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91840" w14:textId="77777777" w:rsidR="007820A1" w:rsidRPr="00B65F4E" w:rsidRDefault="007820A1" w:rsidP="007820A1">
      <w:pPr>
        <w:pStyle w:val="a9"/>
        <w:numPr>
          <w:ilvl w:val="0"/>
          <w:numId w:val="2"/>
        </w:numPr>
        <w:jc w:val="center"/>
        <w:rPr>
          <w:rFonts w:ascii="Times New Roman" w:hAnsi="Times New Roman"/>
          <w:b/>
          <w:sz w:val="28"/>
          <w:szCs w:val="28"/>
        </w:rPr>
      </w:pPr>
      <w:r w:rsidRPr="00B65F4E">
        <w:rPr>
          <w:rFonts w:ascii="Times New Roman" w:hAnsi="Times New Roman"/>
          <w:b/>
          <w:sz w:val="28"/>
          <w:szCs w:val="28"/>
        </w:rPr>
        <w:t>СОБРАНИЕ ПРЕДСТАВИТЕЛЕЙ</w:t>
      </w:r>
    </w:p>
    <w:p w14:paraId="4BD417DB" w14:textId="77777777" w:rsidR="007820A1" w:rsidRPr="00B65F4E" w:rsidRDefault="007820A1" w:rsidP="007820A1">
      <w:pPr>
        <w:pStyle w:val="a9"/>
        <w:numPr>
          <w:ilvl w:val="0"/>
          <w:numId w:val="2"/>
        </w:numPr>
        <w:jc w:val="center"/>
        <w:rPr>
          <w:rFonts w:ascii="Times New Roman" w:hAnsi="Times New Roman"/>
          <w:sz w:val="28"/>
          <w:szCs w:val="28"/>
        </w:rPr>
      </w:pPr>
      <w:r w:rsidRPr="00B65F4E">
        <w:rPr>
          <w:rFonts w:ascii="Times New Roman" w:hAnsi="Times New Roman"/>
          <w:sz w:val="28"/>
          <w:szCs w:val="28"/>
        </w:rPr>
        <w:t>сельского поселения Абашево</w:t>
      </w:r>
    </w:p>
    <w:p w14:paraId="22A406C6" w14:textId="77777777" w:rsidR="007820A1" w:rsidRPr="00B65F4E" w:rsidRDefault="007820A1" w:rsidP="007820A1">
      <w:pPr>
        <w:pStyle w:val="a9"/>
        <w:numPr>
          <w:ilvl w:val="0"/>
          <w:numId w:val="2"/>
        </w:numPr>
        <w:jc w:val="center"/>
        <w:rPr>
          <w:rFonts w:ascii="Times New Roman" w:hAnsi="Times New Roman"/>
          <w:sz w:val="28"/>
          <w:szCs w:val="28"/>
        </w:rPr>
      </w:pPr>
      <w:r w:rsidRPr="00B65F4E">
        <w:rPr>
          <w:rFonts w:ascii="Times New Roman" w:hAnsi="Times New Roman"/>
          <w:sz w:val="28"/>
          <w:szCs w:val="28"/>
        </w:rPr>
        <w:t>муниципального района Хворостянский  Самарской области</w:t>
      </w:r>
    </w:p>
    <w:p w14:paraId="09A4A815" w14:textId="77777777" w:rsidR="007820A1" w:rsidRPr="00B65F4E" w:rsidRDefault="007820A1" w:rsidP="007820A1">
      <w:pPr>
        <w:pStyle w:val="a9"/>
        <w:numPr>
          <w:ilvl w:val="0"/>
          <w:numId w:val="2"/>
        </w:numPr>
        <w:jc w:val="center"/>
        <w:rPr>
          <w:rFonts w:ascii="Times New Roman" w:hAnsi="Times New Roman"/>
          <w:sz w:val="28"/>
          <w:szCs w:val="28"/>
        </w:rPr>
      </w:pPr>
      <w:r w:rsidRPr="00B65F4E">
        <w:rPr>
          <w:rFonts w:ascii="Times New Roman" w:hAnsi="Times New Roman"/>
          <w:sz w:val="28"/>
          <w:szCs w:val="28"/>
        </w:rPr>
        <w:t>четвертого созыва</w:t>
      </w:r>
    </w:p>
    <w:p w14:paraId="0CD0F26B" w14:textId="77777777" w:rsidR="007820A1" w:rsidRPr="00B65F4E" w:rsidRDefault="007820A1" w:rsidP="007820A1">
      <w:pPr>
        <w:pStyle w:val="a9"/>
        <w:numPr>
          <w:ilvl w:val="0"/>
          <w:numId w:val="2"/>
        </w:numPr>
        <w:jc w:val="center"/>
        <w:rPr>
          <w:rFonts w:ascii="Times New Roman" w:hAnsi="Times New Roman"/>
          <w:b/>
          <w:sz w:val="28"/>
          <w:szCs w:val="28"/>
        </w:rPr>
      </w:pPr>
    </w:p>
    <w:p w14:paraId="46F09C9B" w14:textId="77777777" w:rsidR="007820A1" w:rsidRPr="00B65F4E" w:rsidRDefault="007820A1" w:rsidP="007820A1">
      <w:pPr>
        <w:pStyle w:val="a9"/>
        <w:numPr>
          <w:ilvl w:val="0"/>
          <w:numId w:val="2"/>
        </w:numPr>
        <w:pBdr>
          <w:bottom w:val="single" w:sz="12" w:space="1" w:color="auto"/>
        </w:pBdr>
        <w:rPr>
          <w:rFonts w:ascii="Times New Roman" w:hAnsi="Times New Roman"/>
          <w:b/>
          <w:sz w:val="28"/>
          <w:szCs w:val="28"/>
        </w:rPr>
      </w:pPr>
      <w:r w:rsidRPr="00B65F4E">
        <w:rPr>
          <w:rFonts w:ascii="Times New Roman" w:hAnsi="Times New Roman"/>
          <w:b/>
          <w:sz w:val="28"/>
          <w:szCs w:val="28"/>
        </w:rPr>
        <w:t xml:space="preserve">              Россия, 445599, с. Абашево, ул. Озерная,  д. 1, т. 8(846)77-9-55-89</w:t>
      </w:r>
    </w:p>
    <w:p w14:paraId="56CBF6CB" w14:textId="77777777" w:rsidR="007820A1" w:rsidRDefault="007820A1" w:rsidP="00AD1A3D">
      <w:pPr>
        <w:shd w:val="clear" w:color="auto" w:fill="FFFFFF"/>
        <w:jc w:val="center"/>
        <w:rPr>
          <w:rFonts w:ascii="Times New Roman" w:eastAsia="Times New Roman" w:hAnsi="Times New Roman" w:cs="Times New Roman"/>
          <w:b/>
          <w:color w:val="000000" w:themeColor="text1"/>
          <w:sz w:val="28"/>
          <w:szCs w:val="28"/>
          <w:lang w:eastAsia="ru-RU"/>
        </w:rPr>
      </w:pPr>
    </w:p>
    <w:p w14:paraId="7BC6BEE0" w14:textId="71A987C8" w:rsidR="007820A1" w:rsidRPr="007820A1" w:rsidRDefault="007820A1" w:rsidP="00AD1A3D">
      <w:pPr>
        <w:shd w:val="clear" w:color="auto" w:fill="FFFFFF"/>
        <w:jc w:val="center"/>
        <w:rPr>
          <w:rFonts w:ascii="Times New Roman" w:eastAsia="Times New Roman" w:hAnsi="Times New Roman" w:cs="Times New Roman"/>
          <w:b/>
          <w:color w:val="000000" w:themeColor="text1"/>
          <w:sz w:val="28"/>
          <w:szCs w:val="28"/>
          <w:lang w:eastAsia="ru-RU"/>
        </w:rPr>
      </w:pPr>
      <w:r w:rsidRPr="007820A1">
        <w:rPr>
          <w:rFonts w:ascii="Times New Roman" w:eastAsia="Times New Roman" w:hAnsi="Times New Roman" w:cs="Times New Roman"/>
          <w:b/>
          <w:color w:val="000000" w:themeColor="text1"/>
          <w:sz w:val="28"/>
          <w:szCs w:val="28"/>
          <w:lang w:eastAsia="ru-RU"/>
        </w:rPr>
        <w:t>РЕШЕНИЕ</w:t>
      </w:r>
    </w:p>
    <w:p w14:paraId="0D7236B5" w14:textId="0935286E" w:rsidR="007820A1" w:rsidRPr="007820A1" w:rsidRDefault="007820A1" w:rsidP="007820A1">
      <w:pPr>
        <w:shd w:val="clear" w:color="auto" w:fill="FFFFFF"/>
        <w:tabs>
          <w:tab w:val="left" w:pos="285"/>
        </w:tabs>
        <w:rPr>
          <w:rFonts w:ascii="Times New Roman" w:eastAsia="Times New Roman" w:hAnsi="Times New Roman" w:cs="Times New Roman"/>
          <w:b/>
          <w:color w:val="000000" w:themeColor="text1"/>
          <w:sz w:val="28"/>
          <w:szCs w:val="28"/>
          <w:lang w:eastAsia="ru-RU"/>
        </w:rPr>
      </w:pPr>
      <w:r w:rsidRPr="007820A1">
        <w:rPr>
          <w:rFonts w:ascii="Times New Roman" w:eastAsia="Times New Roman" w:hAnsi="Times New Roman" w:cs="Times New Roman"/>
          <w:b/>
          <w:color w:val="000000" w:themeColor="text1"/>
          <w:sz w:val="28"/>
          <w:szCs w:val="28"/>
          <w:lang w:eastAsia="ru-RU"/>
        </w:rPr>
        <w:tab/>
        <w:t xml:space="preserve">№   </w:t>
      </w:r>
      <w:r w:rsidR="008170E7">
        <w:rPr>
          <w:rFonts w:ascii="Times New Roman" w:eastAsia="Times New Roman" w:hAnsi="Times New Roman" w:cs="Times New Roman"/>
          <w:b/>
          <w:color w:val="000000" w:themeColor="text1"/>
          <w:sz w:val="28"/>
          <w:szCs w:val="28"/>
          <w:lang w:eastAsia="ru-RU"/>
        </w:rPr>
        <w:t>16/8</w:t>
      </w:r>
      <w:r w:rsidRPr="007820A1">
        <w:rPr>
          <w:rFonts w:ascii="Times New Roman" w:eastAsia="Times New Roman" w:hAnsi="Times New Roman" w:cs="Times New Roman"/>
          <w:b/>
          <w:color w:val="000000" w:themeColor="text1"/>
          <w:sz w:val="28"/>
          <w:szCs w:val="28"/>
          <w:lang w:eastAsia="ru-RU"/>
        </w:rPr>
        <w:t xml:space="preserve">                                                               </w:t>
      </w:r>
      <w:r w:rsidR="008170E7">
        <w:rPr>
          <w:rFonts w:ascii="Times New Roman" w:eastAsia="Times New Roman" w:hAnsi="Times New Roman" w:cs="Times New Roman"/>
          <w:b/>
          <w:color w:val="000000" w:themeColor="text1"/>
          <w:sz w:val="28"/>
          <w:szCs w:val="28"/>
          <w:lang w:eastAsia="ru-RU"/>
        </w:rPr>
        <w:t xml:space="preserve">               от 25.11.</w:t>
      </w:r>
      <w:r w:rsidRPr="007820A1">
        <w:rPr>
          <w:rFonts w:ascii="Times New Roman" w:eastAsia="Times New Roman" w:hAnsi="Times New Roman" w:cs="Times New Roman"/>
          <w:b/>
          <w:color w:val="000000" w:themeColor="text1"/>
          <w:sz w:val="28"/>
          <w:szCs w:val="28"/>
          <w:lang w:eastAsia="ru-RU"/>
        </w:rPr>
        <w:t>2020 г.</w:t>
      </w:r>
    </w:p>
    <w:p w14:paraId="1295873F" w14:textId="77777777" w:rsidR="007820A1" w:rsidRDefault="007820A1" w:rsidP="00AD1A3D">
      <w:pPr>
        <w:shd w:val="clear" w:color="auto" w:fill="FFFFFF"/>
        <w:jc w:val="center"/>
        <w:rPr>
          <w:rFonts w:ascii="Times New Roman" w:eastAsia="Times New Roman" w:hAnsi="Times New Roman" w:cs="Times New Roman"/>
          <w:color w:val="000000" w:themeColor="text1"/>
          <w:sz w:val="28"/>
          <w:szCs w:val="28"/>
          <w:lang w:eastAsia="ru-RU"/>
        </w:rPr>
      </w:pPr>
    </w:p>
    <w:p w14:paraId="4CFD18F1" w14:textId="77777777" w:rsidR="00AD1A3D" w:rsidRDefault="00AD1A3D" w:rsidP="00AD1A3D">
      <w:pPr>
        <w:shd w:val="clear" w:color="auto" w:fill="FFFFFF"/>
        <w:jc w:val="center"/>
        <w:rPr>
          <w:rFonts w:ascii="Times New Roman" w:eastAsia="Times New Roman" w:hAnsi="Times New Roman" w:cs="Times New Roman"/>
          <w:color w:val="000000" w:themeColor="text1"/>
          <w:sz w:val="28"/>
          <w:szCs w:val="28"/>
          <w:lang w:eastAsia="ru-RU"/>
        </w:rPr>
      </w:pPr>
      <w:r w:rsidRPr="00AD1A3D">
        <w:rPr>
          <w:rFonts w:ascii="Times New Roman" w:eastAsia="Times New Roman" w:hAnsi="Times New Roman" w:cs="Times New Roman"/>
          <w:color w:val="000000" w:themeColor="text1"/>
          <w:sz w:val="28"/>
          <w:szCs w:val="28"/>
          <w:lang w:eastAsia="ru-RU"/>
        </w:rPr>
        <w:t xml:space="preserve">Об утверждении Порядка осуществления муниципального </w:t>
      </w:r>
      <w:proofErr w:type="gramStart"/>
      <w:r w:rsidRPr="00AD1A3D">
        <w:rPr>
          <w:rFonts w:ascii="Times New Roman" w:eastAsia="Times New Roman" w:hAnsi="Times New Roman" w:cs="Times New Roman"/>
          <w:color w:val="000000" w:themeColor="text1"/>
          <w:sz w:val="28"/>
          <w:szCs w:val="28"/>
          <w:lang w:eastAsia="ru-RU"/>
        </w:rPr>
        <w:t xml:space="preserve">контроля </w:t>
      </w:r>
      <w:r w:rsidR="00A20956" w:rsidRPr="00E53BA9">
        <w:rPr>
          <w:rFonts w:ascii="Times New Roman" w:hAnsi="Times New Roman" w:cs="Times New Roman"/>
          <w:sz w:val="28"/>
          <w:szCs w:val="28"/>
        </w:rPr>
        <w:t>за</w:t>
      </w:r>
      <w:proofErr w:type="gramEnd"/>
      <w:r w:rsidR="00A20956">
        <w:rPr>
          <w:rFonts w:ascii="Times New Roman" w:hAnsi="Times New Roman" w:cs="Times New Roman"/>
          <w:sz w:val="28"/>
          <w:szCs w:val="28"/>
        </w:rPr>
        <w:t xml:space="preserve"> соблюдением правил благоустройства территории</w:t>
      </w:r>
      <w:r w:rsidRPr="00AD1A3D">
        <w:rPr>
          <w:rFonts w:ascii="Times New Roman" w:eastAsia="Times New Roman" w:hAnsi="Times New Roman" w:cs="Times New Roman"/>
          <w:color w:val="000000" w:themeColor="text1"/>
          <w:sz w:val="28"/>
          <w:szCs w:val="28"/>
          <w:lang w:eastAsia="ru-RU"/>
        </w:rPr>
        <w:t xml:space="preserve"> </w:t>
      </w:r>
    </w:p>
    <w:p w14:paraId="24B2A547" w14:textId="77777777" w:rsidR="00AD1A3D" w:rsidRPr="00AD1A3D" w:rsidRDefault="00AD1A3D" w:rsidP="00AD1A3D">
      <w:pPr>
        <w:shd w:val="clear" w:color="auto" w:fill="FFFFFF"/>
        <w:jc w:val="center"/>
        <w:rPr>
          <w:rFonts w:ascii="Times New Roman" w:eastAsia="Times New Roman" w:hAnsi="Times New Roman" w:cs="Times New Roman"/>
          <w:color w:val="000000" w:themeColor="text1"/>
          <w:sz w:val="28"/>
          <w:szCs w:val="28"/>
          <w:lang w:eastAsia="ru-RU"/>
        </w:rPr>
      </w:pPr>
    </w:p>
    <w:p w14:paraId="747B6976" w14:textId="44E09318" w:rsidR="00F35D5A" w:rsidRDefault="00AD1A3D" w:rsidP="00F35D5A">
      <w:pPr>
        <w:shd w:val="clear" w:color="auto" w:fill="FFFFFF"/>
        <w:ind w:firstLine="709"/>
        <w:jc w:val="both"/>
        <w:rPr>
          <w:rFonts w:ascii="Times New Roman" w:hAnsi="Times New Roman" w:cs="Times New Roman"/>
          <w:sz w:val="28"/>
          <w:szCs w:val="28"/>
        </w:rPr>
      </w:pPr>
      <w:proofErr w:type="gramStart"/>
      <w:r w:rsidRPr="00AD1A3D">
        <w:rPr>
          <w:rFonts w:ascii="Times New Roman" w:eastAsia="Times New Roman" w:hAnsi="Times New Roman" w:cs="Times New Roman"/>
          <w:color w:val="000000" w:themeColor="text1"/>
          <w:sz w:val="28"/>
          <w:szCs w:val="28"/>
          <w:lang w:eastAsia="ru-RU"/>
        </w:rPr>
        <w:t>В целях реализации</w:t>
      </w:r>
      <w:r w:rsidR="00F35D5A">
        <w:rPr>
          <w:rFonts w:ascii="Times New Roman" w:eastAsia="Times New Roman" w:hAnsi="Times New Roman" w:cs="Times New Roman"/>
          <w:color w:val="000000" w:themeColor="text1"/>
          <w:sz w:val="28"/>
          <w:szCs w:val="28"/>
          <w:lang w:eastAsia="ru-RU"/>
        </w:rPr>
        <w:t xml:space="preserve"> Федерального закона</w:t>
      </w:r>
      <w:r w:rsidR="00F35D5A" w:rsidRPr="00AD1A3D">
        <w:rPr>
          <w:rFonts w:ascii="Times New Roman" w:eastAsia="Times New Roman" w:hAnsi="Times New Roman" w:cs="Times New Roman"/>
          <w:color w:val="000000" w:themeColor="text1"/>
          <w:sz w:val="28"/>
          <w:szCs w:val="28"/>
          <w:lang w:eastAsia="ru-RU"/>
        </w:rPr>
        <w:t xml:space="preserve"> </w:t>
      </w:r>
      <w:r w:rsidRPr="00AD1A3D">
        <w:rPr>
          <w:rFonts w:ascii="Times New Roman" w:eastAsia="Times New Roman" w:hAnsi="Times New Roman" w:cs="Times New Roman"/>
          <w:color w:val="000000" w:themeColor="text1"/>
          <w:sz w:val="28"/>
          <w:szCs w:val="28"/>
          <w:lang w:eastAsia="ru-RU"/>
        </w:rPr>
        <w:t xml:space="preserve">от 06.10.2003 </w:t>
      </w:r>
      <w:r w:rsidR="00F35D5A">
        <w:rPr>
          <w:rFonts w:ascii="Times New Roman" w:eastAsia="Times New Roman" w:hAnsi="Times New Roman" w:cs="Times New Roman"/>
          <w:color w:val="000000" w:themeColor="text1"/>
          <w:sz w:val="28"/>
          <w:szCs w:val="28"/>
          <w:lang w:eastAsia="ru-RU"/>
        </w:rPr>
        <w:t>№</w:t>
      </w:r>
      <w:r w:rsidRPr="00AD1A3D">
        <w:rPr>
          <w:rFonts w:ascii="Times New Roman" w:eastAsia="Times New Roman" w:hAnsi="Times New Roman" w:cs="Times New Roman"/>
          <w:color w:val="000000" w:themeColor="text1"/>
          <w:sz w:val="28"/>
          <w:szCs w:val="28"/>
          <w:lang w:eastAsia="ru-RU"/>
        </w:rPr>
        <w:t xml:space="preserve"> 131-ФЗ </w:t>
      </w:r>
      <w:r w:rsidR="00F35D5A">
        <w:rPr>
          <w:rFonts w:ascii="Times New Roman" w:eastAsia="Times New Roman" w:hAnsi="Times New Roman" w:cs="Times New Roman"/>
          <w:color w:val="000000" w:themeColor="text1"/>
          <w:sz w:val="28"/>
          <w:szCs w:val="28"/>
          <w:lang w:eastAsia="ru-RU"/>
        </w:rPr>
        <w:t>«</w:t>
      </w:r>
      <w:r w:rsidRPr="00AD1A3D">
        <w:rPr>
          <w:rFonts w:ascii="Times New Roman" w:eastAsia="Times New Roman" w:hAnsi="Times New Roman" w:cs="Times New Roman"/>
          <w:color w:val="000000" w:themeColor="text1"/>
          <w:sz w:val="28"/>
          <w:szCs w:val="28"/>
          <w:lang w:eastAsia="ru-RU"/>
        </w:rPr>
        <w:t>Об общих принципах организации местного самоуправления в Российской Федерации</w:t>
      </w:r>
      <w:r w:rsidR="00F35D5A">
        <w:rPr>
          <w:rFonts w:ascii="Times New Roman" w:eastAsia="Times New Roman" w:hAnsi="Times New Roman" w:cs="Times New Roman"/>
          <w:color w:val="000000" w:themeColor="text1"/>
          <w:sz w:val="28"/>
          <w:szCs w:val="28"/>
          <w:lang w:eastAsia="ru-RU"/>
        </w:rPr>
        <w:t>»</w:t>
      </w:r>
      <w:r w:rsidRPr="00AD1A3D">
        <w:rPr>
          <w:rFonts w:ascii="Times New Roman" w:eastAsia="Times New Roman" w:hAnsi="Times New Roman" w:cs="Times New Roman"/>
          <w:color w:val="000000" w:themeColor="text1"/>
          <w:sz w:val="28"/>
          <w:szCs w:val="28"/>
          <w:lang w:eastAsia="ru-RU"/>
        </w:rPr>
        <w:t>,</w:t>
      </w:r>
      <w:r w:rsidR="00F35D5A" w:rsidRPr="00AD1A3D">
        <w:rPr>
          <w:rFonts w:ascii="Times New Roman" w:eastAsia="Times New Roman" w:hAnsi="Times New Roman" w:cs="Times New Roman"/>
          <w:color w:val="000000" w:themeColor="text1"/>
          <w:sz w:val="28"/>
          <w:szCs w:val="28"/>
          <w:lang w:eastAsia="ru-RU"/>
        </w:rPr>
        <w:t xml:space="preserve"> </w:t>
      </w:r>
      <w:r w:rsidR="00F35D5A">
        <w:rPr>
          <w:rFonts w:ascii="Times New Roman" w:eastAsia="Times New Roman" w:hAnsi="Times New Roman" w:cs="Times New Roman"/>
          <w:color w:val="000000" w:themeColor="text1"/>
          <w:sz w:val="28"/>
          <w:szCs w:val="28"/>
          <w:lang w:eastAsia="ru-RU"/>
        </w:rPr>
        <w:t xml:space="preserve">Федерального закона </w:t>
      </w:r>
      <w:r w:rsidRPr="00AD1A3D">
        <w:rPr>
          <w:rFonts w:ascii="Times New Roman" w:eastAsia="Times New Roman" w:hAnsi="Times New Roman" w:cs="Times New Roman"/>
          <w:color w:val="000000" w:themeColor="text1"/>
          <w:sz w:val="28"/>
          <w:szCs w:val="28"/>
          <w:lang w:eastAsia="ru-RU"/>
        </w:rPr>
        <w:t xml:space="preserve">от 26.12.2008 </w:t>
      </w:r>
      <w:r w:rsidR="00F35D5A">
        <w:rPr>
          <w:rFonts w:ascii="Times New Roman" w:eastAsia="Times New Roman" w:hAnsi="Times New Roman" w:cs="Times New Roman"/>
          <w:color w:val="000000" w:themeColor="text1"/>
          <w:sz w:val="28"/>
          <w:szCs w:val="28"/>
          <w:lang w:eastAsia="ru-RU"/>
        </w:rPr>
        <w:t xml:space="preserve">№ </w:t>
      </w:r>
      <w:r w:rsidRPr="00AD1A3D">
        <w:rPr>
          <w:rFonts w:ascii="Times New Roman" w:eastAsia="Times New Roman" w:hAnsi="Times New Roman" w:cs="Times New Roman"/>
          <w:color w:val="000000" w:themeColor="text1"/>
          <w:sz w:val="28"/>
          <w:szCs w:val="28"/>
          <w:lang w:eastAsia="ru-RU"/>
        </w:rPr>
        <w:t xml:space="preserve">294-ФЗ </w:t>
      </w:r>
      <w:r w:rsidR="00F35D5A">
        <w:rPr>
          <w:rFonts w:ascii="Times New Roman" w:eastAsia="Times New Roman" w:hAnsi="Times New Roman" w:cs="Times New Roman"/>
          <w:color w:val="000000" w:themeColor="text1"/>
          <w:sz w:val="28"/>
          <w:szCs w:val="28"/>
          <w:lang w:eastAsia="ru-RU"/>
        </w:rPr>
        <w:t>«</w:t>
      </w:r>
      <w:r w:rsidRPr="00AD1A3D">
        <w:rPr>
          <w:rFonts w:ascii="Times New Roman" w:eastAsia="Times New Roman" w:hAnsi="Times New Roman" w:cs="Times New Roman"/>
          <w:color w:val="000000" w:themeColor="text1"/>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35D5A">
        <w:rPr>
          <w:rFonts w:ascii="Times New Roman" w:eastAsia="Times New Roman" w:hAnsi="Times New Roman" w:cs="Times New Roman"/>
          <w:color w:val="000000" w:themeColor="text1"/>
          <w:sz w:val="28"/>
          <w:szCs w:val="28"/>
          <w:lang w:eastAsia="ru-RU"/>
        </w:rPr>
        <w:t>»</w:t>
      </w:r>
      <w:r w:rsidRPr="00AD1A3D">
        <w:rPr>
          <w:rFonts w:ascii="Times New Roman" w:eastAsia="Times New Roman" w:hAnsi="Times New Roman" w:cs="Times New Roman"/>
          <w:color w:val="000000" w:themeColor="text1"/>
          <w:sz w:val="28"/>
          <w:szCs w:val="28"/>
          <w:lang w:eastAsia="ru-RU"/>
        </w:rPr>
        <w:t>,</w:t>
      </w:r>
      <w:r w:rsidR="00A20956" w:rsidRPr="00A20956">
        <w:rPr>
          <w:rFonts w:ascii="Times New Roman" w:hAnsi="Times New Roman" w:cs="Times New Roman"/>
          <w:sz w:val="28"/>
          <w:szCs w:val="28"/>
        </w:rPr>
        <w:t xml:space="preserve"> </w:t>
      </w:r>
      <w:r w:rsidR="00A20956" w:rsidRPr="00D25C49">
        <w:rPr>
          <w:rFonts w:ascii="Times New Roman" w:hAnsi="Times New Roman" w:cs="Times New Roman"/>
          <w:sz w:val="28"/>
          <w:szCs w:val="28"/>
        </w:rPr>
        <w:t>решени</w:t>
      </w:r>
      <w:r w:rsidR="00A20956">
        <w:rPr>
          <w:rFonts w:ascii="Times New Roman" w:hAnsi="Times New Roman" w:cs="Times New Roman"/>
          <w:sz w:val="28"/>
          <w:szCs w:val="28"/>
        </w:rPr>
        <w:t>я</w:t>
      </w:r>
      <w:r w:rsidR="00A20956" w:rsidRPr="00D25C49">
        <w:rPr>
          <w:rFonts w:ascii="Times New Roman" w:hAnsi="Times New Roman" w:cs="Times New Roman"/>
          <w:sz w:val="28"/>
          <w:szCs w:val="28"/>
        </w:rPr>
        <w:t xml:space="preserve"> Собрания представителей </w:t>
      </w:r>
      <w:r w:rsidR="007820A1" w:rsidRPr="007820A1">
        <w:rPr>
          <w:rFonts w:ascii="Times New Roman" w:hAnsi="Times New Roman" w:cs="Times New Roman"/>
          <w:sz w:val="28"/>
          <w:szCs w:val="28"/>
        </w:rPr>
        <w:t>сельского</w:t>
      </w:r>
      <w:r w:rsidR="00A20956" w:rsidRPr="007820A1">
        <w:rPr>
          <w:rFonts w:ascii="Times New Roman" w:hAnsi="Times New Roman" w:cs="Times New Roman"/>
          <w:sz w:val="28"/>
          <w:szCs w:val="28"/>
        </w:rPr>
        <w:t xml:space="preserve"> поселения </w:t>
      </w:r>
      <w:r w:rsidR="007820A1" w:rsidRPr="007820A1">
        <w:rPr>
          <w:rFonts w:ascii="Times New Roman" w:hAnsi="Times New Roman" w:cs="Times New Roman"/>
          <w:sz w:val="28"/>
          <w:szCs w:val="28"/>
        </w:rPr>
        <w:t>Абашево</w:t>
      </w:r>
      <w:r w:rsidR="00A20956" w:rsidRPr="007820A1">
        <w:rPr>
          <w:rFonts w:ascii="Times New Roman" w:hAnsi="Times New Roman" w:cs="Times New Roman"/>
          <w:sz w:val="28"/>
          <w:szCs w:val="28"/>
        </w:rPr>
        <w:t xml:space="preserve"> муниципального района </w:t>
      </w:r>
      <w:r w:rsidR="007820A1" w:rsidRPr="007820A1">
        <w:rPr>
          <w:rFonts w:ascii="Times New Roman" w:hAnsi="Times New Roman" w:cs="Times New Roman"/>
          <w:sz w:val="28"/>
          <w:szCs w:val="28"/>
        </w:rPr>
        <w:t>Хворостянский</w:t>
      </w:r>
      <w:r w:rsidR="00A20956" w:rsidRPr="007820A1">
        <w:rPr>
          <w:rFonts w:ascii="Times New Roman" w:hAnsi="Times New Roman" w:cs="Times New Roman"/>
          <w:sz w:val="28"/>
          <w:szCs w:val="28"/>
        </w:rPr>
        <w:t xml:space="preserve"> Самарской области от </w:t>
      </w:r>
      <w:r w:rsidR="007820A1" w:rsidRPr="007820A1">
        <w:rPr>
          <w:rFonts w:ascii="Times New Roman" w:hAnsi="Times New Roman" w:cs="Times New Roman"/>
          <w:sz w:val="28"/>
          <w:szCs w:val="28"/>
        </w:rPr>
        <w:t xml:space="preserve">28.04.2020 </w:t>
      </w:r>
      <w:r w:rsidR="00A20956" w:rsidRPr="007820A1">
        <w:rPr>
          <w:rFonts w:ascii="Times New Roman" w:hAnsi="Times New Roman" w:cs="Times New Roman"/>
          <w:sz w:val="28"/>
          <w:szCs w:val="28"/>
        </w:rPr>
        <w:t xml:space="preserve"> № </w:t>
      </w:r>
      <w:r w:rsidR="007820A1" w:rsidRPr="007820A1">
        <w:rPr>
          <w:rFonts w:ascii="Times New Roman" w:hAnsi="Times New Roman" w:cs="Times New Roman"/>
          <w:sz w:val="28"/>
          <w:szCs w:val="28"/>
        </w:rPr>
        <w:t>93/88</w:t>
      </w:r>
      <w:r w:rsidR="00A20956" w:rsidRPr="007820A1">
        <w:rPr>
          <w:rFonts w:ascii="Times New Roman" w:hAnsi="Times New Roman" w:cs="Times New Roman"/>
          <w:sz w:val="28"/>
          <w:szCs w:val="28"/>
        </w:rPr>
        <w:t xml:space="preserve"> «Об</w:t>
      </w:r>
      <w:proofErr w:type="gramEnd"/>
      <w:r w:rsidR="00A20956" w:rsidRPr="007820A1">
        <w:rPr>
          <w:rFonts w:ascii="Times New Roman" w:hAnsi="Times New Roman" w:cs="Times New Roman"/>
          <w:sz w:val="28"/>
          <w:szCs w:val="28"/>
        </w:rPr>
        <w:t xml:space="preserve"> </w:t>
      </w:r>
      <w:proofErr w:type="gramStart"/>
      <w:r w:rsidR="00A20956" w:rsidRPr="007820A1">
        <w:rPr>
          <w:rFonts w:ascii="Times New Roman" w:hAnsi="Times New Roman" w:cs="Times New Roman"/>
          <w:sz w:val="28"/>
          <w:szCs w:val="28"/>
        </w:rPr>
        <w:t xml:space="preserve">утверждении Правил благоустройства территории </w:t>
      </w:r>
      <w:r w:rsidR="007820A1" w:rsidRPr="007820A1">
        <w:rPr>
          <w:rFonts w:ascii="Times New Roman" w:hAnsi="Times New Roman" w:cs="Times New Roman"/>
          <w:sz w:val="28"/>
          <w:szCs w:val="28"/>
        </w:rPr>
        <w:t xml:space="preserve">сельского </w:t>
      </w:r>
      <w:r w:rsidR="00A20956" w:rsidRPr="007820A1">
        <w:rPr>
          <w:rFonts w:ascii="Times New Roman" w:hAnsi="Times New Roman" w:cs="Times New Roman"/>
          <w:sz w:val="28"/>
          <w:szCs w:val="28"/>
        </w:rPr>
        <w:t xml:space="preserve"> поселения </w:t>
      </w:r>
      <w:r w:rsidR="007820A1" w:rsidRPr="007820A1">
        <w:rPr>
          <w:rFonts w:ascii="Times New Roman" w:hAnsi="Times New Roman" w:cs="Times New Roman"/>
          <w:sz w:val="28"/>
          <w:szCs w:val="28"/>
        </w:rPr>
        <w:t>Абашево</w:t>
      </w:r>
      <w:r w:rsidR="00A20956" w:rsidRPr="007820A1">
        <w:rPr>
          <w:rFonts w:ascii="Times New Roman" w:hAnsi="Times New Roman" w:cs="Times New Roman"/>
          <w:sz w:val="28"/>
          <w:szCs w:val="28"/>
        </w:rPr>
        <w:t xml:space="preserve"> муниципального района </w:t>
      </w:r>
      <w:r w:rsidR="007820A1" w:rsidRPr="007820A1">
        <w:rPr>
          <w:rFonts w:ascii="Times New Roman" w:hAnsi="Times New Roman" w:cs="Times New Roman"/>
          <w:sz w:val="28"/>
          <w:szCs w:val="28"/>
        </w:rPr>
        <w:t>Хворостянский</w:t>
      </w:r>
      <w:r w:rsidR="00A20956" w:rsidRPr="007820A1">
        <w:rPr>
          <w:rFonts w:ascii="Times New Roman" w:hAnsi="Times New Roman" w:cs="Times New Roman"/>
          <w:sz w:val="28"/>
          <w:szCs w:val="28"/>
        </w:rPr>
        <w:t xml:space="preserve"> Самарской области»</w:t>
      </w:r>
      <w:r w:rsidR="00A20956" w:rsidRPr="007820A1">
        <w:rPr>
          <w:rFonts w:ascii="Times New Roman" w:hAnsi="Times New Roman" w:cs="Times New Roman"/>
          <w:color w:val="000000"/>
          <w:sz w:val="28"/>
          <w:szCs w:val="28"/>
        </w:rPr>
        <w:t>,</w:t>
      </w:r>
      <w:r w:rsidR="00A20956" w:rsidRPr="007820A1">
        <w:rPr>
          <w:rFonts w:ascii="Times New Roman" w:hAnsi="Times New Roman" w:cs="Times New Roman"/>
          <w:sz w:val="28"/>
          <w:szCs w:val="28"/>
        </w:rPr>
        <w:t xml:space="preserve"> </w:t>
      </w:r>
      <w:r w:rsidRPr="007820A1">
        <w:rPr>
          <w:rFonts w:ascii="Times New Roman" w:eastAsia="Times New Roman" w:hAnsi="Times New Roman" w:cs="Times New Roman"/>
          <w:color w:val="000000" w:themeColor="text1"/>
          <w:sz w:val="28"/>
          <w:szCs w:val="28"/>
          <w:lang w:eastAsia="ru-RU"/>
        </w:rPr>
        <w:t xml:space="preserve"> руководствуясь</w:t>
      </w:r>
      <w:r w:rsidR="00F35D5A" w:rsidRPr="007820A1">
        <w:rPr>
          <w:rFonts w:ascii="Times New Roman" w:eastAsia="Times New Roman" w:hAnsi="Times New Roman" w:cs="Times New Roman"/>
          <w:color w:val="000000" w:themeColor="text1"/>
          <w:sz w:val="28"/>
          <w:szCs w:val="28"/>
          <w:lang w:eastAsia="ru-RU"/>
        </w:rPr>
        <w:t xml:space="preserve"> Уставом</w:t>
      </w:r>
      <w:r w:rsidR="007820A1" w:rsidRPr="007820A1">
        <w:rPr>
          <w:rFonts w:ascii="Times New Roman" w:eastAsia="Times New Roman" w:hAnsi="Times New Roman" w:cs="Times New Roman"/>
          <w:color w:val="000000" w:themeColor="text1"/>
          <w:sz w:val="28"/>
          <w:szCs w:val="28"/>
          <w:lang w:eastAsia="ru-RU"/>
        </w:rPr>
        <w:t xml:space="preserve"> </w:t>
      </w:r>
      <w:r w:rsidR="007820A1" w:rsidRPr="007820A1">
        <w:rPr>
          <w:rFonts w:ascii="Times New Roman" w:hAnsi="Times New Roman" w:cs="Times New Roman"/>
          <w:sz w:val="28"/>
          <w:szCs w:val="28"/>
        </w:rPr>
        <w:t>сельского</w:t>
      </w:r>
      <w:r w:rsidR="00F35D5A" w:rsidRPr="007820A1">
        <w:rPr>
          <w:rFonts w:ascii="Times New Roman" w:hAnsi="Times New Roman" w:cs="Times New Roman"/>
          <w:sz w:val="28"/>
          <w:szCs w:val="28"/>
        </w:rPr>
        <w:t xml:space="preserve"> поселения </w:t>
      </w:r>
      <w:r w:rsidR="007820A1" w:rsidRPr="007820A1">
        <w:rPr>
          <w:rFonts w:ascii="Times New Roman" w:hAnsi="Times New Roman" w:cs="Times New Roman"/>
          <w:sz w:val="28"/>
          <w:szCs w:val="28"/>
        </w:rPr>
        <w:t>Абашево</w:t>
      </w:r>
      <w:r w:rsidR="00F35D5A" w:rsidRPr="007820A1">
        <w:rPr>
          <w:rFonts w:ascii="Times New Roman" w:hAnsi="Times New Roman" w:cs="Times New Roman"/>
          <w:sz w:val="28"/>
          <w:szCs w:val="28"/>
        </w:rPr>
        <w:t xml:space="preserve"> муниципального района </w:t>
      </w:r>
      <w:r w:rsidR="007820A1" w:rsidRPr="007820A1">
        <w:rPr>
          <w:rFonts w:ascii="Times New Roman" w:hAnsi="Times New Roman" w:cs="Times New Roman"/>
          <w:sz w:val="28"/>
          <w:szCs w:val="28"/>
        </w:rPr>
        <w:t>Хворостянский</w:t>
      </w:r>
      <w:r w:rsidR="00F35D5A" w:rsidRPr="007820A1">
        <w:rPr>
          <w:rFonts w:ascii="Times New Roman" w:hAnsi="Times New Roman" w:cs="Times New Roman"/>
          <w:sz w:val="28"/>
          <w:szCs w:val="28"/>
        </w:rPr>
        <w:t xml:space="preserve"> Самарской области</w:t>
      </w:r>
      <w:r w:rsidR="00F35D5A" w:rsidRPr="007820A1">
        <w:rPr>
          <w:rFonts w:ascii="Times New Roman" w:eastAsia="Times New Roman" w:hAnsi="Times New Roman" w:cs="Times New Roman"/>
          <w:color w:val="000000" w:themeColor="text1"/>
          <w:sz w:val="28"/>
          <w:szCs w:val="28"/>
          <w:lang w:eastAsia="ru-RU"/>
        </w:rPr>
        <w:t xml:space="preserve">, </w:t>
      </w:r>
      <w:r w:rsidR="00F35D5A" w:rsidRPr="007820A1">
        <w:rPr>
          <w:rFonts w:ascii="Times New Roman" w:hAnsi="Times New Roman" w:cs="Times New Roman"/>
          <w:sz w:val="28"/>
          <w:szCs w:val="28"/>
        </w:rPr>
        <w:t xml:space="preserve">Собрание представителей </w:t>
      </w:r>
      <w:r w:rsidR="007820A1" w:rsidRPr="007820A1">
        <w:rPr>
          <w:rFonts w:ascii="Times New Roman" w:hAnsi="Times New Roman" w:cs="Times New Roman"/>
          <w:sz w:val="28"/>
          <w:szCs w:val="28"/>
        </w:rPr>
        <w:t xml:space="preserve">сельского </w:t>
      </w:r>
      <w:r w:rsidR="00F35D5A" w:rsidRPr="007820A1">
        <w:rPr>
          <w:rFonts w:ascii="Times New Roman" w:hAnsi="Times New Roman" w:cs="Times New Roman"/>
          <w:sz w:val="28"/>
          <w:szCs w:val="28"/>
        </w:rPr>
        <w:t xml:space="preserve"> поселения </w:t>
      </w:r>
      <w:r w:rsidR="007820A1" w:rsidRPr="007820A1">
        <w:rPr>
          <w:rFonts w:ascii="Times New Roman" w:hAnsi="Times New Roman" w:cs="Times New Roman"/>
          <w:sz w:val="28"/>
          <w:szCs w:val="28"/>
        </w:rPr>
        <w:t>Абашево</w:t>
      </w:r>
      <w:r w:rsidR="00F35D5A" w:rsidRPr="007820A1">
        <w:rPr>
          <w:rFonts w:ascii="Times New Roman" w:eastAsia="Times New Roman" w:hAnsi="Times New Roman" w:cs="Times New Roman"/>
          <w:color w:val="000000" w:themeColor="text1"/>
          <w:sz w:val="28"/>
          <w:szCs w:val="28"/>
          <w:lang w:eastAsia="ru-RU"/>
        </w:rPr>
        <w:t xml:space="preserve"> </w:t>
      </w:r>
      <w:r w:rsidR="00F35D5A" w:rsidRPr="007820A1">
        <w:rPr>
          <w:rFonts w:ascii="Times New Roman" w:hAnsi="Times New Roman" w:cs="Times New Roman"/>
          <w:sz w:val="28"/>
          <w:szCs w:val="28"/>
        </w:rPr>
        <w:t xml:space="preserve">муниципального района </w:t>
      </w:r>
      <w:r w:rsidR="007820A1">
        <w:rPr>
          <w:rFonts w:ascii="Times New Roman" w:hAnsi="Times New Roman" w:cs="Times New Roman"/>
          <w:sz w:val="28"/>
          <w:szCs w:val="28"/>
        </w:rPr>
        <w:t>Хворостянский</w:t>
      </w:r>
      <w:r w:rsidR="00F35D5A">
        <w:rPr>
          <w:rFonts w:ascii="Times New Roman" w:hAnsi="Times New Roman" w:cs="Times New Roman"/>
          <w:sz w:val="28"/>
          <w:szCs w:val="28"/>
        </w:rPr>
        <w:t xml:space="preserve"> Самарской области</w:t>
      </w:r>
      <w:proofErr w:type="gramEnd"/>
    </w:p>
    <w:p w14:paraId="3D89B773" w14:textId="77777777" w:rsidR="00F35D5A" w:rsidRPr="00AD1A3D" w:rsidRDefault="00F35D5A" w:rsidP="00F35D5A">
      <w:pPr>
        <w:shd w:val="clear" w:color="auto" w:fill="FFFFFF"/>
        <w:ind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РЕШИЛО</w:t>
      </w:r>
    </w:p>
    <w:p w14:paraId="674F79B0" w14:textId="77777777" w:rsidR="00AD1A3D" w:rsidRPr="00AD1A3D" w:rsidRDefault="00AD1A3D" w:rsidP="00F35D5A">
      <w:pPr>
        <w:shd w:val="clear" w:color="auto" w:fill="FFFFFF"/>
        <w:ind w:firstLine="709"/>
        <w:jc w:val="both"/>
        <w:rPr>
          <w:rFonts w:ascii="Times New Roman" w:eastAsia="Times New Roman" w:hAnsi="Times New Roman" w:cs="Times New Roman"/>
          <w:color w:val="000000" w:themeColor="text1"/>
          <w:sz w:val="28"/>
          <w:szCs w:val="28"/>
          <w:lang w:eastAsia="ru-RU"/>
        </w:rPr>
      </w:pPr>
      <w:r w:rsidRPr="00AD1A3D">
        <w:rPr>
          <w:rFonts w:ascii="Times New Roman" w:eastAsia="Times New Roman" w:hAnsi="Times New Roman" w:cs="Times New Roman"/>
          <w:color w:val="000000" w:themeColor="text1"/>
          <w:sz w:val="28"/>
          <w:szCs w:val="28"/>
          <w:lang w:eastAsia="ru-RU"/>
        </w:rPr>
        <w:t xml:space="preserve">1. Утвердить Порядок осуществления муниципального контроля </w:t>
      </w:r>
      <w:r w:rsidR="00A20956" w:rsidRPr="00E53BA9">
        <w:rPr>
          <w:rFonts w:ascii="Times New Roman" w:hAnsi="Times New Roman" w:cs="Times New Roman"/>
          <w:sz w:val="28"/>
          <w:szCs w:val="28"/>
        </w:rPr>
        <w:t>за</w:t>
      </w:r>
      <w:r w:rsidR="00A20956">
        <w:rPr>
          <w:rFonts w:ascii="Times New Roman" w:hAnsi="Times New Roman" w:cs="Times New Roman"/>
          <w:sz w:val="28"/>
          <w:szCs w:val="28"/>
        </w:rPr>
        <w:t xml:space="preserve"> соблюдением правил благоустройства территории</w:t>
      </w:r>
      <w:r w:rsidR="00A20956" w:rsidRPr="00AD1A3D">
        <w:rPr>
          <w:rFonts w:ascii="Times New Roman" w:eastAsia="Times New Roman" w:hAnsi="Times New Roman" w:cs="Times New Roman"/>
          <w:color w:val="000000" w:themeColor="text1"/>
          <w:sz w:val="28"/>
          <w:szCs w:val="28"/>
          <w:lang w:eastAsia="ru-RU"/>
        </w:rPr>
        <w:t xml:space="preserve"> </w:t>
      </w:r>
      <w:r w:rsidRPr="00AD1A3D">
        <w:rPr>
          <w:rFonts w:ascii="Times New Roman" w:eastAsia="Times New Roman" w:hAnsi="Times New Roman" w:cs="Times New Roman"/>
          <w:color w:val="000000" w:themeColor="text1"/>
          <w:sz w:val="28"/>
          <w:szCs w:val="28"/>
          <w:lang w:eastAsia="ru-RU"/>
        </w:rPr>
        <w:t>согласно</w:t>
      </w:r>
      <w:r w:rsidR="00F35D5A">
        <w:rPr>
          <w:rFonts w:ascii="Times New Roman" w:eastAsia="Times New Roman" w:hAnsi="Times New Roman" w:cs="Times New Roman"/>
          <w:color w:val="000000" w:themeColor="text1"/>
          <w:sz w:val="28"/>
          <w:szCs w:val="28"/>
          <w:lang w:eastAsia="ru-RU"/>
        </w:rPr>
        <w:t xml:space="preserve"> Приложению</w:t>
      </w:r>
      <w:r w:rsidR="00F35D5A" w:rsidRPr="00AD1A3D">
        <w:rPr>
          <w:rFonts w:ascii="Times New Roman" w:eastAsia="Times New Roman" w:hAnsi="Times New Roman" w:cs="Times New Roman"/>
          <w:color w:val="000000" w:themeColor="text1"/>
          <w:sz w:val="28"/>
          <w:szCs w:val="28"/>
          <w:lang w:eastAsia="ru-RU"/>
        </w:rPr>
        <w:t xml:space="preserve"> </w:t>
      </w:r>
      <w:r w:rsidRPr="00AD1A3D">
        <w:rPr>
          <w:rFonts w:ascii="Times New Roman" w:eastAsia="Times New Roman" w:hAnsi="Times New Roman" w:cs="Times New Roman"/>
          <w:color w:val="000000" w:themeColor="text1"/>
          <w:sz w:val="28"/>
          <w:szCs w:val="28"/>
          <w:lang w:eastAsia="ru-RU"/>
        </w:rPr>
        <w:t>к настоящему</w:t>
      </w:r>
      <w:r w:rsidR="00F35D5A">
        <w:rPr>
          <w:rFonts w:ascii="Times New Roman" w:eastAsia="Times New Roman" w:hAnsi="Times New Roman" w:cs="Times New Roman"/>
          <w:color w:val="000000" w:themeColor="text1"/>
          <w:sz w:val="28"/>
          <w:szCs w:val="28"/>
          <w:lang w:eastAsia="ru-RU"/>
        </w:rPr>
        <w:t xml:space="preserve"> Решению</w:t>
      </w:r>
      <w:r w:rsidRPr="00AD1A3D">
        <w:rPr>
          <w:rFonts w:ascii="Times New Roman" w:eastAsia="Times New Roman" w:hAnsi="Times New Roman" w:cs="Times New Roman"/>
          <w:color w:val="000000" w:themeColor="text1"/>
          <w:sz w:val="28"/>
          <w:szCs w:val="28"/>
          <w:lang w:eastAsia="ru-RU"/>
        </w:rPr>
        <w:t>.</w:t>
      </w:r>
    </w:p>
    <w:p w14:paraId="6EFC36A4" w14:textId="77777777" w:rsidR="00AD1A3D" w:rsidRPr="00AD1A3D" w:rsidRDefault="00AD1A3D" w:rsidP="00F35D5A">
      <w:pPr>
        <w:shd w:val="clear" w:color="auto" w:fill="FFFFFF"/>
        <w:ind w:firstLine="709"/>
        <w:jc w:val="both"/>
      </w:pPr>
      <w:r w:rsidRPr="00AD1A3D">
        <w:rPr>
          <w:rFonts w:ascii="Times New Roman" w:eastAsia="Times New Roman" w:hAnsi="Times New Roman" w:cs="Times New Roman"/>
          <w:color w:val="000000" w:themeColor="text1"/>
          <w:sz w:val="28"/>
          <w:szCs w:val="28"/>
          <w:lang w:eastAsia="ru-RU"/>
        </w:rPr>
        <w:t>2.</w:t>
      </w:r>
      <w:r w:rsidR="00F35D5A">
        <w:rPr>
          <w:rFonts w:ascii="Times New Roman" w:eastAsia="Times New Roman" w:hAnsi="Times New Roman" w:cs="Times New Roman"/>
          <w:color w:val="000000" w:themeColor="text1"/>
          <w:sz w:val="28"/>
          <w:szCs w:val="28"/>
          <w:lang w:eastAsia="ru-RU"/>
        </w:rPr>
        <w:t xml:space="preserve"> Настоящее Решение вступает в силу со дня его официального опубликования</w:t>
      </w:r>
      <w:r w:rsidRPr="00AD1A3D">
        <w:rPr>
          <w:rFonts w:ascii="Times New Roman" w:eastAsia="Times New Roman" w:hAnsi="Times New Roman" w:cs="Times New Roman"/>
          <w:color w:val="000000" w:themeColor="text1"/>
          <w:sz w:val="28"/>
          <w:szCs w:val="28"/>
          <w:lang w:eastAsia="ru-RU"/>
        </w:rPr>
        <w:t>.</w:t>
      </w:r>
    </w:p>
    <w:p w14:paraId="5CC92C62" w14:textId="77777777" w:rsidR="00AD1A3D" w:rsidRDefault="00AD1A3D" w:rsidP="00AD1A3D">
      <w:pPr>
        <w:shd w:val="clear" w:color="auto" w:fill="FFFFFF"/>
        <w:ind w:firstLine="709"/>
        <w:jc w:val="both"/>
        <w:rPr>
          <w:rFonts w:ascii="Times New Roman" w:eastAsia="Times New Roman" w:hAnsi="Times New Roman" w:cs="Times New Roman"/>
          <w:color w:val="000000" w:themeColor="text1"/>
          <w:sz w:val="28"/>
          <w:szCs w:val="28"/>
          <w:lang w:eastAsia="ru-RU"/>
        </w:rPr>
      </w:pPr>
    </w:p>
    <w:p w14:paraId="2CB8A0B7" w14:textId="77777777" w:rsidR="006C5080" w:rsidRDefault="006C5080" w:rsidP="00AD1A3D">
      <w:pPr>
        <w:shd w:val="clear" w:color="auto" w:fill="FFFFFF"/>
        <w:ind w:firstLine="709"/>
        <w:jc w:val="both"/>
        <w:rPr>
          <w:rFonts w:ascii="Times New Roman" w:eastAsia="Times New Roman" w:hAnsi="Times New Roman" w:cs="Times New Roman"/>
          <w:color w:val="000000" w:themeColor="text1"/>
          <w:sz w:val="28"/>
          <w:szCs w:val="28"/>
          <w:lang w:eastAsia="ru-RU"/>
        </w:rPr>
      </w:pPr>
    </w:p>
    <w:p w14:paraId="41FA62A6" w14:textId="77777777" w:rsidR="00AD1A3D" w:rsidRDefault="00AD1A3D" w:rsidP="00AD1A3D">
      <w:pPr>
        <w:shd w:val="clear" w:color="auto" w:fill="FFFFFF"/>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Председатель Собрания представителей</w:t>
      </w:r>
    </w:p>
    <w:p w14:paraId="3DA74FCC" w14:textId="7037DD16" w:rsidR="00AD1A3D" w:rsidRPr="007820A1" w:rsidRDefault="007820A1" w:rsidP="00AD1A3D">
      <w:pPr>
        <w:shd w:val="clear" w:color="auto" w:fill="FFFFFF"/>
        <w:jc w:val="both"/>
        <w:rPr>
          <w:rFonts w:ascii="Times New Roman" w:hAnsi="Times New Roman" w:cs="Times New Roman"/>
          <w:sz w:val="28"/>
          <w:szCs w:val="28"/>
        </w:rPr>
      </w:pPr>
      <w:r w:rsidRPr="007820A1">
        <w:rPr>
          <w:rFonts w:ascii="Times New Roman" w:hAnsi="Times New Roman" w:cs="Times New Roman"/>
          <w:sz w:val="28"/>
          <w:szCs w:val="28"/>
        </w:rPr>
        <w:t>сельского</w:t>
      </w:r>
      <w:r w:rsidR="00AD1A3D" w:rsidRPr="007820A1">
        <w:rPr>
          <w:rFonts w:ascii="Times New Roman" w:hAnsi="Times New Roman" w:cs="Times New Roman"/>
          <w:sz w:val="28"/>
          <w:szCs w:val="28"/>
        </w:rPr>
        <w:t xml:space="preserve"> поселения </w:t>
      </w:r>
      <w:r w:rsidRPr="007820A1">
        <w:rPr>
          <w:rFonts w:ascii="Times New Roman" w:hAnsi="Times New Roman" w:cs="Times New Roman"/>
          <w:sz w:val="28"/>
          <w:szCs w:val="28"/>
        </w:rPr>
        <w:t>Абашево</w:t>
      </w:r>
      <w:r w:rsidR="00AD1A3D" w:rsidRPr="007820A1">
        <w:rPr>
          <w:rFonts w:ascii="Times New Roman" w:hAnsi="Times New Roman" w:cs="Times New Roman"/>
          <w:sz w:val="28"/>
          <w:szCs w:val="28"/>
        </w:rPr>
        <w:t xml:space="preserve"> </w:t>
      </w:r>
    </w:p>
    <w:p w14:paraId="56AD289D" w14:textId="18954D9B" w:rsidR="00AD1A3D" w:rsidRPr="007820A1" w:rsidRDefault="00AD1A3D" w:rsidP="00AD1A3D">
      <w:pPr>
        <w:shd w:val="clear" w:color="auto" w:fill="FFFFFF"/>
        <w:jc w:val="both"/>
        <w:rPr>
          <w:rFonts w:ascii="Times New Roman" w:hAnsi="Times New Roman" w:cs="Times New Roman"/>
          <w:sz w:val="28"/>
          <w:szCs w:val="28"/>
        </w:rPr>
      </w:pPr>
      <w:r w:rsidRPr="007820A1">
        <w:rPr>
          <w:rFonts w:ascii="Times New Roman" w:hAnsi="Times New Roman" w:cs="Times New Roman"/>
          <w:sz w:val="28"/>
          <w:szCs w:val="28"/>
        </w:rPr>
        <w:t xml:space="preserve">муниципального района </w:t>
      </w:r>
      <w:r w:rsidR="007820A1" w:rsidRPr="007820A1">
        <w:rPr>
          <w:rFonts w:ascii="Times New Roman" w:hAnsi="Times New Roman" w:cs="Times New Roman"/>
          <w:sz w:val="28"/>
          <w:szCs w:val="28"/>
        </w:rPr>
        <w:t>Хворостянский</w:t>
      </w:r>
      <w:r w:rsidRPr="007820A1">
        <w:rPr>
          <w:rFonts w:ascii="Times New Roman" w:hAnsi="Times New Roman" w:cs="Times New Roman"/>
          <w:sz w:val="28"/>
          <w:szCs w:val="28"/>
        </w:rPr>
        <w:t xml:space="preserve"> </w:t>
      </w:r>
    </w:p>
    <w:p w14:paraId="4BFBF144" w14:textId="5FC91815" w:rsidR="00AD1A3D" w:rsidRPr="007820A1" w:rsidRDefault="00AD1A3D" w:rsidP="007820A1">
      <w:pPr>
        <w:shd w:val="clear" w:color="auto" w:fill="FFFFFF"/>
        <w:tabs>
          <w:tab w:val="left" w:pos="6315"/>
        </w:tabs>
        <w:jc w:val="both"/>
        <w:rPr>
          <w:rFonts w:ascii="Times New Roman" w:eastAsia="Times New Roman" w:hAnsi="Times New Roman" w:cs="Times New Roman"/>
          <w:color w:val="000000" w:themeColor="text1"/>
          <w:sz w:val="28"/>
          <w:szCs w:val="28"/>
          <w:lang w:eastAsia="ru-RU"/>
        </w:rPr>
      </w:pPr>
      <w:r w:rsidRPr="007820A1">
        <w:rPr>
          <w:rFonts w:ascii="Times New Roman" w:hAnsi="Times New Roman" w:cs="Times New Roman"/>
          <w:sz w:val="28"/>
          <w:szCs w:val="28"/>
        </w:rPr>
        <w:t>Самарской области</w:t>
      </w:r>
      <w:r w:rsidR="007820A1" w:rsidRPr="007820A1">
        <w:rPr>
          <w:rFonts w:ascii="Times New Roman" w:hAnsi="Times New Roman" w:cs="Times New Roman"/>
          <w:sz w:val="28"/>
          <w:szCs w:val="28"/>
        </w:rPr>
        <w:tab/>
      </w:r>
      <w:r w:rsidR="007820A1">
        <w:rPr>
          <w:rFonts w:ascii="Times New Roman" w:hAnsi="Times New Roman" w:cs="Times New Roman"/>
          <w:sz w:val="28"/>
          <w:szCs w:val="28"/>
        </w:rPr>
        <w:t xml:space="preserve">    </w:t>
      </w:r>
      <w:r w:rsidR="007820A1" w:rsidRPr="007820A1">
        <w:rPr>
          <w:rFonts w:ascii="Times New Roman" w:hAnsi="Times New Roman" w:cs="Times New Roman"/>
          <w:sz w:val="28"/>
          <w:szCs w:val="28"/>
        </w:rPr>
        <w:t>Л.Н. Горбачева</w:t>
      </w:r>
    </w:p>
    <w:p w14:paraId="1B639C91" w14:textId="77777777" w:rsidR="00AD1A3D" w:rsidRPr="007820A1" w:rsidRDefault="00AD1A3D" w:rsidP="00AD1A3D">
      <w:pPr>
        <w:shd w:val="clear" w:color="auto" w:fill="FFFFFF"/>
        <w:jc w:val="both"/>
        <w:rPr>
          <w:rFonts w:ascii="Times New Roman" w:eastAsia="Times New Roman" w:hAnsi="Times New Roman" w:cs="Times New Roman"/>
          <w:color w:val="000000" w:themeColor="text1"/>
          <w:sz w:val="28"/>
          <w:szCs w:val="28"/>
          <w:lang w:eastAsia="ru-RU"/>
        </w:rPr>
      </w:pPr>
    </w:p>
    <w:p w14:paraId="577A1881" w14:textId="364A0D64" w:rsidR="00AD1A3D" w:rsidRPr="007820A1" w:rsidRDefault="00AD1A3D" w:rsidP="00AD1A3D">
      <w:pPr>
        <w:shd w:val="clear" w:color="auto" w:fill="FFFFFF"/>
        <w:jc w:val="both"/>
        <w:rPr>
          <w:rFonts w:ascii="Times New Roman" w:hAnsi="Times New Roman" w:cs="Times New Roman"/>
          <w:sz w:val="28"/>
          <w:szCs w:val="28"/>
        </w:rPr>
      </w:pPr>
      <w:r w:rsidRPr="007820A1">
        <w:rPr>
          <w:rFonts w:ascii="Times New Roman" w:eastAsia="Times New Roman" w:hAnsi="Times New Roman" w:cs="Times New Roman"/>
          <w:color w:val="000000" w:themeColor="text1"/>
          <w:sz w:val="28"/>
          <w:szCs w:val="28"/>
          <w:lang w:eastAsia="ru-RU"/>
        </w:rPr>
        <w:t xml:space="preserve">Глава </w:t>
      </w:r>
      <w:r w:rsidR="007820A1" w:rsidRPr="007820A1">
        <w:rPr>
          <w:rFonts w:ascii="Times New Roman" w:hAnsi="Times New Roman" w:cs="Times New Roman"/>
          <w:sz w:val="28"/>
          <w:szCs w:val="28"/>
        </w:rPr>
        <w:t>сельского</w:t>
      </w:r>
      <w:r w:rsidRPr="007820A1">
        <w:rPr>
          <w:rFonts w:ascii="Times New Roman" w:hAnsi="Times New Roman" w:cs="Times New Roman"/>
          <w:sz w:val="28"/>
          <w:szCs w:val="28"/>
        </w:rPr>
        <w:t xml:space="preserve"> поселения </w:t>
      </w:r>
    </w:p>
    <w:p w14:paraId="020ADEB0" w14:textId="6621B5D8" w:rsidR="00AD1A3D" w:rsidRDefault="00AD1A3D" w:rsidP="00AD1A3D">
      <w:pPr>
        <w:shd w:val="clear" w:color="auto" w:fill="FFFFFF"/>
        <w:jc w:val="both"/>
        <w:rPr>
          <w:rFonts w:ascii="Times New Roman" w:hAnsi="Times New Roman" w:cs="Times New Roman"/>
          <w:sz w:val="28"/>
          <w:szCs w:val="28"/>
        </w:rPr>
      </w:pPr>
      <w:r w:rsidRPr="007820A1">
        <w:rPr>
          <w:rFonts w:ascii="Times New Roman" w:hAnsi="Times New Roman" w:cs="Times New Roman"/>
          <w:sz w:val="28"/>
          <w:szCs w:val="28"/>
        </w:rPr>
        <w:t xml:space="preserve">муниципального района </w:t>
      </w:r>
      <w:r w:rsidR="007820A1">
        <w:rPr>
          <w:rFonts w:ascii="Times New Roman" w:hAnsi="Times New Roman" w:cs="Times New Roman"/>
          <w:sz w:val="28"/>
          <w:szCs w:val="28"/>
        </w:rPr>
        <w:t>Хворостянский</w:t>
      </w:r>
      <w:r>
        <w:rPr>
          <w:rFonts w:ascii="Times New Roman" w:hAnsi="Times New Roman" w:cs="Times New Roman"/>
          <w:sz w:val="28"/>
          <w:szCs w:val="28"/>
        </w:rPr>
        <w:t xml:space="preserve"> </w:t>
      </w:r>
    </w:p>
    <w:p w14:paraId="760DC6E6" w14:textId="5465C87C" w:rsidR="00AD1A3D" w:rsidRDefault="00AD1A3D" w:rsidP="007820A1">
      <w:pPr>
        <w:shd w:val="clear" w:color="auto" w:fill="FFFFFF"/>
        <w:tabs>
          <w:tab w:val="left" w:pos="5955"/>
        </w:tabs>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Самарской области</w:t>
      </w:r>
      <w:r w:rsidR="007820A1">
        <w:rPr>
          <w:rFonts w:ascii="Times New Roman" w:hAnsi="Times New Roman" w:cs="Times New Roman"/>
          <w:sz w:val="28"/>
          <w:szCs w:val="28"/>
        </w:rPr>
        <w:tab/>
        <w:t xml:space="preserve">         Г.А. Шабавнина</w:t>
      </w:r>
    </w:p>
    <w:p w14:paraId="099451E8" w14:textId="77777777" w:rsidR="006C5080" w:rsidRDefault="006C5080">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ype="page"/>
      </w:r>
    </w:p>
    <w:p w14:paraId="1A16EE80" w14:textId="77777777" w:rsidR="00AD1A3D" w:rsidRDefault="00AD1A3D" w:rsidP="00AD1A3D">
      <w:pPr>
        <w:shd w:val="clear" w:color="auto" w:fill="FFFFFF"/>
        <w:ind w:firstLine="709"/>
        <w:jc w:val="both"/>
        <w:rPr>
          <w:rFonts w:ascii="Times New Roman" w:eastAsia="Times New Roman" w:hAnsi="Times New Roman" w:cs="Times New Roman"/>
          <w:color w:val="000000" w:themeColor="text1"/>
          <w:sz w:val="28"/>
          <w:szCs w:val="28"/>
          <w:lang w:eastAsia="ru-RU"/>
        </w:rPr>
      </w:pPr>
    </w:p>
    <w:p w14:paraId="7CC86755" w14:textId="77777777" w:rsidR="00F35D5A" w:rsidRDefault="00AD1A3D" w:rsidP="00F35D5A">
      <w:pPr>
        <w:shd w:val="clear" w:color="auto" w:fill="FFFFFF"/>
        <w:jc w:val="right"/>
        <w:rPr>
          <w:rFonts w:ascii="Times New Roman" w:hAnsi="Times New Roman" w:cs="Times New Roman"/>
          <w:sz w:val="28"/>
          <w:szCs w:val="28"/>
        </w:rPr>
      </w:pPr>
      <w:r w:rsidRPr="00AD1A3D">
        <w:rPr>
          <w:rFonts w:ascii="Times New Roman" w:eastAsia="Times New Roman" w:hAnsi="Times New Roman" w:cs="Times New Roman"/>
          <w:color w:val="000000" w:themeColor="text1"/>
          <w:sz w:val="28"/>
          <w:szCs w:val="28"/>
          <w:lang w:eastAsia="ru-RU"/>
        </w:rPr>
        <w:t>Приложение</w:t>
      </w:r>
      <w:r w:rsidRPr="00AD1A3D">
        <w:rPr>
          <w:rFonts w:ascii="Times New Roman" w:eastAsia="Times New Roman" w:hAnsi="Times New Roman" w:cs="Times New Roman"/>
          <w:color w:val="000000" w:themeColor="text1"/>
          <w:sz w:val="28"/>
          <w:szCs w:val="28"/>
          <w:lang w:eastAsia="ru-RU"/>
        </w:rPr>
        <w:br/>
        <w:t>к </w:t>
      </w:r>
      <w:r w:rsidR="00F35D5A">
        <w:rPr>
          <w:rFonts w:ascii="Times New Roman" w:eastAsia="Times New Roman" w:hAnsi="Times New Roman" w:cs="Times New Roman"/>
          <w:color w:val="000000" w:themeColor="text1"/>
          <w:sz w:val="28"/>
          <w:szCs w:val="28"/>
          <w:lang w:eastAsia="ru-RU"/>
        </w:rPr>
        <w:t>решению</w:t>
      </w:r>
      <w:r w:rsidR="00F35D5A" w:rsidRPr="00F35D5A">
        <w:rPr>
          <w:rFonts w:ascii="Times New Roman" w:hAnsi="Times New Roman" w:cs="Times New Roman"/>
          <w:sz w:val="28"/>
          <w:szCs w:val="28"/>
        </w:rPr>
        <w:t xml:space="preserve"> Собрания представителей</w:t>
      </w:r>
    </w:p>
    <w:p w14:paraId="2F3128FB" w14:textId="3BA2C8ED" w:rsidR="00F35D5A" w:rsidRPr="007820A1" w:rsidRDefault="00F35D5A" w:rsidP="00F35D5A">
      <w:pPr>
        <w:shd w:val="clear" w:color="auto" w:fill="FFFFFF"/>
        <w:jc w:val="right"/>
        <w:rPr>
          <w:rFonts w:ascii="Times New Roman" w:hAnsi="Times New Roman" w:cs="Times New Roman"/>
          <w:sz w:val="28"/>
          <w:szCs w:val="28"/>
        </w:rPr>
      </w:pPr>
      <w:r w:rsidRPr="00F35D5A">
        <w:rPr>
          <w:rFonts w:ascii="Times New Roman" w:hAnsi="Times New Roman" w:cs="Times New Roman"/>
          <w:sz w:val="28"/>
          <w:szCs w:val="28"/>
        </w:rPr>
        <w:t xml:space="preserve"> </w:t>
      </w:r>
      <w:r w:rsidR="007820A1" w:rsidRPr="007820A1">
        <w:rPr>
          <w:rFonts w:ascii="Times New Roman" w:hAnsi="Times New Roman" w:cs="Times New Roman"/>
          <w:sz w:val="28"/>
          <w:szCs w:val="28"/>
        </w:rPr>
        <w:t>сельского</w:t>
      </w:r>
      <w:r w:rsidRPr="007820A1">
        <w:rPr>
          <w:rFonts w:ascii="Times New Roman" w:hAnsi="Times New Roman" w:cs="Times New Roman"/>
          <w:sz w:val="28"/>
          <w:szCs w:val="28"/>
        </w:rPr>
        <w:t xml:space="preserve"> поселения </w:t>
      </w:r>
      <w:r w:rsidR="007820A1" w:rsidRPr="007820A1">
        <w:rPr>
          <w:rFonts w:ascii="Times New Roman" w:hAnsi="Times New Roman" w:cs="Times New Roman"/>
          <w:sz w:val="28"/>
          <w:szCs w:val="28"/>
        </w:rPr>
        <w:t>Абашево</w:t>
      </w:r>
    </w:p>
    <w:p w14:paraId="0BFDFDD4" w14:textId="6249B6E2" w:rsidR="00F35D5A" w:rsidRDefault="00F35D5A" w:rsidP="00F35D5A">
      <w:pPr>
        <w:shd w:val="clear" w:color="auto" w:fill="FFFFFF"/>
        <w:jc w:val="right"/>
        <w:rPr>
          <w:rFonts w:ascii="Times New Roman" w:hAnsi="Times New Roman" w:cs="Times New Roman"/>
          <w:sz w:val="28"/>
          <w:szCs w:val="28"/>
        </w:rPr>
      </w:pPr>
      <w:r w:rsidRPr="007820A1">
        <w:rPr>
          <w:rFonts w:ascii="Times New Roman" w:hAnsi="Times New Roman" w:cs="Times New Roman"/>
          <w:sz w:val="28"/>
          <w:szCs w:val="28"/>
        </w:rPr>
        <w:t xml:space="preserve">муниципального района </w:t>
      </w:r>
      <w:r w:rsidR="007820A1" w:rsidRPr="007820A1">
        <w:rPr>
          <w:rFonts w:ascii="Times New Roman" w:hAnsi="Times New Roman" w:cs="Times New Roman"/>
          <w:sz w:val="28"/>
          <w:szCs w:val="28"/>
        </w:rPr>
        <w:t>Хворостянский</w:t>
      </w:r>
      <w:r>
        <w:rPr>
          <w:rFonts w:ascii="Times New Roman" w:hAnsi="Times New Roman" w:cs="Times New Roman"/>
          <w:sz w:val="28"/>
          <w:szCs w:val="28"/>
        </w:rPr>
        <w:t xml:space="preserve"> </w:t>
      </w:r>
    </w:p>
    <w:p w14:paraId="29FF5CEC" w14:textId="31C7749D" w:rsidR="00AD1A3D" w:rsidRDefault="00F35D5A" w:rsidP="00F35D5A">
      <w:pPr>
        <w:shd w:val="clear" w:color="auto" w:fill="FFFFFF"/>
        <w:jc w:val="right"/>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Самарской области</w:t>
      </w:r>
      <w:r>
        <w:rPr>
          <w:rFonts w:ascii="Times New Roman" w:eastAsia="Times New Roman" w:hAnsi="Times New Roman" w:cs="Times New Roman"/>
          <w:color w:val="000000" w:themeColor="text1"/>
          <w:sz w:val="28"/>
          <w:szCs w:val="28"/>
          <w:lang w:eastAsia="ru-RU"/>
        </w:rPr>
        <w:t xml:space="preserve"> </w:t>
      </w:r>
      <w:r w:rsidRPr="00AD1A3D">
        <w:rPr>
          <w:rFonts w:ascii="Times New Roman" w:eastAsia="Times New Roman" w:hAnsi="Times New Roman" w:cs="Times New Roman"/>
          <w:color w:val="000000" w:themeColor="text1"/>
          <w:sz w:val="28"/>
          <w:szCs w:val="28"/>
          <w:lang w:eastAsia="ru-RU"/>
        </w:rPr>
        <w:t xml:space="preserve"> </w:t>
      </w:r>
      <w:r w:rsidR="008170E7">
        <w:rPr>
          <w:rFonts w:ascii="Times New Roman" w:eastAsia="Times New Roman" w:hAnsi="Times New Roman" w:cs="Times New Roman"/>
          <w:color w:val="000000" w:themeColor="text1"/>
          <w:sz w:val="28"/>
          <w:szCs w:val="28"/>
          <w:lang w:eastAsia="ru-RU"/>
        </w:rPr>
        <w:br/>
        <w:t>от 25.11.2020</w:t>
      </w:r>
      <w:r w:rsidR="00AD1A3D" w:rsidRPr="00AD1A3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w:t>
      </w:r>
      <w:r w:rsidR="00AD1A3D" w:rsidRPr="00AD1A3D">
        <w:rPr>
          <w:rFonts w:ascii="Times New Roman" w:eastAsia="Times New Roman" w:hAnsi="Times New Roman" w:cs="Times New Roman"/>
          <w:color w:val="000000" w:themeColor="text1"/>
          <w:sz w:val="28"/>
          <w:szCs w:val="28"/>
          <w:lang w:eastAsia="ru-RU"/>
        </w:rPr>
        <w:t> </w:t>
      </w:r>
      <w:r w:rsidR="008170E7">
        <w:rPr>
          <w:rFonts w:ascii="Times New Roman" w:eastAsia="Times New Roman" w:hAnsi="Times New Roman" w:cs="Times New Roman"/>
          <w:color w:val="000000" w:themeColor="text1"/>
          <w:sz w:val="28"/>
          <w:szCs w:val="28"/>
          <w:lang w:eastAsia="ru-RU"/>
        </w:rPr>
        <w:t>16/8</w:t>
      </w:r>
      <w:bookmarkStart w:id="0" w:name="_GoBack"/>
      <w:bookmarkEnd w:id="0"/>
    </w:p>
    <w:p w14:paraId="449C9856" w14:textId="77777777" w:rsidR="00F35D5A" w:rsidRPr="00AD1A3D" w:rsidRDefault="00F35D5A" w:rsidP="00F35D5A">
      <w:pPr>
        <w:shd w:val="clear" w:color="auto" w:fill="FFFFFF"/>
        <w:jc w:val="right"/>
        <w:rPr>
          <w:rFonts w:ascii="Times New Roman" w:hAnsi="Times New Roman" w:cs="Times New Roman"/>
          <w:sz w:val="28"/>
          <w:szCs w:val="28"/>
        </w:rPr>
      </w:pPr>
    </w:p>
    <w:p w14:paraId="468CE379" w14:textId="77777777" w:rsidR="00AD1A3D" w:rsidRDefault="00AD1A3D" w:rsidP="00AD1A3D">
      <w:pPr>
        <w:shd w:val="clear" w:color="auto" w:fill="FFFFFF"/>
        <w:jc w:val="center"/>
        <w:rPr>
          <w:rFonts w:ascii="Times New Roman" w:eastAsia="Times New Roman" w:hAnsi="Times New Roman" w:cs="Times New Roman"/>
          <w:color w:val="000000" w:themeColor="text1"/>
          <w:sz w:val="28"/>
          <w:szCs w:val="28"/>
          <w:lang w:eastAsia="ru-RU"/>
        </w:rPr>
      </w:pPr>
      <w:r w:rsidRPr="00AD1A3D">
        <w:rPr>
          <w:rFonts w:ascii="Times New Roman" w:eastAsia="Times New Roman" w:hAnsi="Times New Roman" w:cs="Times New Roman"/>
          <w:color w:val="000000" w:themeColor="text1"/>
          <w:sz w:val="28"/>
          <w:szCs w:val="28"/>
          <w:lang w:eastAsia="ru-RU"/>
        </w:rPr>
        <w:t>Порядок</w:t>
      </w:r>
      <w:r w:rsidRPr="00AD1A3D">
        <w:rPr>
          <w:rFonts w:ascii="Times New Roman" w:eastAsia="Times New Roman" w:hAnsi="Times New Roman" w:cs="Times New Roman"/>
          <w:color w:val="000000" w:themeColor="text1"/>
          <w:sz w:val="28"/>
          <w:szCs w:val="28"/>
          <w:lang w:eastAsia="ru-RU"/>
        </w:rPr>
        <w:br/>
        <w:t xml:space="preserve">осуществления муниципального контроля </w:t>
      </w:r>
      <w:r w:rsidR="00A20956" w:rsidRPr="00E53BA9">
        <w:rPr>
          <w:rFonts w:ascii="Times New Roman" w:hAnsi="Times New Roman" w:cs="Times New Roman"/>
          <w:sz w:val="28"/>
          <w:szCs w:val="28"/>
        </w:rPr>
        <w:t>за</w:t>
      </w:r>
      <w:r w:rsidR="00A20956">
        <w:rPr>
          <w:rFonts w:ascii="Times New Roman" w:hAnsi="Times New Roman" w:cs="Times New Roman"/>
          <w:sz w:val="28"/>
          <w:szCs w:val="28"/>
        </w:rPr>
        <w:t xml:space="preserve"> соблюдением правил благоустройства территории</w:t>
      </w:r>
    </w:p>
    <w:p w14:paraId="25FF76B2" w14:textId="77777777" w:rsidR="006C5080" w:rsidRPr="00AD1A3D" w:rsidRDefault="006C5080" w:rsidP="00AD1A3D">
      <w:pPr>
        <w:shd w:val="clear" w:color="auto" w:fill="FFFFFF"/>
        <w:jc w:val="center"/>
        <w:rPr>
          <w:rFonts w:ascii="Times New Roman" w:eastAsia="Times New Roman" w:hAnsi="Times New Roman" w:cs="Times New Roman"/>
          <w:color w:val="000000" w:themeColor="text1"/>
          <w:sz w:val="28"/>
          <w:szCs w:val="28"/>
          <w:lang w:eastAsia="ru-RU"/>
        </w:rPr>
      </w:pPr>
    </w:p>
    <w:p w14:paraId="5479470E" w14:textId="77777777" w:rsidR="00AD1A3D" w:rsidRPr="00317164" w:rsidRDefault="00AD1A3D" w:rsidP="00317164">
      <w:pPr>
        <w:pStyle w:val="a9"/>
        <w:numPr>
          <w:ilvl w:val="0"/>
          <w:numId w:val="1"/>
        </w:numPr>
        <w:shd w:val="clear" w:color="auto" w:fill="FFFFFF"/>
        <w:jc w:val="center"/>
        <w:rPr>
          <w:rFonts w:ascii="Times New Roman" w:eastAsia="Times New Roman" w:hAnsi="Times New Roman" w:cs="Times New Roman"/>
          <w:color w:val="000000" w:themeColor="text1"/>
          <w:sz w:val="28"/>
          <w:szCs w:val="28"/>
          <w:lang w:eastAsia="ru-RU"/>
        </w:rPr>
      </w:pPr>
      <w:r w:rsidRPr="00317164">
        <w:rPr>
          <w:rFonts w:ascii="Times New Roman" w:eastAsia="Times New Roman" w:hAnsi="Times New Roman" w:cs="Times New Roman"/>
          <w:color w:val="000000" w:themeColor="text1"/>
          <w:sz w:val="28"/>
          <w:szCs w:val="28"/>
          <w:lang w:eastAsia="ru-RU"/>
        </w:rPr>
        <w:t>Общие положения</w:t>
      </w:r>
    </w:p>
    <w:p w14:paraId="4BA7CD5C" w14:textId="77777777" w:rsidR="00317164" w:rsidRPr="00317164" w:rsidRDefault="00317164" w:rsidP="00317164">
      <w:pPr>
        <w:pStyle w:val="a9"/>
        <w:shd w:val="clear" w:color="auto" w:fill="FFFFFF"/>
        <w:rPr>
          <w:rFonts w:ascii="Times New Roman" w:eastAsia="Times New Roman" w:hAnsi="Times New Roman" w:cs="Times New Roman"/>
          <w:color w:val="000000" w:themeColor="text1"/>
          <w:sz w:val="28"/>
          <w:szCs w:val="28"/>
          <w:lang w:eastAsia="ru-RU"/>
        </w:rPr>
      </w:pPr>
    </w:p>
    <w:p w14:paraId="7F7E2420" w14:textId="378DB00C" w:rsidR="00AD1A3D" w:rsidRPr="007A444F" w:rsidRDefault="00AD1A3D" w:rsidP="00B0226F">
      <w:pPr>
        <w:shd w:val="clear" w:color="auto" w:fill="FFFFFF"/>
        <w:ind w:firstLine="709"/>
        <w:jc w:val="both"/>
        <w:rPr>
          <w:rFonts w:ascii="Times New Roman" w:eastAsia="Times New Roman" w:hAnsi="Times New Roman" w:cs="Times New Roman"/>
          <w:color w:val="000000" w:themeColor="text1"/>
          <w:sz w:val="28"/>
          <w:szCs w:val="28"/>
          <w:lang w:eastAsia="ru-RU"/>
        </w:rPr>
      </w:pPr>
      <w:r w:rsidRPr="00AD1A3D">
        <w:rPr>
          <w:rFonts w:ascii="Times New Roman" w:eastAsia="Times New Roman" w:hAnsi="Times New Roman" w:cs="Times New Roman"/>
          <w:color w:val="000000" w:themeColor="text1"/>
          <w:sz w:val="28"/>
          <w:szCs w:val="28"/>
          <w:lang w:eastAsia="ru-RU"/>
        </w:rPr>
        <w:t xml:space="preserve">1.1. </w:t>
      </w:r>
      <w:proofErr w:type="gramStart"/>
      <w:r w:rsidRPr="00AD1A3D">
        <w:rPr>
          <w:rFonts w:ascii="Times New Roman" w:eastAsia="Times New Roman" w:hAnsi="Times New Roman" w:cs="Times New Roman"/>
          <w:color w:val="000000" w:themeColor="text1"/>
          <w:sz w:val="28"/>
          <w:szCs w:val="28"/>
          <w:lang w:eastAsia="ru-RU"/>
        </w:rPr>
        <w:t xml:space="preserve">Настоящий Порядок осуществления муниципального контроля </w:t>
      </w:r>
      <w:r w:rsidR="00A20956" w:rsidRPr="00E53BA9">
        <w:rPr>
          <w:rFonts w:ascii="Times New Roman" w:hAnsi="Times New Roman" w:cs="Times New Roman"/>
          <w:sz w:val="28"/>
          <w:szCs w:val="28"/>
        </w:rPr>
        <w:t>за</w:t>
      </w:r>
      <w:r w:rsidR="00A20956">
        <w:rPr>
          <w:rFonts w:ascii="Times New Roman" w:hAnsi="Times New Roman" w:cs="Times New Roman"/>
          <w:sz w:val="28"/>
          <w:szCs w:val="28"/>
        </w:rPr>
        <w:t xml:space="preserve"> соблюдением прави</w:t>
      </w:r>
      <w:r w:rsidR="00A20956" w:rsidRPr="007A444F">
        <w:rPr>
          <w:rFonts w:ascii="Times New Roman" w:hAnsi="Times New Roman" w:cs="Times New Roman"/>
          <w:sz w:val="28"/>
          <w:szCs w:val="28"/>
        </w:rPr>
        <w:t>л благоустройства территории</w:t>
      </w:r>
      <w:r w:rsidR="00A20956" w:rsidRPr="007A444F">
        <w:rPr>
          <w:rFonts w:ascii="Times New Roman" w:eastAsia="Times New Roman" w:hAnsi="Times New Roman" w:cs="Times New Roman"/>
          <w:color w:val="000000" w:themeColor="text1"/>
          <w:sz w:val="28"/>
          <w:szCs w:val="28"/>
          <w:lang w:eastAsia="ru-RU"/>
        </w:rPr>
        <w:t xml:space="preserve"> </w:t>
      </w:r>
      <w:r w:rsidRPr="007A444F">
        <w:rPr>
          <w:rFonts w:ascii="Times New Roman" w:eastAsia="Times New Roman" w:hAnsi="Times New Roman" w:cs="Times New Roman"/>
          <w:color w:val="000000" w:themeColor="text1"/>
          <w:sz w:val="28"/>
          <w:szCs w:val="28"/>
          <w:lang w:eastAsia="ru-RU"/>
        </w:rPr>
        <w:t xml:space="preserve">(далее </w:t>
      </w:r>
      <w:r w:rsidR="00317164" w:rsidRPr="007A444F">
        <w:rPr>
          <w:rFonts w:ascii="Times New Roman" w:eastAsia="Times New Roman" w:hAnsi="Times New Roman" w:cs="Times New Roman"/>
          <w:color w:val="000000" w:themeColor="text1"/>
          <w:sz w:val="28"/>
          <w:szCs w:val="28"/>
          <w:lang w:eastAsia="ru-RU"/>
        </w:rPr>
        <w:t>–</w:t>
      </w:r>
      <w:r w:rsidRPr="007A444F">
        <w:rPr>
          <w:rFonts w:ascii="Times New Roman" w:eastAsia="Times New Roman" w:hAnsi="Times New Roman" w:cs="Times New Roman"/>
          <w:color w:val="000000" w:themeColor="text1"/>
          <w:sz w:val="28"/>
          <w:szCs w:val="28"/>
          <w:lang w:eastAsia="ru-RU"/>
        </w:rPr>
        <w:t xml:space="preserve"> Порядок) разработан в соответствии с федеральными законами </w:t>
      </w:r>
      <w:r w:rsidR="00317164" w:rsidRPr="007A444F">
        <w:rPr>
          <w:rFonts w:ascii="Times New Roman" w:eastAsia="Times New Roman" w:hAnsi="Times New Roman" w:cs="Times New Roman"/>
          <w:color w:val="000000" w:themeColor="text1"/>
          <w:sz w:val="28"/>
          <w:szCs w:val="28"/>
          <w:lang w:eastAsia="ru-RU"/>
        </w:rPr>
        <w:t>от 06.10.2003 № 131-ФЗ «Об общих принципах организации местного самоуправления в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13315" w:rsidRPr="007A444F">
        <w:rPr>
          <w:rFonts w:ascii="Times New Roman" w:hAnsi="Times New Roman" w:cs="Times New Roman"/>
          <w:sz w:val="28"/>
          <w:szCs w:val="28"/>
        </w:rPr>
        <w:t xml:space="preserve"> (далее – Федеральный закон № 294-ФЗ)</w:t>
      </w:r>
      <w:r w:rsidR="00317164" w:rsidRPr="007A444F">
        <w:rPr>
          <w:rFonts w:ascii="Times New Roman" w:eastAsia="Times New Roman" w:hAnsi="Times New Roman" w:cs="Times New Roman"/>
          <w:color w:val="000000" w:themeColor="text1"/>
          <w:sz w:val="28"/>
          <w:szCs w:val="28"/>
          <w:lang w:eastAsia="ru-RU"/>
        </w:rPr>
        <w:t>, Уставом</w:t>
      </w:r>
      <w:r w:rsidR="007820A1">
        <w:rPr>
          <w:rFonts w:ascii="Times New Roman" w:eastAsia="Times New Roman" w:hAnsi="Times New Roman" w:cs="Times New Roman"/>
          <w:color w:val="000000" w:themeColor="text1"/>
          <w:sz w:val="28"/>
          <w:szCs w:val="28"/>
          <w:lang w:eastAsia="ru-RU"/>
        </w:rPr>
        <w:t xml:space="preserve"> </w:t>
      </w:r>
      <w:r w:rsidR="007820A1" w:rsidRPr="007820A1">
        <w:rPr>
          <w:rFonts w:ascii="Times New Roman" w:hAnsi="Times New Roman" w:cs="Times New Roman"/>
          <w:sz w:val="28"/>
          <w:szCs w:val="28"/>
        </w:rPr>
        <w:t xml:space="preserve">сельского </w:t>
      </w:r>
      <w:r w:rsidR="00317164" w:rsidRPr="007820A1">
        <w:rPr>
          <w:rFonts w:ascii="Times New Roman" w:hAnsi="Times New Roman" w:cs="Times New Roman"/>
          <w:sz w:val="28"/>
          <w:szCs w:val="28"/>
        </w:rPr>
        <w:t xml:space="preserve"> поселения </w:t>
      </w:r>
      <w:r w:rsidR="007820A1" w:rsidRPr="007820A1">
        <w:rPr>
          <w:rFonts w:ascii="Times New Roman" w:hAnsi="Times New Roman" w:cs="Times New Roman"/>
          <w:sz w:val="28"/>
          <w:szCs w:val="28"/>
        </w:rPr>
        <w:t>Абашево</w:t>
      </w:r>
      <w:r w:rsidR="00317164" w:rsidRPr="007820A1">
        <w:rPr>
          <w:rFonts w:ascii="Times New Roman" w:hAnsi="Times New Roman" w:cs="Times New Roman"/>
          <w:sz w:val="28"/>
          <w:szCs w:val="28"/>
        </w:rPr>
        <w:t xml:space="preserve"> муниципального района </w:t>
      </w:r>
      <w:r w:rsidR="007820A1" w:rsidRPr="007820A1">
        <w:rPr>
          <w:rFonts w:ascii="Times New Roman" w:hAnsi="Times New Roman" w:cs="Times New Roman"/>
          <w:sz w:val="28"/>
          <w:szCs w:val="28"/>
        </w:rPr>
        <w:t>Хворостянский</w:t>
      </w:r>
      <w:proofErr w:type="gramEnd"/>
      <w:r w:rsidR="00317164" w:rsidRPr="007820A1">
        <w:rPr>
          <w:rFonts w:ascii="Times New Roman" w:hAnsi="Times New Roman" w:cs="Times New Roman"/>
          <w:sz w:val="28"/>
          <w:szCs w:val="28"/>
        </w:rPr>
        <w:t xml:space="preserve"> Самарской области</w:t>
      </w:r>
      <w:r w:rsidR="00A20956" w:rsidRPr="007820A1">
        <w:rPr>
          <w:rFonts w:ascii="Times New Roman" w:hAnsi="Times New Roman" w:cs="Times New Roman"/>
          <w:sz w:val="28"/>
          <w:szCs w:val="28"/>
        </w:rPr>
        <w:t xml:space="preserve">, решением Собрания представителей </w:t>
      </w:r>
      <w:r w:rsidR="007820A1" w:rsidRPr="007820A1">
        <w:rPr>
          <w:rFonts w:ascii="Times New Roman" w:hAnsi="Times New Roman" w:cs="Times New Roman"/>
          <w:sz w:val="28"/>
          <w:szCs w:val="28"/>
        </w:rPr>
        <w:t>сельского</w:t>
      </w:r>
      <w:r w:rsidR="00A20956" w:rsidRPr="007820A1">
        <w:rPr>
          <w:rFonts w:ascii="Times New Roman" w:hAnsi="Times New Roman" w:cs="Times New Roman"/>
          <w:sz w:val="28"/>
          <w:szCs w:val="28"/>
        </w:rPr>
        <w:t xml:space="preserve"> поселения </w:t>
      </w:r>
      <w:r w:rsidR="007820A1" w:rsidRPr="007820A1">
        <w:rPr>
          <w:rFonts w:ascii="Times New Roman" w:hAnsi="Times New Roman" w:cs="Times New Roman"/>
          <w:sz w:val="28"/>
          <w:szCs w:val="28"/>
        </w:rPr>
        <w:t>Абашево</w:t>
      </w:r>
      <w:r w:rsidR="00A20956" w:rsidRPr="007820A1">
        <w:rPr>
          <w:rFonts w:ascii="Times New Roman" w:hAnsi="Times New Roman" w:cs="Times New Roman"/>
          <w:sz w:val="28"/>
          <w:szCs w:val="28"/>
        </w:rPr>
        <w:t xml:space="preserve"> муниципального района </w:t>
      </w:r>
      <w:r w:rsidR="007820A1" w:rsidRPr="007820A1">
        <w:rPr>
          <w:rFonts w:ascii="Times New Roman" w:hAnsi="Times New Roman" w:cs="Times New Roman"/>
          <w:sz w:val="28"/>
          <w:szCs w:val="28"/>
        </w:rPr>
        <w:t>Хворостянский</w:t>
      </w:r>
      <w:r w:rsidR="00A20956" w:rsidRPr="007820A1">
        <w:rPr>
          <w:rFonts w:ascii="Times New Roman" w:hAnsi="Times New Roman" w:cs="Times New Roman"/>
          <w:sz w:val="28"/>
          <w:szCs w:val="28"/>
        </w:rPr>
        <w:t xml:space="preserve"> Самарской области от </w:t>
      </w:r>
      <w:r w:rsidR="007820A1" w:rsidRPr="007820A1">
        <w:rPr>
          <w:rFonts w:ascii="Times New Roman" w:hAnsi="Times New Roman" w:cs="Times New Roman"/>
          <w:sz w:val="28"/>
          <w:szCs w:val="28"/>
        </w:rPr>
        <w:t>28.04.2020</w:t>
      </w:r>
      <w:r w:rsidR="00A20956" w:rsidRPr="007820A1">
        <w:rPr>
          <w:rFonts w:ascii="Times New Roman" w:hAnsi="Times New Roman" w:cs="Times New Roman"/>
          <w:sz w:val="28"/>
          <w:szCs w:val="28"/>
        </w:rPr>
        <w:t xml:space="preserve"> № </w:t>
      </w:r>
      <w:r w:rsidR="007820A1" w:rsidRPr="007820A1">
        <w:rPr>
          <w:rFonts w:ascii="Times New Roman" w:hAnsi="Times New Roman" w:cs="Times New Roman"/>
          <w:sz w:val="28"/>
          <w:szCs w:val="28"/>
        </w:rPr>
        <w:t>93/88</w:t>
      </w:r>
      <w:r w:rsidR="00A20956" w:rsidRPr="007820A1">
        <w:rPr>
          <w:rFonts w:ascii="Times New Roman" w:hAnsi="Times New Roman" w:cs="Times New Roman"/>
          <w:sz w:val="28"/>
          <w:szCs w:val="28"/>
        </w:rPr>
        <w:t xml:space="preserve"> «Об утверждении Правил благоустройства территории </w:t>
      </w:r>
      <w:r w:rsidR="007820A1" w:rsidRPr="007820A1">
        <w:rPr>
          <w:rFonts w:ascii="Times New Roman" w:hAnsi="Times New Roman" w:cs="Times New Roman"/>
          <w:sz w:val="28"/>
          <w:szCs w:val="28"/>
        </w:rPr>
        <w:t>сельского</w:t>
      </w:r>
      <w:r w:rsidR="00A20956" w:rsidRPr="007820A1">
        <w:rPr>
          <w:rFonts w:ascii="Times New Roman" w:hAnsi="Times New Roman" w:cs="Times New Roman"/>
          <w:sz w:val="28"/>
          <w:szCs w:val="28"/>
        </w:rPr>
        <w:t xml:space="preserve"> поселения </w:t>
      </w:r>
      <w:r w:rsidR="007820A1" w:rsidRPr="007820A1">
        <w:rPr>
          <w:rFonts w:ascii="Times New Roman" w:hAnsi="Times New Roman" w:cs="Times New Roman"/>
          <w:sz w:val="28"/>
          <w:szCs w:val="28"/>
        </w:rPr>
        <w:t>Абашево</w:t>
      </w:r>
      <w:r w:rsidR="00A20956" w:rsidRPr="007820A1">
        <w:rPr>
          <w:rFonts w:ascii="Times New Roman" w:hAnsi="Times New Roman" w:cs="Times New Roman"/>
          <w:sz w:val="28"/>
          <w:szCs w:val="28"/>
        </w:rPr>
        <w:t xml:space="preserve"> муниципального района </w:t>
      </w:r>
      <w:r w:rsidR="007820A1" w:rsidRPr="007820A1">
        <w:rPr>
          <w:rFonts w:ascii="Times New Roman" w:hAnsi="Times New Roman" w:cs="Times New Roman"/>
          <w:sz w:val="28"/>
          <w:szCs w:val="28"/>
        </w:rPr>
        <w:t>Хворостянский</w:t>
      </w:r>
      <w:r w:rsidR="00A20956" w:rsidRPr="007820A1">
        <w:rPr>
          <w:rFonts w:ascii="Times New Roman" w:hAnsi="Times New Roman" w:cs="Times New Roman"/>
          <w:sz w:val="28"/>
          <w:szCs w:val="28"/>
        </w:rPr>
        <w:t xml:space="preserve"> Самарской области»</w:t>
      </w:r>
      <w:r w:rsidR="00A20956" w:rsidRPr="007A444F">
        <w:rPr>
          <w:rFonts w:ascii="Times New Roman" w:hAnsi="Times New Roman" w:cs="Times New Roman"/>
          <w:color w:val="000000"/>
          <w:sz w:val="28"/>
          <w:szCs w:val="28"/>
        </w:rPr>
        <w:t xml:space="preserve"> (далее – Правила благоустройства)</w:t>
      </w:r>
      <w:r w:rsidRPr="007A444F">
        <w:rPr>
          <w:rFonts w:ascii="Times New Roman" w:eastAsia="Times New Roman" w:hAnsi="Times New Roman" w:cs="Times New Roman"/>
          <w:color w:val="000000" w:themeColor="text1"/>
          <w:sz w:val="28"/>
          <w:szCs w:val="28"/>
          <w:lang w:eastAsia="ru-RU"/>
        </w:rPr>
        <w:t>.</w:t>
      </w:r>
    </w:p>
    <w:p w14:paraId="253CDA6F" w14:textId="54D7EB69" w:rsidR="001B0957" w:rsidRPr="007A444F" w:rsidRDefault="00AD1A3D" w:rsidP="001B0957">
      <w:pPr>
        <w:pStyle w:val="ConsPlusNormal"/>
        <w:ind w:firstLine="708"/>
        <w:jc w:val="both"/>
        <w:rPr>
          <w:rFonts w:ascii="Times New Roman" w:hAnsi="Times New Roman" w:cs="Times New Roman"/>
          <w:sz w:val="28"/>
          <w:szCs w:val="28"/>
        </w:rPr>
      </w:pPr>
      <w:r w:rsidRPr="007A444F">
        <w:rPr>
          <w:rFonts w:ascii="Times New Roman" w:hAnsi="Times New Roman" w:cs="Times New Roman"/>
          <w:color w:val="000000" w:themeColor="text1"/>
          <w:sz w:val="28"/>
          <w:szCs w:val="28"/>
        </w:rPr>
        <w:t xml:space="preserve">1.2. </w:t>
      </w:r>
      <w:r w:rsidR="001B0957" w:rsidRPr="007A444F">
        <w:rPr>
          <w:rFonts w:ascii="Times New Roman" w:hAnsi="Times New Roman" w:cs="Times New Roman"/>
          <w:sz w:val="28"/>
          <w:szCs w:val="28"/>
        </w:rPr>
        <w:t xml:space="preserve">Органом, уполномоченным на осуществление муниципального контроля, является Администрация </w:t>
      </w:r>
      <w:r w:rsidR="007820A1" w:rsidRPr="007820A1">
        <w:rPr>
          <w:rFonts w:ascii="Times New Roman" w:hAnsi="Times New Roman" w:cs="Times New Roman"/>
          <w:sz w:val="28"/>
          <w:szCs w:val="28"/>
        </w:rPr>
        <w:t>сельского</w:t>
      </w:r>
      <w:r w:rsidR="001B0957" w:rsidRPr="007820A1">
        <w:rPr>
          <w:rFonts w:ascii="Times New Roman" w:hAnsi="Times New Roman" w:cs="Times New Roman"/>
          <w:sz w:val="28"/>
          <w:szCs w:val="28"/>
        </w:rPr>
        <w:t xml:space="preserve"> поселения </w:t>
      </w:r>
      <w:r w:rsidR="007820A1" w:rsidRPr="007820A1">
        <w:rPr>
          <w:rFonts w:ascii="Times New Roman" w:hAnsi="Times New Roman" w:cs="Times New Roman"/>
          <w:sz w:val="28"/>
          <w:szCs w:val="28"/>
        </w:rPr>
        <w:t>Абашево</w:t>
      </w:r>
      <w:r w:rsidR="001B0957" w:rsidRPr="007820A1">
        <w:rPr>
          <w:rFonts w:ascii="Times New Roman" w:hAnsi="Times New Roman" w:cs="Times New Roman"/>
          <w:sz w:val="28"/>
          <w:szCs w:val="28"/>
        </w:rPr>
        <w:t xml:space="preserve"> муниципального района </w:t>
      </w:r>
      <w:r w:rsidR="007820A1" w:rsidRPr="007820A1">
        <w:rPr>
          <w:rFonts w:ascii="Times New Roman" w:hAnsi="Times New Roman" w:cs="Times New Roman"/>
          <w:sz w:val="28"/>
          <w:szCs w:val="28"/>
        </w:rPr>
        <w:t>Хворостянский</w:t>
      </w:r>
      <w:r w:rsidR="001B0957" w:rsidRPr="007820A1">
        <w:rPr>
          <w:rFonts w:ascii="Times New Roman" w:hAnsi="Times New Roman" w:cs="Times New Roman"/>
          <w:sz w:val="28"/>
          <w:szCs w:val="28"/>
        </w:rPr>
        <w:t xml:space="preserve"> Самарской области (далее – Администрация или орган</w:t>
      </w:r>
      <w:r w:rsidR="001B0957" w:rsidRPr="007A444F">
        <w:rPr>
          <w:rFonts w:ascii="Times New Roman" w:hAnsi="Times New Roman" w:cs="Times New Roman"/>
          <w:sz w:val="28"/>
          <w:szCs w:val="28"/>
        </w:rPr>
        <w:t xml:space="preserve"> муниципального контроля).</w:t>
      </w:r>
    </w:p>
    <w:p w14:paraId="2A94A313" w14:textId="77777777" w:rsidR="001B0957" w:rsidRPr="007A444F" w:rsidRDefault="001B0957" w:rsidP="001B0957">
      <w:pPr>
        <w:ind w:firstLine="709"/>
        <w:jc w:val="both"/>
        <w:rPr>
          <w:rFonts w:ascii="Times New Roman" w:hAnsi="Times New Roman" w:cs="Times New Roman"/>
          <w:color w:val="000000"/>
          <w:sz w:val="28"/>
          <w:szCs w:val="28"/>
        </w:rPr>
      </w:pPr>
      <w:r w:rsidRPr="007A444F">
        <w:rPr>
          <w:rFonts w:ascii="Times New Roman" w:hAnsi="Times New Roman" w:cs="Times New Roman"/>
          <w:sz w:val="28"/>
          <w:szCs w:val="28"/>
        </w:rPr>
        <w:t xml:space="preserve">1.3. </w:t>
      </w:r>
      <w:r w:rsidR="00A20956" w:rsidRPr="007A444F">
        <w:rPr>
          <w:rFonts w:ascii="Times New Roman" w:hAnsi="Times New Roman" w:cs="Times New Roman"/>
          <w:sz w:val="28"/>
          <w:szCs w:val="28"/>
        </w:rPr>
        <w:t>Предметом муниципального контроля является соблюдение юридическими лицами, физическими лицами, в том числе индивидуальными предпринимателями,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Самарской области (далее – обязательные требования), требований, установленных муниципальными правовыми актами, в области благоустройства территории муниципального образования</w:t>
      </w:r>
      <w:r w:rsidRPr="007A444F">
        <w:rPr>
          <w:rFonts w:ascii="Times New Roman" w:hAnsi="Times New Roman" w:cs="Times New Roman"/>
          <w:color w:val="000000"/>
          <w:sz w:val="28"/>
          <w:szCs w:val="28"/>
        </w:rPr>
        <w:t>.</w:t>
      </w:r>
    </w:p>
    <w:p w14:paraId="2340E612" w14:textId="77777777" w:rsidR="00AD1A3D" w:rsidRPr="007A444F" w:rsidRDefault="00101BB1" w:rsidP="00101BB1">
      <w:pPr>
        <w:pStyle w:val="ConsPlusNormal"/>
        <w:ind w:firstLine="708"/>
        <w:jc w:val="both"/>
        <w:rPr>
          <w:rFonts w:ascii="Times New Roman" w:hAnsi="Times New Roman" w:cs="Times New Roman"/>
          <w:color w:val="000000" w:themeColor="text1"/>
          <w:sz w:val="28"/>
          <w:szCs w:val="28"/>
        </w:rPr>
      </w:pPr>
      <w:r w:rsidRPr="007A444F">
        <w:rPr>
          <w:rFonts w:ascii="Times New Roman" w:hAnsi="Times New Roman" w:cs="Times New Roman"/>
          <w:sz w:val="28"/>
          <w:szCs w:val="28"/>
        </w:rPr>
        <w:t>1.4.</w:t>
      </w:r>
      <w:r w:rsidRPr="007A444F">
        <w:rPr>
          <w:rFonts w:ascii="Times New Roman" w:hAnsi="Times New Roman" w:cs="Times New Roman"/>
          <w:b/>
          <w:bCs/>
          <w:color w:val="000000" w:themeColor="text1"/>
          <w:sz w:val="28"/>
          <w:szCs w:val="28"/>
        </w:rPr>
        <w:t xml:space="preserve"> </w:t>
      </w:r>
      <w:r w:rsidR="00AD1A3D" w:rsidRPr="007A444F">
        <w:rPr>
          <w:rFonts w:ascii="Times New Roman" w:hAnsi="Times New Roman" w:cs="Times New Roman"/>
          <w:color w:val="000000" w:themeColor="text1"/>
          <w:sz w:val="28"/>
          <w:szCs w:val="28"/>
        </w:rPr>
        <w:t>Должностн</w:t>
      </w:r>
      <w:r w:rsidRPr="007A444F">
        <w:rPr>
          <w:rFonts w:ascii="Times New Roman" w:hAnsi="Times New Roman" w:cs="Times New Roman"/>
          <w:color w:val="000000" w:themeColor="text1"/>
          <w:sz w:val="28"/>
          <w:szCs w:val="28"/>
        </w:rPr>
        <w:t>ым</w:t>
      </w:r>
      <w:r w:rsidR="004E08E5" w:rsidRPr="007A444F">
        <w:rPr>
          <w:rFonts w:ascii="Times New Roman" w:hAnsi="Times New Roman" w:cs="Times New Roman"/>
          <w:color w:val="000000" w:themeColor="text1"/>
          <w:sz w:val="28"/>
          <w:szCs w:val="28"/>
        </w:rPr>
        <w:t>и</w:t>
      </w:r>
      <w:r w:rsidR="00AD1A3D" w:rsidRPr="007A444F">
        <w:rPr>
          <w:rFonts w:ascii="Times New Roman" w:hAnsi="Times New Roman" w:cs="Times New Roman"/>
          <w:color w:val="000000" w:themeColor="text1"/>
          <w:sz w:val="28"/>
          <w:szCs w:val="28"/>
        </w:rPr>
        <w:t xml:space="preserve"> лиц</w:t>
      </w:r>
      <w:r w:rsidR="004E08E5" w:rsidRPr="007A444F">
        <w:rPr>
          <w:rFonts w:ascii="Times New Roman" w:hAnsi="Times New Roman" w:cs="Times New Roman"/>
          <w:color w:val="000000" w:themeColor="text1"/>
          <w:sz w:val="28"/>
          <w:szCs w:val="28"/>
        </w:rPr>
        <w:t>а</w:t>
      </w:r>
      <w:r w:rsidRPr="007A444F">
        <w:rPr>
          <w:rFonts w:ascii="Times New Roman" w:hAnsi="Times New Roman" w:cs="Times New Roman"/>
          <w:color w:val="000000" w:themeColor="text1"/>
          <w:sz w:val="28"/>
          <w:szCs w:val="28"/>
        </w:rPr>
        <w:t>м</w:t>
      </w:r>
      <w:r w:rsidR="004E08E5" w:rsidRPr="007A444F">
        <w:rPr>
          <w:rFonts w:ascii="Times New Roman" w:hAnsi="Times New Roman" w:cs="Times New Roman"/>
          <w:color w:val="000000" w:themeColor="text1"/>
          <w:sz w:val="28"/>
          <w:szCs w:val="28"/>
        </w:rPr>
        <w:t>и</w:t>
      </w:r>
      <w:r w:rsidR="00AD1A3D" w:rsidRPr="007A444F">
        <w:rPr>
          <w:rFonts w:ascii="Times New Roman" w:hAnsi="Times New Roman" w:cs="Times New Roman"/>
          <w:color w:val="000000" w:themeColor="text1"/>
          <w:sz w:val="28"/>
          <w:szCs w:val="28"/>
        </w:rPr>
        <w:t xml:space="preserve"> органа муниципального контроля</w:t>
      </w:r>
      <w:r w:rsidRPr="007A444F">
        <w:rPr>
          <w:rFonts w:ascii="Times New Roman" w:hAnsi="Times New Roman" w:cs="Times New Roman"/>
          <w:b/>
          <w:bCs/>
          <w:color w:val="000000" w:themeColor="text1"/>
          <w:sz w:val="28"/>
          <w:szCs w:val="28"/>
        </w:rPr>
        <w:t xml:space="preserve"> </w:t>
      </w:r>
      <w:r w:rsidRPr="007A444F">
        <w:rPr>
          <w:rFonts w:ascii="Times New Roman" w:hAnsi="Times New Roman" w:cs="Times New Roman"/>
          <w:color w:val="000000" w:themeColor="text1"/>
          <w:sz w:val="28"/>
          <w:szCs w:val="28"/>
        </w:rPr>
        <w:t>явля</w:t>
      </w:r>
      <w:r w:rsidR="004E08E5" w:rsidRPr="007A444F">
        <w:rPr>
          <w:rFonts w:ascii="Times New Roman" w:hAnsi="Times New Roman" w:cs="Times New Roman"/>
          <w:color w:val="000000" w:themeColor="text1"/>
          <w:sz w:val="28"/>
          <w:szCs w:val="28"/>
        </w:rPr>
        <w:t>ю</w:t>
      </w:r>
      <w:r w:rsidRPr="007A444F">
        <w:rPr>
          <w:rFonts w:ascii="Times New Roman" w:hAnsi="Times New Roman" w:cs="Times New Roman"/>
          <w:color w:val="000000" w:themeColor="text1"/>
          <w:sz w:val="28"/>
          <w:szCs w:val="28"/>
        </w:rPr>
        <w:t>тся</w:t>
      </w:r>
      <w:r w:rsidR="00AD1A3D" w:rsidRPr="007A444F">
        <w:rPr>
          <w:rFonts w:ascii="Times New Roman" w:hAnsi="Times New Roman" w:cs="Times New Roman"/>
          <w:color w:val="000000" w:themeColor="text1"/>
          <w:sz w:val="28"/>
          <w:szCs w:val="28"/>
        </w:rPr>
        <w:t xml:space="preserve"> лиц</w:t>
      </w:r>
      <w:r w:rsidR="004E08E5" w:rsidRPr="007A444F">
        <w:rPr>
          <w:rFonts w:ascii="Times New Roman" w:hAnsi="Times New Roman" w:cs="Times New Roman"/>
          <w:color w:val="000000" w:themeColor="text1"/>
          <w:sz w:val="28"/>
          <w:szCs w:val="28"/>
        </w:rPr>
        <w:t>а</w:t>
      </w:r>
      <w:r w:rsidR="00AD1A3D" w:rsidRPr="007A444F">
        <w:rPr>
          <w:rFonts w:ascii="Times New Roman" w:hAnsi="Times New Roman" w:cs="Times New Roman"/>
          <w:color w:val="000000" w:themeColor="text1"/>
          <w:sz w:val="28"/>
          <w:szCs w:val="28"/>
        </w:rPr>
        <w:t>, уполномоченн</w:t>
      </w:r>
      <w:r w:rsidR="004E08E5" w:rsidRPr="007A444F">
        <w:rPr>
          <w:rFonts w:ascii="Times New Roman" w:hAnsi="Times New Roman" w:cs="Times New Roman"/>
          <w:color w:val="000000" w:themeColor="text1"/>
          <w:sz w:val="28"/>
          <w:szCs w:val="28"/>
        </w:rPr>
        <w:t>ы</w:t>
      </w:r>
      <w:r w:rsidR="00AD1A3D" w:rsidRPr="007A444F">
        <w:rPr>
          <w:rFonts w:ascii="Times New Roman" w:hAnsi="Times New Roman" w:cs="Times New Roman"/>
          <w:color w:val="000000" w:themeColor="text1"/>
          <w:sz w:val="28"/>
          <w:szCs w:val="28"/>
        </w:rPr>
        <w:t>е правовым актом</w:t>
      </w:r>
      <w:r w:rsidR="004E08E5" w:rsidRPr="007A444F">
        <w:rPr>
          <w:rFonts w:ascii="Times New Roman" w:hAnsi="Times New Roman" w:cs="Times New Roman"/>
          <w:color w:val="000000" w:themeColor="text1"/>
          <w:sz w:val="28"/>
          <w:szCs w:val="28"/>
        </w:rPr>
        <w:t xml:space="preserve"> (правовыми актами)</w:t>
      </w:r>
      <w:r w:rsidR="00AD1A3D" w:rsidRPr="007A444F">
        <w:rPr>
          <w:rFonts w:ascii="Times New Roman" w:hAnsi="Times New Roman" w:cs="Times New Roman"/>
          <w:color w:val="000000" w:themeColor="text1"/>
          <w:sz w:val="28"/>
          <w:szCs w:val="28"/>
        </w:rPr>
        <w:t xml:space="preserve"> </w:t>
      </w:r>
      <w:r w:rsidRPr="007A444F">
        <w:rPr>
          <w:rFonts w:ascii="Times New Roman" w:hAnsi="Times New Roman" w:cs="Times New Roman"/>
          <w:color w:val="000000" w:themeColor="text1"/>
          <w:sz w:val="28"/>
          <w:szCs w:val="28"/>
        </w:rPr>
        <w:t>А</w:t>
      </w:r>
      <w:r w:rsidR="00AD1A3D" w:rsidRPr="007A444F">
        <w:rPr>
          <w:rFonts w:ascii="Times New Roman" w:hAnsi="Times New Roman" w:cs="Times New Roman"/>
          <w:color w:val="000000" w:themeColor="text1"/>
          <w:sz w:val="28"/>
          <w:szCs w:val="28"/>
        </w:rPr>
        <w:t xml:space="preserve">дминистрации на осуществление </w:t>
      </w:r>
      <w:r w:rsidR="004E08E5" w:rsidRPr="007A444F">
        <w:rPr>
          <w:rFonts w:ascii="Times New Roman" w:hAnsi="Times New Roman" w:cs="Times New Roman"/>
          <w:color w:val="000000" w:themeColor="text1"/>
          <w:sz w:val="28"/>
          <w:szCs w:val="28"/>
        </w:rPr>
        <w:t xml:space="preserve">конкретных </w:t>
      </w:r>
      <w:r w:rsidR="00AD1A3D" w:rsidRPr="007A444F">
        <w:rPr>
          <w:rFonts w:ascii="Times New Roman" w:hAnsi="Times New Roman" w:cs="Times New Roman"/>
          <w:color w:val="000000" w:themeColor="text1"/>
          <w:sz w:val="28"/>
          <w:szCs w:val="28"/>
        </w:rPr>
        <w:t xml:space="preserve">мероприятий </w:t>
      </w:r>
      <w:r w:rsidR="004E08E5" w:rsidRPr="007A444F">
        <w:rPr>
          <w:rFonts w:ascii="Times New Roman" w:hAnsi="Times New Roman" w:cs="Times New Roman"/>
          <w:color w:val="000000" w:themeColor="text1"/>
          <w:sz w:val="28"/>
          <w:szCs w:val="28"/>
        </w:rPr>
        <w:t>в рамках осуществления муниципального контроля (далее – должностные лица)</w:t>
      </w:r>
      <w:r w:rsidR="00AD1A3D" w:rsidRPr="007A444F">
        <w:rPr>
          <w:rFonts w:ascii="Times New Roman" w:hAnsi="Times New Roman" w:cs="Times New Roman"/>
          <w:color w:val="000000" w:themeColor="text1"/>
          <w:sz w:val="28"/>
          <w:szCs w:val="28"/>
        </w:rPr>
        <w:t>.</w:t>
      </w:r>
    </w:p>
    <w:p w14:paraId="0BC71609" w14:textId="77777777" w:rsidR="006C5080" w:rsidRPr="007A444F" w:rsidRDefault="006C5080" w:rsidP="00B0226F">
      <w:pPr>
        <w:shd w:val="clear" w:color="auto" w:fill="FFFFFF"/>
        <w:ind w:firstLine="709"/>
        <w:jc w:val="both"/>
        <w:rPr>
          <w:rFonts w:ascii="Times New Roman" w:eastAsia="Times New Roman" w:hAnsi="Times New Roman" w:cs="Times New Roman"/>
          <w:color w:val="000000" w:themeColor="text1"/>
          <w:sz w:val="28"/>
          <w:szCs w:val="28"/>
          <w:lang w:eastAsia="ru-RU"/>
        </w:rPr>
      </w:pPr>
    </w:p>
    <w:p w14:paraId="6FA51469" w14:textId="77777777" w:rsidR="004E08E5" w:rsidRPr="007A444F" w:rsidRDefault="004E08E5" w:rsidP="004E08E5">
      <w:pPr>
        <w:pStyle w:val="ConsPlusNormal"/>
        <w:jc w:val="center"/>
        <w:rPr>
          <w:rFonts w:ascii="Times New Roman" w:hAnsi="Times New Roman" w:cs="Times New Roman"/>
          <w:sz w:val="28"/>
          <w:szCs w:val="28"/>
        </w:rPr>
      </w:pPr>
      <w:r w:rsidRPr="007A444F">
        <w:rPr>
          <w:rFonts w:ascii="Times New Roman" w:hAnsi="Times New Roman" w:cs="Times New Roman"/>
          <w:sz w:val="28"/>
          <w:szCs w:val="28"/>
        </w:rPr>
        <w:lastRenderedPageBreak/>
        <w:t>2. Права и обязанности должностных лиц при осуществлении муниципального контроля</w:t>
      </w:r>
    </w:p>
    <w:p w14:paraId="2B0CE261" w14:textId="77777777" w:rsidR="004E08E5" w:rsidRPr="007A444F" w:rsidRDefault="004E08E5" w:rsidP="004E08E5">
      <w:pPr>
        <w:pStyle w:val="ConsPlusNormal"/>
        <w:jc w:val="center"/>
        <w:rPr>
          <w:rFonts w:ascii="Times New Roman" w:hAnsi="Times New Roman" w:cs="Times New Roman"/>
          <w:sz w:val="28"/>
          <w:szCs w:val="28"/>
        </w:rPr>
      </w:pPr>
    </w:p>
    <w:p w14:paraId="28555BD0" w14:textId="77777777" w:rsidR="004E08E5" w:rsidRPr="007A444F" w:rsidRDefault="004E08E5" w:rsidP="004E08E5">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2.1. Должностные лица имеют право:</w:t>
      </w:r>
    </w:p>
    <w:p w14:paraId="6DAFF35B"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1) получать от юридических лиц, физических лиц, в том числе индивидуальных предпринимателей, необходимые для рассмотрения в ходе проведения проверки документы и материалы, а также устные и письменные объяснения по вопросам, подлежащим проверке;</w:t>
      </w:r>
    </w:p>
    <w:p w14:paraId="1217DE20"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2) после принятия распоряжения о проведении проверки запрашивать и получать на основании мотивированных письменных запросов необходимую информацию и (или) документы, в том числе в рамках межведомственного информационного взаимодействия;</w:t>
      </w:r>
    </w:p>
    <w:p w14:paraId="38B1330A"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3) составлять по результатам проведенных проверок акты проверок по установленной форме в двух экземплярах с указанием сроков устранения выявленных нарушений и обязательным ознакомлением с ними руководителя, иного должностного лица проверяемого юридического лица, физического лица, в том числе индивидуального предпринимателя, или их уполномоченных представителей;</w:t>
      </w:r>
    </w:p>
    <w:p w14:paraId="00FFD011"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4) направлять в уполномоченные органы материалы по выявленным нарушениям законодательства для решения вопроса о привлечении виновных лиц к ответственности в соответствии с законодательством Российской Федерации;</w:t>
      </w:r>
    </w:p>
    <w:p w14:paraId="70DDCFF3"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5) привлекать экспертов и экспертные организации к проведению проверок соблюдения требований Правил благоустройства;</w:t>
      </w:r>
    </w:p>
    <w:p w14:paraId="087F8AD4"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6) заключать с экспертами и экспертными организациями соглашения о взаимодействии по проведению проверок соблюдения требований Правил благоустройства;</w:t>
      </w:r>
    </w:p>
    <w:p w14:paraId="1FFD9519"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7) 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Правил благоустройства;</w:t>
      </w:r>
    </w:p>
    <w:p w14:paraId="5E4DAEC1"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8) обжаловать действия (бездействие), повлекшие за собой нарушение прав должностных лиц, а также препятствующие исполнению ими должностных обязанностей;</w:t>
      </w:r>
    </w:p>
    <w:p w14:paraId="653617AC"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 xml:space="preserve">9) проводить предварительную проверку поступившей информации, предусмотренной </w:t>
      </w:r>
      <w:hyperlink r:id="rId8" w:history="1">
        <w:r w:rsidRPr="007A444F">
          <w:rPr>
            <w:rFonts w:ascii="Times New Roman" w:hAnsi="Times New Roman" w:cs="Times New Roman"/>
            <w:sz w:val="28"/>
            <w:szCs w:val="28"/>
          </w:rPr>
          <w:t>частью 2 статьи 10</w:t>
        </w:r>
      </w:hyperlink>
      <w:r w:rsidRPr="007A444F">
        <w:rPr>
          <w:rFonts w:ascii="Times New Roman" w:hAnsi="Times New Roman" w:cs="Times New Roman"/>
          <w:sz w:val="28"/>
          <w:szCs w:val="28"/>
        </w:rPr>
        <w:t xml:space="preserve"> Федерального закона № 294-ФЗ в порядке, установленном законодательством Российской Федерации;</w:t>
      </w:r>
    </w:p>
    <w:p w14:paraId="67372176"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10) осуществлять иные права, предусмотренные Федеральным законом № 294-ФЗ.</w:t>
      </w:r>
    </w:p>
    <w:p w14:paraId="490B8EFF" w14:textId="77777777" w:rsidR="004E08E5" w:rsidRPr="007A444F" w:rsidRDefault="004E08E5" w:rsidP="004E08E5">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2</w:t>
      </w:r>
      <w:r w:rsidR="00344630" w:rsidRPr="007A444F">
        <w:rPr>
          <w:rFonts w:ascii="Times New Roman" w:hAnsi="Times New Roman" w:cs="Times New Roman"/>
          <w:sz w:val="28"/>
          <w:szCs w:val="28"/>
        </w:rPr>
        <w:t>.2</w:t>
      </w:r>
      <w:r w:rsidRPr="007A444F">
        <w:rPr>
          <w:rFonts w:ascii="Times New Roman" w:hAnsi="Times New Roman" w:cs="Times New Roman"/>
          <w:sz w:val="28"/>
          <w:szCs w:val="28"/>
        </w:rPr>
        <w:t>. Должностные лица обязаны:</w:t>
      </w:r>
    </w:p>
    <w:p w14:paraId="5B79B263"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14:paraId="66BD736D"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lastRenderedPageBreak/>
        <w:t>2) соблюдать законодательство Российской Федерации, права и законные интересы юридического лица, физического лица, в том числе индивидуального предпринимателя, проверка которых проводится;</w:t>
      </w:r>
    </w:p>
    <w:p w14:paraId="0D021948"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3) проводить проверку на основании распоряжения Администрации о ее проведении в соответствии с ее назначением;</w:t>
      </w:r>
    </w:p>
    <w:p w14:paraId="24909C3A"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и в случае, предусмотренном </w:t>
      </w:r>
      <w:hyperlink r:id="rId9" w:history="1">
        <w:r w:rsidRPr="007A444F">
          <w:rPr>
            <w:rFonts w:ascii="Times New Roman" w:hAnsi="Times New Roman" w:cs="Times New Roman"/>
            <w:sz w:val="28"/>
            <w:szCs w:val="28"/>
          </w:rPr>
          <w:t>частью 5 статьи 10</w:t>
        </w:r>
      </w:hyperlink>
      <w:r w:rsidRPr="007A444F">
        <w:rPr>
          <w:rFonts w:ascii="Times New Roman" w:hAnsi="Times New Roman" w:cs="Times New Roman"/>
          <w:sz w:val="28"/>
          <w:szCs w:val="28"/>
        </w:rPr>
        <w:t xml:space="preserve"> Федерального закона № 294-ФЗ, копии документа о согласовании проведения проверки с органами прокуратуры;</w:t>
      </w:r>
    </w:p>
    <w:p w14:paraId="5AC611F8"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физическому лицу, в том числе индивидуальному предпринимателю, их уполномоченному представителю присутствовать при проведении проверки и давать разъяснения по вопросам, относящимся к предмету проверки;</w:t>
      </w:r>
    </w:p>
    <w:p w14:paraId="7BAC3A12"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физическому лицу, в том числе индивидуальному предпринимателю, их уполномоченному представителю, присутствующим при проведении проверки, информацию и документы, относящиеся к предмету проверки;</w:t>
      </w:r>
    </w:p>
    <w:p w14:paraId="193CC2B9"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7) знакомить руководителя, иное должностное лицо или уполномоченного представителя юридического лица, физическое лицо, в том числе индивидуального предпринимателя, их уполномоченного представителя с результатами проверки;</w:t>
      </w:r>
    </w:p>
    <w:p w14:paraId="4B06E230"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8) знакомить руководителя, иное должностное лицо или уполномоченного представителя юридического лица, физическое лицо, в том числе индивидуального предпринимателя, их уполномоченного представителя с документами и (или) информацией, полученными в рамках межведомственного информационного взаимодействия;</w:t>
      </w:r>
    </w:p>
    <w:p w14:paraId="62202101"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9) выдавать предписания юридическому лицу, физическому лицу, в том числе индивидуальному предпринимателю, об устранении выявленных нарушений с указанием сроков их устранения, и (или) о проведении мероприятий по обеспечению соблюдения обязательных требований;</w:t>
      </w:r>
    </w:p>
    <w:p w14:paraId="059F0DD7"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10) доказывать обоснованность своих действий при их обжаловании юридическими лицами, физическими лицами, в том числе индивидуальными предпринимателями, в порядке, установленном законодательством Российской Федерации;</w:t>
      </w:r>
    </w:p>
    <w:p w14:paraId="41E2A8DA"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11) соблюдать сроки проведения проверки, установленные законодательством;</w:t>
      </w:r>
    </w:p>
    <w:p w14:paraId="2F74926E"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12) не требовать от юридического лица, физического лица, в том числе индивидуального предпринимателя, документы и иные сведения, представление которых не предусмотрено законодательством Российской Федерации;</w:t>
      </w:r>
    </w:p>
    <w:p w14:paraId="26225AA2"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 xml:space="preserve">13) не требовать от юридического лица, физического лица, в том числе индивидуального предпринимателя, представления документов, информации </w:t>
      </w:r>
      <w:r w:rsidRPr="007A444F">
        <w:rPr>
          <w:rFonts w:ascii="Times New Roman" w:hAnsi="Times New Roman" w:cs="Times New Roman"/>
          <w:sz w:val="28"/>
          <w:szCs w:val="28"/>
        </w:rPr>
        <w:lastRenderedPageBreak/>
        <w:t xml:space="preserve">до даты начала проведения проверки, представления документов и (или) информации, представленных ими в ходе проведения документарной проверки, а также документов и (или) информации, включая разрешительные документы, имеющихся в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включенных в межведомственный </w:t>
      </w:r>
      <w:hyperlink r:id="rId10" w:history="1">
        <w:r w:rsidRPr="007A444F">
          <w:rPr>
            <w:rFonts w:ascii="Times New Roman" w:hAnsi="Times New Roman" w:cs="Times New Roman"/>
            <w:sz w:val="28"/>
            <w:szCs w:val="28"/>
          </w:rPr>
          <w:t>перечень</w:t>
        </w:r>
      </w:hyperlink>
      <w:r w:rsidRPr="007A444F">
        <w:rPr>
          <w:rFonts w:ascii="Times New Roman" w:hAnsi="Times New Roman" w:cs="Times New Roman"/>
          <w:sz w:val="28"/>
          <w:szCs w:val="28"/>
        </w:rPr>
        <w:t>;</w:t>
      </w:r>
    </w:p>
    <w:p w14:paraId="0EFBB612" w14:textId="77777777" w:rsidR="00B42246" w:rsidRPr="007A444F" w:rsidRDefault="00B42246" w:rsidP="00B42246">
      <w:pPr>
        <w:pStyle w:val="ConsPlusNormal"/>
        <w:ind w:firstLine="709"/>
        <w:jc w:val="both"/>
        <w:rPr>
          <w:rFonts w:ascii="Times New Roman" w:hAnsi="Times New Roman" w:cs="Times New Roman"/>
          <w:sz w:val="28"/>
          <w:szCs w:val="28"/>
        </w:rPr>
      </w:pPr>
      <w:r w:rsidRPr="007A444F">
        <w:rPr>
          <w:rFonts w:ascii="Times New Roman" w:hAnsi="Times New Roman" w:cs="Times New Roman"/>
          <w:sz w:val="28"/>
          <w:szCs w:val="28"/>
        </w:rPr>
        <w:t xml:space="preserve">14) истребовать в рамках межведомственного информационного взаимодействия документы и (или) информацию, включенные в межведомственный </w:t>
      </w:r>
      <w:hyperlink r:id="rId11" w:history="1">
        <w:r w:rsidRPr="007A444F">
          <w:rPr>
            <w:rFonts w:ascii="Times New Roman" w:hAnsi="Times New Roman" w:cs="Times New Roman"/>
            <w:sz w:val="28"/>
            <w:szCs w:val="28"/>
          </w:rPr>
          <w:t>перечень</w:t>
        </w:r>
      </w:hyperlink>
      <w:r w:rsidRPr="007A444F">
        <w:rPr>
          <w:rFonts w:ascii="Times New Roman" w:hAnsi="Times New Roman" w:cs="Times New Roman"/>
          <w:sz w:val="28"/>
          <w:szCs w:val="28"/>
        </w:rPr>
        <w:t>,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14:paraId="6984935F" w14:textId="77777777" w:rsidR="00B42246" w:rsidRPr="007A444F" w:rsidRDefault="00B42246" w:rsidP="00B42246">
      <w:pPr>
        <w:pStyle w:val="ConsPlusTitle"/>
        <w:ind w:firstLine="709"/>
        <w:jc w:val="both"/>
        <w:rPr>
          <w:rFonts w:ascii="Times New Roman" w:hAnsi="Times New Roman" w:cs="Times New Roman"/>
          <w:b w:val="0"/>
          <w:sz w:val="28"/>
          <w:szCs w:val="28"/>
        </w:rPr>
      </w:pPr>
      <w:r w:rsidRPr="007A444F">
        <w:rPr>
          <w:rFonts w:ascii="Times New Roman" w:hAnsi="Times New Roman" w:cs="Times New Roman"/>
          <w:b w:val="0"/>
          <w:sz w:val="28"/>
          <w:szCs w:val="28"/>
        </w:rPr>
        <w:t>15) перед началом проведения выездной проверки по просьбе руководителя, иного должностного лица или уполномоченного представителя юридического лица, физического лица, в том числе индивидуального предпринимателя, их уполномоченного представителя ознакомить их с положениями Административного регламента осуществления муниципального контроля за соблюдением правил благоустройства территории;</w:t>
      </w:r>
    </w:p>
    <w:p w14:paraId="1E16A49E" w14:textId="77777777" w:rsidR="00B42246" w:rsidRPr="007A444F" w:rsidRDefault="00B42246" w:rsidP="00B42246">
      <w:pPr>
        <w:pStyle w:val="ConsPlusNormal"/>
        <w:ind w:firstLine="709"/>
        <w:jc w:val="both"/>
        <w:rPr>
          <w:rFonts w:ascii="Times New Roman" w:hAnsi="Times New Roman" w:cs="Times New Roman"/>
          <w:sz w:val="28"/>
          <w:szCs w:val="28"/>
        </w:rPr>
      </w:pPr>
      <w:r w:rsidRPr="007A444F">
        <w:rPr>
          <w:rFonts w:ascii="Times New Roman" w:hAnsi="Times New Roman" w:cs="Times New Roman"/>
          <w:sz w:val="28"/>
          <w:szCs w:val="28"/>
        </w:rPr>
        <w:t>16) осуществлять запись о проведенной проверке в журнале учета проверок у юридического лица, индивидуального предпринимателя (при его наличии);</w:t>
      </w:r>
    </w:p>
    <w:p w14:paraId="65B5F399"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17) принимать меры по контролю за устранением выявленных нарушений;</w:t>
      </w:r>
    </w:p>
    <w:p w14:paraId="104F2940"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18) довести до сведения граждан,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14:paraId="47EE289B" w14:textId="77777777" w:rsidR="00B42246" w:rsidRPr="007A444F" w:rsidRDefault="00B42246" w:rsidP="00B42246">
      <w:pPr>
        <w:pStyle w:val="ConsPlusNormal"/>
        <w:ind w:firstLine="709"/>
        <w:jc w:val="both"/>
        <w:rPr>
          <w:rFonts w:ascii="Times New Roman" w:hAnsi="Times New Roman" w:cs="Times New Roman"/>
          <w:sz w:val="28"/>
          <w:szCs w:val="28"/>
        </w:rPr>
      </w:pPr>
      <w:r w:rsidRPr="007A444F">
        <w:rPr>
          <w:rFonts w:ascii="Times New Roman" w:hAnsi="Times New Roman" w:cs="Times New Roman"/>
          <w:sz w:val="28"/>
          <w:szCs w:val="28"/>
        </w:rPr>
        <w:t xml:space="preserve">19) осуществлять в пределах компетенции органа муниципального контроля мероприятия по контролю без взаимодействия с юридическими лицами, физическими лицами, в том числе индивидуальными предпринимателями, с учетом положений </w:t>
      </w:r>
      <w:hyperlink r:id="rId12" w:history="1">
        <w:r w:rsidRPr="007A444F">
          <w:rPr>
            <w:rFonts w:ascii="Times New Roman" w:hAnsi="Times New Roman" w:cs="Times New Roman"/>
            <w:sz w:val="28"/>
            <w:szCs w:val="28"/>
          </w:rPr>
          <w:t>статьи 8.3</w:t>
        </w:r>
      </w:hyperlink>
      <w:r w:rsidRPr="007A444F">
        <w:rPr>
          <w:rFonts w:ascii="Times New Roman" w:hAnsi="Times New Roman" w:cs="Times New Roman"/>
          <w:sz w:val="28"/>
          <w:szCs w:val="28"/>
        </w:rPr>
        <w:t xml:space="preserve"> Федерального закона № 294-ФЗ;</w:t>
      </w:r>
    </w:p>
    <w:p w14:paraId="1698B088" w14:textId="77777777" w:rsidR="00B42246" w:rsidRPr="007A444F" w:rsidRDefault="00B42246" w:rsidP="00B42246">
      <w:pPr>
        <w:pStyle w:val="aa"/>
        <w:ind w:firstLine="709"/>
        <w:jc w:val="both"/>
        <w:rPr>
          <w:sz w:val="28"/>
          <w:szCs w:val="28"/>
        </w:rPr>
      </w:pPr>
      <w:r w:rsidRPr="007A444F">
        <w:rPr>
          <w:sz w:val="28"/>
          <w:szCs w:val="28"/>
        </w:rPr>
        <w:t xml:space="preserve">20)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w:t>
      </w:r>
      <w:r w:rsidRPr="007A444F">
        <w:rPr>
          <w:sz w:val="28"/>
          <w:szCs w:val="28"/>
        </w:rPr>
        <w:lastRenderedPageBreak/>
        <w:t>допускать необоснованное ограничение прав и законных интересов граждан, в том числе индивидуальных предпринимателей, юридических лиц;</w:t>
      </w:r>
    </w:p>
    <w:p w14:paraId="7AB90C4C" w14:textId="77777777" w:rsidR="00B42246" w:rsidRPr="007A444F" w:rsidRDefault="00B42246" w:rsidP="00B42246">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21) соблюдать иные требования, установленные Федеральным законом № 294-ФЗ.</w:t>
      </w:r>
    </w:p>
    <w:p w14:paraId="2819B6F9" w14:textId="77777777" w:rsidR="004021BC" w:rsidRPr="007A444F" w:rsidRDefault="004021BC" w:rsidP="004021BC">
      <w:pPr>
        <w:pStyle w:val="ConsPlusNormal"/>
        <w:ind w:firstLine="708"/>
        <w:jc w:val="both"/>
        <w:rPr>
          <w:rFonts w:ascii="Times New Roman" w:hAnsi="Times New Roman" w:cs="Times New Roman"/>
          <w:sz w:val="28"/>
          <w:szCs w:val="28"/>
        </w:rPr>
      </w:pPr>
    </w:p>
    <w:p w14:paraId="7D8D2F91" w14:textId="77777777" w:rsidR="004E08E5" w:rsidRPr="007A444F" w:rsidRDefault="004021BC" w:rsidP="004021BC">
      <w:pPr>
        <w:pStyle w:val="ConsPlusNormal"/>
        <w:jc w:val="center"/>
        <w:rPr>
          <w:rFonts w:ascii="Times New Roman" w:hAnsi="Times New Roman" w:cs="Times New Roman"/>
          <w:sz w:val="28"/>
          <w:szCs w:val="28"/>
        </w:rPr>
      </w:pPr>
      <w:r w:rsidRPr="007A444F">
        <w:rPr>
          <w:rFonts w:ascii="Times New Roman" w:hAnsi="Times New Roman" w:cs="Times New Roman"/>
          <w:sz w:val="28"/>
          <w:szCs w:val="28"/>
        </w:rPr>
        <w:t xml:space="preserve">3. </w:t>
      </w:r>
      <w:r w:rsidR="004E08E5" w:rsidRPr="007A444F">
        <w:rPr>
          <w:rFonts w:ascii="Times New Roman" w:hAnsi="Times New Roman" w:cs="Times New Roman"/>
          <w:sz w:val="28"/>
          <w:szCs w:val="28"/>
        </w:rPr>
        <w:t>Права и обязанности лиц, в отношении которых осуществляются мероприятия муниципального контроля</w:t>
      </w:r>
    </w:p>
    <w:p w14:paraId="2C66C7F6" w14:textId="77777777" w:rsidR="004021BC" w:rsidRPr="007A444F" w:rsidRDefault="004021BC" w:rsidP="004021BC">
      <w:pPr>
        <w:pStyle w:val="ConsPlusNormal"/>
        <w:jc w:val="center"/>
        <w:rPr>
          <w:rFonts w:ascii="Times New Roman" w:hAnsi="Times New Roman" w:cs="Times New Roman"/>
          <w:sz w:val="28"/>
          <w:szCs w:val="28"/>
        </w:rPr>
      </w:pPr>
    </w:p>
    <w:p w14:paraId="7E11ECA0" w14:textId="77777777" w:rsidR="004E08E5" w:rsidRPr="007A444F" w:rsidRDefault="004021BC" w:rsidP="004E08E5">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3</w:t>
      </w:r>
      <w:r w:rsidR="004E08E5" w:rsidRPr="007A444F">
        <w:rPr>
          <w:rFonts w:ascii="Times New Roman" w:hAnsi="Times New Roman" w:cs="Times New Roman"/>
          <w:sz w:val="28"/>
          <w:szCs w:val="28"/>
        </w:rPr>
        <w:t>.1. Физическое лицо, в том числе индивидуальный предприниматель, и (или) его уполномоченный представитель, руководитель, иное должностное лицо и (или) уполномоченный представитель юридического лица, имеют право:</w:t>
      </w:r>
    </w:p>
    <w:p w14:paraId="4B614D3C" w14:textId="77777777" w:rsidR="007A444F" w:rsidRPr="007A444F" w:rsidRDefault="007A444F" w:rsidP="007A444F">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1) непосредственно присутствовать при проведении проверки;</w:t>
      </w:r>
    </w:p>
    <w:p w14:paraId="6EDCC76B" w14:textId="77777777" w:rsidR="007A444F" w:rsidRPr="007A444F" w:rsidRDefault="007A444F" w:rsidP="007A444F">
      <w:pPr>
        <w:pStyle w:val="ConsPlusNormal"/>
        <w:ind w:firstLine="708"/>
        <w:jc w:val="both"/>
        <w:rPr>
          <w:rFonts w:ascii="Times New Roman" w:hAnsi="Times New Roman" w:cs="Times New Roman"/>
          <w:sz w:val="28"/>
          <w:szCs w:val="28"/>
        </w:rPr>
      </w:pPr>
      <w:r w:rsidRPr="007A444F">
        <w:rPr>
          <w:rFonts w:ascii="Times New Roman" w:hAnsi="Times New Roman" w:cs="Times New Roman"/>
          <w:sz w:val="28"/>
          <w:szCs w:val="28"/>
        </w:rPr>
        <w:t>2) давать объяснения по вопросам, относящимся к предмету проверки;</w:t>
      </w:r>
    </w:p>
    <w:p w14:paraId="26DB3ECC" w14:textId="77777777" w:rsidR="007A444F" w:rsidRPr="007A444F" w:rsidRDefault="007A444F" w:rsidP="007A444F">
      <w:pPr>
        <w:pStyle w:val="ConsPlusNormal"/>
        <w:ind w:firstLine="709"/>
        <w:jc w:val="both"/>
        <w:rPr>
          <w:rFonts w:ascii="Times New Roman" w:hAnsi="Times New Roman" w:cs="Times New Roman"/>
          <w:color w:val="000000"/>
          <w:sz w:val="28"/>
          <w:szCs w:val="28"/>
        </w:rPr>
      </w:pPr>
      <w:r w:rsidRPr="007A444F">
        <w:rPr>
          <w:rFonts w:ascii="Times New Roman" w:hAnsi="Times New Roman" w:cs="Times New Roman"/>
          <w:sz w:val="28"/>
          <w:szCs w:val="28"/>
        </w:rPr>
        <w:t>3)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 294-ФЗ;</w:t>
      </w:r>
    </w:p>
    <w:p w14:paraId="4404D361" w14:textId="77777777" w:rsidR="007A444F" w:rsidRPr="007A444F" w:rsidRDefault="007A444F" w:rsidP="007A444F">
      <w:pPr>
        <w:pStyle w:val="ConsPlusNormal"/>
        <w:ind w:firstLine="709"/>
        <w:jc w:val="both"/>
        <w:rPr>
          <w:rFonts w:ascii="Times New Roman" w:hAnsi="Times New Roman" w:cs="Times New Roman"/>
          <w:color w:val="000000"/>
          <w:sz w:val="28"/>
          <w:szCs w:val="28"/>
        </w:rPr>
      </w:pPr>
      <w:r w:rsidRPr="007A444F">
        <w:rPr>
          <w:rFonts w:ascii="Times New Roman" w:hAnsi="Times New Roman" w:cs="Times New Roman"/>
          <w:color w:val="000000"/>
          <w:sz w:val="28"/>
          <w:szCs w:val="28"/>
        </w:rPr>
        <w:t xml:space="preserve">4)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(документы </w:t>
      </w:r>
      <w:r w:rsidRPr="007A444F">
        <w:rPr>
          <w:rFonts w:ascii="Times New Roman" w:hAnsi="Times New Roman" w:cs="Times New Roman"/>
          <w:sz w:val="28"/>
          <w:szCs w:val="28"/>
        </w:rPr>
        <w:t xml:space="preserve">и (или) </w:t>
      </w:r>
      <w:r w:rsidRPr="007A444F">
        <w:rPr>
          <w:rFonts w:ascii="Times New Roman" w:hAnsi="Times New Roman" w:cs="Times New Roman"/>
          <w:color w:val="000000"/>
          <w:sz w:val="28"/>
          <w:szCs w:val="28"/>
        </w:rPr>
        <w:t>информация</w:t>
      </w:r>
      <w:r w:rsidRPr="007A444F">
        <w:rPr>
          <w:rFonts w:ascii="Times New Roman" w:hAnsi="Times New Roman" w:cs="Times New Roman"/>
          <w:color w:val="000000"/>
          <w:sz w:val="28"/>
          <w:szCs w:val="28"/>
          <w:shd w:val="clear" w:color="auto" w:fill="FFFFFF"/>
        </w:rPr>
        <w:t>, включенные в межведомственный перечень</w:t>
      </w:r>
      <w:r w:rsidRPr="007A444F">
        <w:rPr>
          <w:rFonts w:ascii="Times New Roman" w:hAnsi="Times New Roman" w:cs="Times New Roman"/>
          <w:color w:val="000000"/>
          <w:sz w:val="28"/>
          <w:szCs w:val="28"/>
        </w:rPr>
        <w:t>), в распоряжении которых находятся эти документы и (или) информация;</w:t>
      </w:r>
    </w:p>
    <w:p w14:paraId="082DFDB8" w14:textId="77777777" w:rsidR="007A444F" w:rsidRPr="007A444F" w:rsidRDefault="007A444F" w:rsidP="007A444F">
      <w:pPr>
        <w:ind w:firstLine="709"/>
        <w:jc w:val="both"/>
        <w:rPr>
          <w:rFonts w:ascii="Times New Roman" w:hAnsi="Times New Roman" w:cs="Times New Roman"/>
          <w:color w:val="000000"/>
          <w:sz w:val="28"/>
          <w:szCs w:val="28"/>
        </w:rPr>
      </w:pPr>
      <w:r w:rsidRPr="007A444F">
        <w:rPr>
          <w:rFonts w:ascii="Times New Roman" w:hAnsi="Times New Roman" w:cs="Times New Roman"/>
          <w:color w:val="000000"/>
          <w:sz w:val="28"/>
          <w:szCs w:val="28"/>
        </w:rPr>
        <w:t xml:space="preserve">5) представлять документы и (или) информацию, запрашиваемые в рамках межведомственного информационного взаимодействия (документы </w:t>
      </w:r>
      <w:r w:rsidRPr="007A444F">
        <w:rPr>
          <w:rFonts w:ascii="Times New Roman" w:hAnsi="Times New Roman" w:cs="Times New Roman"/>
          <w:sz w:val="28"/>
          <w:szCs w:val="28"/>
        </w:rPr>
        <w:t xml:space="preserve">и (или) </w:t>
      </w:r>
      <w:r w:rsidRPr="007A444F">
        <w:rPr>
          <w:rFonts w:ascii="Times New Roman" w:hAnsi="Times New Roman" w:cs="Times New Roman"/>
          <w:color w:val="000000"/>
          <w:sz w:val="28"/>
          <w:szCs w:val="28"/>
        </w:rPr>
        <w:t>информация</w:t>
      </w:r>
      <w:r w:rsidRPr="007A444F">
        <w:rPr>
          <w:rFonts w:ascii="Times New Roman" w:hAnsi="Times New Roman" w:cs="Times New Roman"/>
          <w:color w:val="000000"/>
          <w:sz w:val="28"/>
          <w:szCs w:val="28"/>
          <w:shd w:val="clear" w:color="auto" w:fill="FFFFFF"/>
        </w:rPr>
        <w:t>, включенные в межведомственный перечень</w:t>
      </w:r>
      <w:r w:rsidRPr="007A444F">
        <w:rPr>
          <w:rFonts w:ascii="Times New Roman" w:hAnsi="Times New Roman" w:cs="Times New Roman"/>
          <w:color w:val="000000"/>
          <w:sz w:val="28"/>
          <w:szCs w:val="28"/>
        </w:rPr>
        <w:t>), в орган муниципального контроля по собственной инициативе;</w:t>
      </w:r>
    </w:p>
    <w:p w14:paraId="676B2846" w14:textId="77777777" w:rsidR="007A444F" w:rsidRPr="007A444F" w:rsidRDefault="007A444F" w:rsidP="007A444F">
      <w:pPr>
        <w:ind w:firstLine="709"/>
        <w:jc w:val="both"/>
        <w:rPr>
          <w:rFonts w:ascii="Times New Roman" w:hAnsi="Times New Roman" w:cs="Times New Roman"/>
          <w:color w:val="000000"/>
          <w:sz w:val="28"/>
          <w:szCs w:val="28"/>
        </w:rPr>
      </w:pPr>
      <w:r w:rsidRPr="007A444F">
        <w:rPr>
          <w:rFonts w:ascii="Times New Roman" w:hAnsi="Times New Roman" w:cs="Times New Roman"/>
          <w:color w:val="000000"/>
          <w:sz w:val="28"/>
          <w:szCs w:val="28"/>
        </w:rPr>
        <w:t>6) знакомиться с</w:t>
      </w:r>
      <w:r w:rsidRPr="007A444F">
        <w:rPr>
          <w:rFonts w:ascii="Times New Roman" w:hAnsi="Times New Roman" w:cs="Times New Roman"/>
          <w:sz w:val="28"/>
          <w:szCs w:val="28"/>
        </w:rPr>
        <w:t xml:space="preserve"> результатами проверки и указывать в акте проверки о своем ознакомлении с результатами проверки, согласии или несогласии с ними, а </w:t>
      </w:r>
      <w:r w:rsidRPr="007A444F">
        <w:rPr>
          <w:rFonts w:ascii="Times New Roman" w:hAnsi="Times New Roman" w:cs="Times New Roman"/>
          <w:color w:val="000000"/>
          <w:sz w:val="28"/>
          <w:szCs w:val="28"/>
        </w:rPr>
        <w:t>также с отдельными действиями должностных лиц органа муниципального контроля;</w:t>
      </w:r>
    </w:p>
    <w:p w14:paraId="14F4FA9F" w14:textId="77777777" w:rsidR="007A444F" w:rsidRPr="007A444F" w:rsidRDefault="007A444F" w:rsidP="007A444F">
      <w:pPr>
        <w:ind w:firstLine="709"/>
        <w:jc w:val="both"/>
        <w:rPr>
          <w:rFonts w:ascii="Times New Roman" w:hAnsi="Times New Roman" w:cs="Times New Roman"/>
          <w:color w:val="000000"/>
          <w:sz w:val="28"/>
          <w:szCs w:val="28"/>
        </w:rPr>
      </w:pPr>
      <w:r w:rsidRPr="007A444F">
        <w:rPr>
          <w:rFonts w:ascii="Times New Roman" w:hAnsi="Times New Roman" w:cs="Times New Roman"/>
          <w:color w:val="000000"/>
          <w:sz w:val="28"/>
          <w:szCs w:val="28"/>
        </w:rPr>
        <w:t xml:space="preserve">7)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физическое лицо, в том числе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w:t>
      </w:r>
      <w:r w:rsidRPr="007A444F">
        <w:rPr>
          <w:rFonts w:ascii="Times New Roman" w:hAnsi="Times New Roman" w:cs="Times New Roman"/>
          <w:color w:val="000000"/>
          <w:sz w:val="28"/>
          <w:szCs w:val="28"/>
          <w:shd w:val="clear" w:color="auto" w:fill="FFFFFF"/>
        </w:rPr>
        <w:t xml:space="preserve">Указанные документы могут быть направлены в форме электронных документов (пакета электронных </w:t>
      </w:r>
      <w:r w:rsidRPr="007A444F">
        <w:rPr>
          <w:rFonts w:ascii="Times New Roman" w:hAnsi="Times New Roman" w:cs="Times New Roman"/>
          <w:color w:val="000000"/>
          <w:sz w:val="28"/>
          <w:szCs w:val="28"/>
          <w:shd w:val="clear" w:color="auto" w:fill="FFFFFF"/>
        </w:rPr>
        <w:lastRenderedPageBreak/>
        <w:t>документов), подписанных усиленной квалифицированной электронной подписью проверяемого лица</w:t>
      </w:r>
      <w:r w:rsidRPr="007A444F">
        <w:rPr>
          <w:rFonts w:ascii="Times New Roman" w:hAnsi="Times New Roman" w:cs="Times New Roman"/>
          <w:color w:val="000000"/>
          <w:sz w:val="28"/>
          <w:szCs w:val="28"/>
        </w:rPr>
        <w:t>;</w:t>
      </w:r>
    </w:p>
    <w:p w14:paraId="153F5C8A" w14:textId="77777777" w:rsidR="007A444F" w:rsidRPr="007A444F" w:rsidRDefault="007A444F" w:rsidP="007A444F">
      <w:pPr>
        <w:pStyle w:val="ConsPlusNormal"/>
        <w:ind w:firstLine="709"/>
        <w:jc w:val="both"/>
        <w:rPr>
          <w:rFonts w:ascii="Times New Roman" w:hAnsi="Times New Roman" w:cs="Times New Roman"/>
          <w:sz w:val="28"/>
          <w:szCs w:val="28"/>
        </w:rPr>
      </w:pPr>
      <w:r w:rsidRPr="007A444F">
        <w:rPr>
          <w:rFonts w:ascii="Times New Roman" w:hAnsi="Times New Roman" w:cs="Times New Roman"/>
          <w:color w:val="000000"/>
          <w:sz w:val="28"/>
          <w:szCs w:val="28"/>
        </w:rPr>
        <w:t>8) обжаловать действия</w:t>
      </w:r>
      <w:r w:rsidRPr="007A444F">
        <w:rPr>
          <w:rFonts w:ascii="Times New Roman" w:hAnsi="Times New Roman" w:cs="Times New Roman"/>
          <w:sz w:val="28"/>
          <w:szCs w:val="28"/>
        </w:rPr>
        <w:t xml:space="preserve"> (бездействие) должностных лиц органа муниципального контроля, повлекшие за собой нарушение прав юридического лица, физического лица, в том числе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14:paraId="3ACDC524" w14:textId="77777777" w:rsidR="007A444F" w:rsidRPr="007A444F" w:rsidRDefault="007A444F" w:rsidP="007A444F">
      <w:pPr>
        <w:pStyle w:val="ConsPlusNormal"/>
        <w:ind w:firstLine="709"/>
        <w:jc w:val="both"/>
        <w:rPr>
          <w:rFonts w:ascii="Times New Roman" w:hAnsi="Times New Roman" w:cs="Times New Roman"/>
          <w:sz w:val="28"/>
          <w:szCs w:val="28"/>
        </w:rPr>
      </w:pPr>
      <w:r w:rsidRPr="007A444F">
        <w:rPr>
          <w:rFonts w:ascii="Times New Roman" w:hAnsi="Times New Roman" w:cs="Times New Roman"/>
          <w:sz w:val="28"/>
          <w:szCs w:val="28"/>
        </w:rPr>
        <w:t>9) осуществлять иные права, предусмотренные Федеральным законом № 294-ФЗ.</w:t>
      </w:r>
    </w:p>
    <w:p w14:paraId="0310D9F6" w14:textId="77777777" w:rsidR="007A444F" w:rsidRPr="007A444F" w:rsidRDefault="007A444F" w:rsidP="007A444F">
      <w:pPr>
        <w:pStyle w:val="ConsPlusNormal"/>
        <w:ind w:firstLine="709"/>
        <w:jc w:val="both"/>
        <w:rPr>
          <w:rFonts w:ascii="Times New Roman" w:hAnsi="Times New Roman" w:cs="Times New Roman"/>
          <w:sz w:val="28"/>
          <w:szCs w:val="28"/>
        </w:rPr>
      </w:pPr>
      <w:r w:rsidRPr="007A444F">
        <w:rPr>
          <w:rFonts w:ascii="Times New Roman" w:hAnsi="Times New Roman" w:cs="Times New Roman"/>
          <w:sz w:val="28"/>
          <w:szCs w:val="28"/>
        </w:rPr>
        <w:t>Индивидуальные предприниматели и юридические лица также вправе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Самарской области к участию в проверке.</w:t>
      </w:r>
    </w:p>
    <w:p w14:paraId="5E7EA1BE" w14:textId="77777777" w:rsidR="004E08E5" w:rsidRPr="004E08E5" w:rsidRDefault="00190F28" w:rsidP="004E08E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004E08E5" w:rsidRPr="004E08E5">
        <w:rPr>
          <w:rFonts w:ascii="Times New Roman" w:hAnsi="Times New Roman" w:cs="Times New Roman"/>
          <w:sz w:val="28"/>
          <w:szCs w:val="28"/>
        </w:rPr>
        <w:t>.2. Физическое лицо, в том числе индивидуальный предприниматель, и его уполномоченный представитель, руководитель и иное должностное лицо или уполномоченный представитель юридического лица, обязаны:</w:t>
      </w:r>
    </w:p>
    <w:p w14:paraId="2A2045C4" w14:textId="77777777" w:rsidR="007A444F" w:rsidRPr="00E53BA9" w:rsidRDefault="007A444F" w:rsidP="007A444F">
      <w:pPr>
        <w:pStyle w:val="ConsPlusNormal"/>
        <w:ind w:firstLine="709"/>
        <w:jc w:val="both"/>
        <w:rPr>
          <w:rFonts w:ascii="Times New Roman" w:hAnsi="Times New Roman" w:cs="Times New Roman"/>
          <w:sz w:val="28"/>
          <w:szCs w:val="28"/>
        </w:rPr>
      </w:pPr>
      <w:r w:rsidRPr="00E53BA9">
        <w:rPr>
          <w:rFonts w:ascii="Times New Roman" w:hAnsi="Times New Roman" w:cs="Times New Roman"/>
          <w:sz w:val="28"/>
          <w:szCs w:val="28"/>
        </w:rPr>
        <w:t>1) обеспечить беспрепятственный доступ должностного лица, осуществляющего проверку, к месту проверки;</w:t>
      </w:r>
    </w:p>
    <w:p w14:paraId="33212F25" w14:textId="77777777" w:rsidR="007A444F" w:rsidRPr="00E53BA9" w:rsidRDefault="007A444F" w:rsidP="007A444F">
      <w:pPr>
        <w:pStyle w:val="ConsPlusNormal"/>
        <w:ind w:firstLine="709"/>
        <w:jc w:val="both"/>
        <w:rPr>
          <w:rFonts w:ascii="Times New Roman" w:hAnsi="Times New Roman" w:cs="Times New Roman"/>
          <w:sz w:val="28"/>
          <w:szCs w:val="28"/>
        </w:rPr>
      </w:pPr>
      <w:r w:rsidRPr="00E53BA9">
        <w:rPr>
          <w:rFonts w:ascii="Times New Roman" w:hAnsi="Times New Roman" w:cs="Times New Roman"/>
          <w:sz w:val="28"/>
          <w:szCs w:val="28"/>
        </w:rPr>
        <w:t>2) направить в орган муниципального контроля указанные в мотивированном запросе документы в течение десяти рабочих дней со дня получения запроса;</w:t>
      </w:r>
    </w:p>
    <w:p w14:paraId="1B1A6819" w14:textId="77777777" w:rsidR="007A444F" w:rsidRPr="00E53BA9" w:rsidRDefault="007A444F" w:rsidP="007A444F">
      <w:pPr>
        <w:pStyle w:val="ConsPlusNormal"/>
        <w:ind w:firstLine="709"/>
        <w:jc w:val="both"/>
        <w:rPr>
          <w:rFonts w:ascii="Times New Roman" w:hAnsi="Times New Roman" w:cs="Times New Roman"/>
          <w:sz w:val="28"/>
          <w:szCs w:val="28"/>
        </w:rPr>
      </w:pPr>
      <w:r w:rsidRPr="00E53BA9">
        <w:rPr>
          <w:rFonts w:ascii="Times New Roman" w:hAnsi="Times New Roman" w:cs="Times New Roman"/>
          <w:sz w:val="28"/>
          <w:szCs w:val="28"/>
        </w:rPr>
        <w:t>3) исполнить в установленный срок предписание органа муниципального контроля об устранении выявленных нарушений обязательных требований, требований, установленных муниципальными правовыми актами;</w:t>
      </w:r>
    </w:p>
    <w:p w14:paraId="5F184FC3" w14:textId="77777777" w:rsidR="007A444F" w:rsidRPr="00E53BA9" w:rsidRDefault="007A444F" w:rsidP="007A444F">
      <w:pPr>
        <w:pStyle w:val="ConsPlusNormal"/>
        <w:ind w:firstLine="709"/>
        <w:jc w:val="both"/>
        <w:rPr>
          <w:rFonts w:ascii="Times New Roman" w:hAnsi="Times New Roman" w:cs="Times New Roman"/>
          <w:sz w:val="28"/>
          <w:szCs w:val="28"/>
        </w:rPr>
      </w:pPr>
      <w:r w:rsidRPr="00E53BA9">
        <w:rPr>
          <w:rFonts w:ascii="Times New Roman" w:hAnsi="Times New Roman" w:cs="Times New Roman"/>
          <w:sz w:val="28"/>
          <w:szCs w:val="28"/>
        </w:rPr>
        <w:t>4)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14:paraId="42B8CD06" w14:textId="77777777" w:rsidR="007A444F" w:rsidRPr="00E53BA9" w:rsidRDefault="007A444F" w:rsidP="007A444F">
      <w:pPr>
        <w:pStyle w:val="ConsPlusNormal"/>
        <w:ind w:firstLine="709"/>
        <w:jc w:val="both"/>
        <w:rPr>
          <w:rFonts w:ascii="Times New Roman" w:hAnsi="Times New Roman" w:cs="Times New Roman"/>
          <w:sz w:val="28"/>
          <w:szCs w:val="28"/>
        </w:rPr>
      </w:pPr>
      <w:r w:rsidRPr="00E53BA9">
        <w:rPr>
          <w:rFonts w:ascii="Times New Roman" w:hAnsi="Times New Roman" w:cs="Times New Roman"/>
          <w:sz w:val="28"/>
          <w:szCs w:val="28"/>
        </w:rPr>
        <w:t xml:space="preserve">5) соблюдать иные требования, установленные </w:t>
      </w:r>
      <w:r>
        <w:rPr>
          <w:rFonts w:ascii="Times New Roman" w:hAnsi="Times New Roman" w:cs="Times New Roman"/>
          <w:sz w:val="28"/>
          <w:szCs w:val="28"/>
        </w:rPr>
        <w:t xml:space="preserve">Федеральным законом </w:t>
      </w:r>
      <w:r w:rsidRPr="00E53BA9">
        <w:rPr>
          <w:rFonts w:ascii="Times New Roman" w:hAnsi="Times New Roman" w:cs="Times New Roman"/>
          <w:sz w:val="28"/>
          <w:szCs w:val="28"/>
        </w:rPr>
        <w:t>№ 294-ФЗ.</w:t>
      </w:r>
    </w:p>
    <w:p w14:paraId="469E2935" w14:textId="77777777" w:rsidR="007A444F" w:rsidRPr="00E53BA9" w:rsidRDefault="007A444F" w:rsidP="007A444F">
      <w:pPr>
        <w:pStyle w:val="ConsPlusNormal"/>
        <w:ind w:firstLine="709"/>
        <w:jc w:val="both"/>
        <w:rPr>
          <w:rFonts w:ascii="Times New Roman" w:hAnsi="Times New Roman" w:cs="Times New Roman"/>
          <w:sz w:val="28"/>
          <w:szCs w:val="28"/>
        </w:rPr>
      </w:pPr>
      <w:r w:rsidRPr="00E53BA9">
        <w:rPr>
          <w:rFonts w:ascii="Times New Roman" w:hAnsi="Times New Roman" w:cs="Times New Roman"/>
          <w:sz w:val="28"/>
          <w:szCs w:val="28"/>
        </w:rPr>
        <w:t>При проведении проверки юридическое лицо и индивидуальный предприниматель обязаны обеспечить присутствие руководителей, иных должностных лиц или уполномоченных представителей, ответственных за организацию и проведение мероприятий по выполнению обязательных требований, требований, установленных муниципальными правовыми актами.</w:t>
      </w:r>
    </w:p>
    <w:p w14:paraId="4ACD31B9" w14:textId="77777777" w:rsidR="004E08E5" w:rsidRDefault="004E08E5" w:rsidP="00AD1A3D">
      <w:pPr>
        <w:shd w:val="clear" w:color="auto" w:fill="FFFFFF"/>
        <w:jc w:val="center"/>
        <w:rPr>
          <w:rFonts w:ascii="Times New Roman" w:eastAsia="Times New Roman" w:hAnsi="Times New Roman" w:cs="Times New Roman"/>
          <w:color w:val="000000" w:themeColor="text1"/>
          <w:sz w:val="28"/>
          <w:szCs w:val="28"/>
          <w:lang w:eastAsia="ru-RU"/>
        </w:rPr>
      </w:pPr>
    </w:p>
    <w:p w14:paraId="3CF95E06" w14:textId="23DB9BAC" w:rsidR="00AD1A3D" w:rsidRDefault="00A544F9" w:rsidP="00AD1A3D">
      <w:pPr>
        <w:shd w:val="clear" w:color="auto" w:fill="FFFFFF"/>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sidR="00AD1A3D" w:rsidRPr="00AD1A3D">
        <w:rPr>
          <w:rFonts w:ascii="Times New Roman" w:eastAsia="Times New Roman" w:hAnsi="Times New Roman" w:cs="Times New Roman"/>
          <w:color w:val="000000" w:themeColor="text1"/>
          <w:sz w:val="28"/>
          <w:szCs w:val="28"/>
          <w:lang w:eastAsia="ru-RU"/>
        </w:rPr>
        <w:t>. Форм</w:t>
      </w:r>
      <w:r>
        <w:rPr>
          <w:rFonts w:ascii="Times New Roman" w:eastAsia="Times New Roman" w:hAnsi="Times New Roman" w:cs="Times New Roman"/>
          <w:color w:val="000000" w:themeColor="text1"/>
          <w:sz w:val="28"/>
          <w:szCs w:val="28"/>
          <w:lang w:eastAsia="ru-RU"/>
        </w:rPr>
        <w:t>ы</w:t>
      </w:r>
      <w:r w:rsidR="00AD1A3D" w:rsidRPr="00AD1A3D">
        <w:rPr>
          <w:rFonts w:ascii="Times New Roman" w:eastAsia="Times New Roman" w:hAnsi="Times New Roman" w:cs="Times New Roman"/>
          <w:color w:val="000000" w:themeColor="text1"/>
          <w:sz w:val="28"/>
          <w:szCs w:val="28"/>
          <w:lang w:eastAsia="ru-RU"/>
        </w:rPr>
        <w:t xml:space="preserve"> осуществления муниципального контроля </w:t>
      </w:r>
      <w:r w:rsidR="00627BAE" w:rsidRPr="00E53BA9">
        <w:rPr>
          <w:rFonts w:ascii="Times New Roman" w:hAnsi="Times New Roman" w:cs="Times New Roman"/>
          <w:sz w:val="28"/>
          <w:szCs w:val="28"/>
        </w:rPr>
        <w:t>за</w:t>
      </w:r>
      <w:r w:rsidR="00627BAE">
        <w:rPr>
          <w:rFonts w:ascii="Times New Roman" w:hAnsi="Times New Roman" w:cs="Times New Roman"/>
          <w:sz w:val="28"/>
          <w:szCs w:val="28"/>
        </w:rPr>
        <w:t xml:space="preserve"> соблюдением прави</w:t>
      </w:r>
      <w:r w:rsidR="00627BAE" w:rsidRPr="007A444F">
        <w:rPr>
          <w:rFonts w:ascii="Times New Roman" w:hAnsi="Times New Roman" w:cs="Times New Roman"/>
          <w:sz w:val="28"/>
          <w:szCs w:val="28"/>
        </w:rPr>
        <w:t>л благоустройства территории</w:t>
      </w:r>
    </w:p>
    <w:p w14:paraId="4598E186" w14:textId="77777777" w:rsidR="00615D91" w:rsidRPr="00AD1A3D" w:rsidRDefault="00615D91" w:rsidP="00AD1A3D">
      <w:pPr>
        <w:shd w:val="clear" w:color="auto" w:fill="FFFFFF"/>
        <w:jc w:val="center"/>
        <w:rPr>
          <w:rFonts w:ascii="Times New Roman" w:eastAsia="Times New Roman" w:hAnsi="Times New Roman" w:cs="Times New Roman"/>
          <w:color w:val="000000" w:themeColor="text1"/>
          <w:sz w:val="28"/>
          <w:szCs w:val="28"/>
          <w:lang w:eastAsia="ru-RU"/>
        </w:rPr>
      </w:pPr>
    </w:p>
    <w:p w14:paraId="1510A740" w14:textId="2041A5E6" w:rsidR="006D3705" w:rsidRDefault="00A544F9" w:rsidP="006D3705">
      <w:pPr>
        <w:pStyle w:val="ConsPlusNormal"/>
        <w:ind w:firstLine="709"/>
        <w:jc w:val="both"/>
        <w:rPr>
          <w:color w:val="000000"/>
          <w:sz w:val="28"/>
          <w:szCs w:val="28"/>
        </w:rPr>
      </w:pPr>
      <w:r>
        <w:rPr>
          <w:rFonts w:ascii="Times New Roman" w:hAnsi="Times New Roman" w:cs="Times New Roman"/>
          <w:color w:val="000000" w:themeColor="text1"/>
          <w:sz w:val="28"/>
          <w:szCs w:val="28"/>
        </w:rPr>
        <w:t>4</w:t>
      </w:r>
      <w:r w:rsidR="00AD1A3D" w:rsidRPr="00AD1A3D">
        <w:rPr>
          <w:rFonts w:ascii="Times New Roman" w:hAnsi="Times New Roman" w:cs="Times New Roman"/>
          <w:color w:val="000000" w:themeColor="text1"/>
          <w:sz w:val="28"/>
          <w:szCs w:val="28"/>
        </w:rPr>
        <w:t xml:space="preserve">.1. Муниципальный контроль </w:t>
      </w:r>
      <w:r w:rsidR="00627BAE" w:rsidRPr="00E53BA9">
        <w:rPr>
          <w:rFonts w:ascii="Times New Roman" w:hAnsi="Times New Roman" w:cs="Times New Roman"/>
          <w:sz w:val="28"/>
          <w:szCs w:val="28"/>
        </w:rPr>
        <w:t>за</w:t>
      </w:r>
      <w:r w:rsidR="00627BAE">
        <w:rPr>
          <w:rFonts w:ascii="Times New Roman" w:hAnsi="Times New Roman" w:cs="Times New Roman"/>
          <w:sz w:val="28"/>
          <w:szCs w:val="28"/>
        </w:rPr>
        <w:t xml:space="preserve"> соблюдением прави</w:t>
      </w:r>
      <w:r w:rsidR="00627BAE" w:rsidRPr="007A444F">
        <w:rPr>
          <w:rFonts w:ascii="Times New Roman" w:hAnsi="Times New Roman" w:cs="Times New Roman"/>
          <w:sz w:val="28"/>
          <w:szCs w:val="28"/>
        </w:rPr>
        <w:t>л благоустройства территории</w:t>
      </w:r>
      <w:r w:rsidR="00627BAE" w:rsidRPr="007A444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осуществляется посредством проведения </w:t>
      </w:r>
      <w:r w:rsidR="006D3705">
        <w:rPr>
          <w:rFonts w:ascii="Times New Roman" w:hAnsi="Times New Roman" w:cs="Times New Roman"/>
          <w:color w:val="000000" w:themeColor="text1"/>
          <w:sz w:val="28"/>
          <w:szCs w:val="28"/>
        </w:rPr>
        <w:t xml:space="preserve">документарных и </w:t>
      </w:r>
      <w:r w:rsidR="006D3705">
        <w:rPr>
          <w:rFonts w:ascii="Times New Roman" w:hAnsi="Times New Roman" w:cs="Times New Roman"/>
          <w:color w:val="000000" w:themeColor="text1"/>
          <w:sz w:val="28"/>
          <w:szCs w:val="28"/>
        </w:rPr>
        <w:lastRenderedPageBreak/>
        <w:t xml:space="preserve">выездных, плановых и внеплановых </w:t>
      </w:r>
      <w:r>
        <w:rPr>
          <w:rFonts w:ascii="Times New Roman" w:hAnsi="Times New Roman" w:cs="Times New Roman"/>
          <w:color w:val="000000" w:themeColor="text1"/>
          <w:sz w:val="28"/>
          <w:szCs w:val="28"/>
        </w:rPr>
        <w:t>проверок</w:t>
      </w:r>
      <w:r w:rsidR="006D3705">
        <w:rPr>
          <w:rFonts w:ascii="Times New Roman" w:hAnsi="Times New Roman" w:cs="Times New Roman"/>
          <w:color w:val="000000" w:themeColor="text1"/>
          <w:sz w:val="28"/>
          <w:szCs w:val="28"/>
        </w:rPr>
        <w:t>, а также</w:t>
      </w:r>
      <w:r w:rsidRPr="00A544F9">
        <w:rPr>
          <w:rFonts w:ascii="Times New Roman" w:hAnsi="Times New Roman" w:cs="Times New Roman"/>
          <w:color w:val="000000"/>
          <w:sz w:val="28"/>
          <w:szCs w:val="28"/>
        </w:rPr>
        <w:t xml:space="preserve"> </w:t>
      </w:r>
      <w:r w:rsidRPr="00D236E2">
        <w:rPr>
          <w:rFonts w:ascii="Times New Roman" w:hAnsi="Times New Roman" w:cs="Times New Roman"/>
          <w:color w:val="000000"/>
          <w:sz w:val="28"/>
          <w:szCs w:val="28"/>
        </w:rPr>
        <w:t>мероприятий по контролю, при проведении которых не требуется взаимодействие органа муниципального контроля с юридическими лицами и физическими лицами, в том числе индивидуальными предпринимателями</w:t>
      </w:r>
      <w:r w:rsidR="006D3705">
        <w:rPr>
          <w:rFonts w:ascii="Times New Roman" w:hAnsi="Times New Roman" w:cs="Times New Roman"/>
          <w:color w:val="000000"/>
          <w:sz w:val="28"/>
          <w:szCs w:val="28"/>
        </w:rPr>
        <w:t xml:space="preserve"> </w:t>
      </w:r>
      <w:r w:rsidR="006D3705" w:rsidRPr="006D3705">
        <w:rPr>
          <w:rFonts w:ascii="Times New Roman" w:hAnsi="Times New Roman" w:cs="Times New Roman"/>
          <w:color w:val="000000"/>
          <w:sz w:val="28"/>
          <w:szCs w:val="28"/>
        </w:rPr>
        <w:t>(далее – мероприятия по контролю без взаимодействия)</w:t>
      </w:r>
      <w:r w:rsidR="00AD1A3D" w:rsidRPr="00AD1A3D">
        <w:rPr>
          <w:rFonts w:ascii="Times New Roman" w:hAnsi="Times New Roman" w:cs="Times New Roman"/>
          <w:color w:val="000000" w:themeColor="text1"/>
          <w:sz w:val="28"/>
          <w:szCs w:val="28"/>
        </w:rPr>
        <w:t>.</w:t>
      </w:r>
      <w:r w:rsidR="006D3705" w:rsidRPr="006D3705">
        <w:rPr>
          <w:color w:val="000000"/>
          <w:sz w:val="28"/>
          <w:szCs w:val="28"/>
        </w:rPr>
        <w:t xml:space="preserve"> </w:t>
      </w:r>
    </w:p>
    <w:p w14:paraId="3AED065C" w14:textId="77777777" w:rsidR="00AD1A3D" w:rsidRPr="006D3705" w:rsidRDefault="006D3705" w:rsidP="006D3705">
      <w:pPr>
        <w:pStyle w:val="ConsPlusNormal"/>
        <w:ind w:firstLine="709"/>
        <w:jc w:val="both"/>
        <w:rPr>
          <w:rFonts w:ascii="Times New Roman" w:hAnsi="Times New Roman" w:cs="Times New Roman"/>
          <w:color w:val="000000"/>
          <w:sz w:val="28"/>
          <w:szCs w:val="28"/>
        </w:rPr>
      </w:pPr>
      <w:r w:rsidRPr="00D236E2">
        <w:rPr>
          <w:rFonts w:ascii="Times New Roman" w:hAnsi="Times New Roman" w:cs="Times New Roman"/>
          <w:color w:val="000000"/>
          <w:sz w:val="28"/>
          <w:szCs w:val="28"/>
        </w:rPr>
        <w:t xml:space="preserve">Плановые и документарные проверки в отношении физических лиц, </w:t>
      </w:r>
      <w:r w:rsidRPr="00095D80">
        <w:rPr>
          <w:rFonts w:ascii="Times New Roman" w:hAnsi="Times New Roman" w:cs="Times New Roman"/>
          <w:color w:val="000000"/>
          <w:sz w:val="28"/>
          <w:szCs w:val="28"/>
        </w:rPr>
        <w:t>не являющ</w:t>
      </w:r>
      <w:r>
        <w:rPr>
          <w:rFonts w:ascii="Times New Roman" w:hAnsi="Times New Roman" w:cs="Times New Roman"/>
          <w:color w:val="000000"/>
          <w:sz w:val="28"/>
          <w:szCs w:val="28"/>
        </w:rPr>
        <w:t>их</w:t>
      </w:r>
      <w:r w:rsidRPr="00095D80">
        <w:rPr>
          <w:rFonts w:ascii="Times New Roman" w:hAnsi="Times New Roman" w:cs="Times New Roman"/>
          <w:color w:val="000000"/>
          <w:sz w:val="28"/>
          <w:szCs w:val="28"/>
        </w:rPr>
        <w:t>ся индивидуальным</w:t>
      </w:r>
      <w:r>
        <w:rPr>
          <w:rFonts w:ascii="Times New Roman" w:hAnsi="Times New Roman" w:cs="Times New Roman"/>
          <w:color w:val="000000"/>
          <w:sz w:val="28"/>
          <w:szCs w:val="28"/>
        </w:rPr>
        <w:t>и</w:t>
      </w:r>
      <w:r w:rsidRPr="00095D80">
        <w:rPr>
          <w:rFonts w:ascii="Times New Roman" w:hAnsi="Times New Roman" w:cs="Times New Roman"/>
          <w:color w:val="000000"/>
          <w:sz w:val="28"/>
          <w:szCs w:val="28"/>
        </w:rPr>
        <w:t xml:space="preserve"> предпринимател</w:t>
      </w:r>
      <w:r>
        <w:rPr>
          <w:rFonts w:ascii="Times New Roman" w:hAnsi="Times New Roman" w:cs="Times New Roman"/>
          <w:color w:val="000000"/>
          <w:sz w:val="28"/>
          <w:szCs w:val="28"/>
        </w:rPr>
        <w:t>я</w:t>
      </w:r>
      <w:r w:rsidRPr="00095D80">
        <w:rPr>
          <w:rFonts w:ascii="Times New Roman" w:hAnsi="Times New Roman" w:cs="Times New Roman"/>
          <w:color w:val="000000"/>
          <w:sz w:val="28"/>
          <w:szCs w:val="28"/>
        </w:rPr>
        <w:t>м</w:t>
      </w:r>
      <w:r>
        <w:rPr>
          <w:rFonts w:ascii="Times New Roman" w:hAnsi="Times New Roman" w:cs="Times New Roman"/>
          <w:color w:val="000000"/>
          <w:sz w:val="28"/>
          <w:szCs w:val="28"/>
        </w:rPr>
        <w:t>и</w:t>
      </w:r>
      <w:r w:rsidRPr="00095D80">
        <w:rPr>
          <w:rFonts w:ascii="Times New Roman" w:hAnsi="Times New Roman" w:cs="Times New Roman"/>
          <w:color w:val="000000"/>
          <w:sz w:val="28"/>
          <w:szCs w:val="28"/>
        </w:rPr>
        <w:t>,</w:t>
      </w:r>
      <w:r w:rsidRPr="00D236E2">
        <w:rPr>
          <w:rFonts w:ascii="Times New Roman" w:hAnsi="Times New Roman" w:cs="Times New Roman"/>
          <w:color w:val="000000"/>
          <w:sz w:val="28"/>
          <w:szCs w:val="28"/>
        </w:rPr>
        <w:t xml:space="preserve"> не проводятся.</w:t>
      </w:r>
    </w:p>
    <w:p w14:paraId="3219D588" w14:textId="77777777" w:rsidR="006D3705" w:rsidRPr="006D3705" w:rsidRDefault="006D3705" w:rsidP="006D3705">
      <w:pPr>
        <w:shd w:val="clear" w:color="auto" w:fill="FFFFFF"/>
        <w:ind w:firstLine="709"/>
        <w:jc w:val="both"/>
        <w:rPr>
          <w:rFonts w:ascii="Times New Roman" w:eastAsia="Times New Roman" w:hAnsi="Times New Roman" w:cs="Times New Roman"/>
          <w:color w:val="000000" w:themeColor="text1"/>
          <w:sz w:val="28"/>
          <w:szCs w:val="28"/>
          <w:lang w:eastAsia="ru-RU"/>
        </w:rPr>
      </w:pPr>
      <w:r w:rsidRPr="006D3705">
        <w:rPr>
          <w:rFonts w:ascii="Times New Roman" w:eastAsia="Times New Roman" w:hAnsi="Times New Roman" w:cs="Times New Roman"/>
          <w:color w:val="000000" w:themeColor="text1"/>
          <w:sz w:val="28"/>
          <w:szCs w:val="28"/>
          <w:lang w:eastAsia="ru-RU"/>
        </w:rPr>
        <w:t xml:space="preserve">4.2. </w:t>
      </w:r>
      <w:r w:rsidRPr="006D3705">
        <w:rPr>
          <w:rFonts w:ascii="Times New Roman" w:hAnsi="Times New Roman" w:cs="Times New Roman"/>
          <w:sz w:val="28"/>
          <w:szCs w:val="28"/>
        </w:rPr>
        <w:t>Срок проведения каждой документарной и выездной проверки не может превышать 20 рабочих дней.</w:t>
      </w:r>
    </w:p>
    <w:p w14:paraId="2421A1A4" w14:textId="77777777" w:rsidR="006D3705" w:rsidRPr="006D3705" w:rsidRDefault="006D3705" w:rsidP="006D3705">
      <w:pPr>
        <w:pStyle w:val="ConsPlusNormal"/>
        <w:ind w:firstLine="709"/>
        <w:jc w:val="both"/>
        <w:rPr>
          <w:rFonts w:ascii="Times New Roman" w:hAnsi="Times New Roman" w:cs="Times New Roman"/>
          <w:color w:val="000000"/>
          <w:sz w:val="28"/>
          <w:szCs w:val="28"/>
        </w:rPr>
      </w:pPr>
      <w:r w:rsidRPr="006D3705">
        <w:rPr>
          <w:rFonts w:ascii="Times New Roman" w:hAnsi="Times New Roman" w:cs="Times New Roman"/>
          <w:sz w:val="28"/>
          <w:szCs w:val="28"/>
        </w:rPr>
        <w:t xml:space="preserve">В отношении одного субъекта малого предпринимательства общий срок проведения </w:t>
      </w:r>
      <w:r w:rsidRPr="006D3705">
        <w:rPr>
          <w:rFonts w:ascii="Times New Roman" w:hAnsi="Times New Roman" w:cs="Times New Roman"/>
          <w:color w:val="000000"/>
          <w:sz w:val="28"/>
          <w:szCs w:val="28"/>
        </w:rPr>
        <w:t xml:space="preserve">плановых выездных проверок не может превышать 50 часов для малого предприятия и 15 часов для микропредприятия в год. В отношении физического лица, не являющегося индивидуальным предпринимателем, срок проведения выездной проверки не может превышать 4 часов. </w:t>
      </w:r>
    </w:p>
    <w:p w14:paraId="3942E53F" w14:textId="77777777" w:rsidR="006D3705" w:rsidRPr="006D3705" w:rsidRDefault="006D3705" w:rsidP="006D3705">
      <w:pPr>
        <w:shd w:val="clear" w:color="auto" w:fill="FFFFFF"/>
        <w:ind w:firstLine="709"/>
        <w:jc w:val="both"/>
        <w:rPr>
          <w:rFonts w:ascii="Times New Roman" w:hAnsi="Times New Roman" w:cs="Times New Roman"/>
          <w:color w:val="000000"/>
          <w:sz w:val="28"/>
          <w:szCs w:val="28"/>
        </w:rPr>
      </w:pPr>
      <w:r w:rsidRPr="006D3705">
        <w:rPr>
          <w:rFonts w:ascii="Times New Roman" w:hAnsi="Times New Roman" w:cs="Times New Roman"/>
          <w:color w:val="000000"/>
          <w:sz w:val="28"/>
          <w:szCs w:val="28"/>
        </w:rPr>
        <w:t>В случае необходимости при проведении проверки в</w:t>
      </w:r>
      <w:r w:rsidRPr="006D3705">
        <w:rPr>
          <w:rFonts w:ascii="Times New Roman" w:hAnsi="Times New Roman" w:cs="Times New Roman"/>
          <w:sz w:val="28"/>
          <w:szCs w:val="28"/>
        </w:rPr>
        <w:t xml:space="preserve"> отношении субъекта малого предпринимательства</w:t>
      </w:r>
      <w:r w:rsidRPr="006D3705">
        <w:rPr>
          <w:rFonts w:ascii="Times New Roman" w:hAnsi="Times New Roman" w:cs="Times New Roman"/>
          <w:color w:val="000000"/>
          <w:sz w:val="28"/>
          <w:szCs w:val="28"/>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 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14:paraId="56618577" w14:textId="77777777" w:rsidR="006D3705" w:rsidRPr="006D3705" w:rsidRDefault="006D3705" w:rsidP="006D3705">
      <w:pPr>
        <w:pStyle w:val="ConsPlusNormal"/>
        <w:ind w:firstLine="709"/>
        <w:jc w:val="both"/>
        <w:rPr>
          <w:rFonts w:ascii="Times New Roman" w:hAnsi="Times New Roman" w:cs="Times New Roman"/>
          <w:sz w:val="28"/>
          <w:szCs w:val="28"/>
        </w:rPr>
      </w:pPr>
      <w:r w:rsidRPr="006D3705">
        <w:rPr>
          <w:rFonts w:ascii="Times New Roman" w:hAnsi="Times New Roman" w:cs="Times New Roman"/>
          <w:color w:val="000000"/>
          <w:sz w:val="28"/>
          <w:szCs w:val="28"/>
        </w:rPr>
        <w:t>В исключительных</w:t>
      </w:r>
      <w:r w:rsidRPr="006D3705">
        <w:rPr>
          <w:rFonts w:ascii="Times New Roman" w:hAnsi="Times New Roman" w:cs="Times New Roman"/>
          <w:sz w:val="28"/>
          <w:szCs w:val="28"/>
        </w:rPr>
        <w:t xml:space="preserve">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предприятий – не более чем на 50 часов, микропредприятий – не более чем на 15 часов, в отношении физических лиц, не являющихся индивидуальными предпринимателями, – не более чем на 4 часа.</w:t>
      </w:r>
    </w:p>
    <w:p w14:paraId="764A0F6D" w14:textId="77777777" w:rsidR="006D3705" w:rsidRPr="006D3705" w:rsidRDefault="006D3705" w:rsidP="006D3705">
      <w:pPr>
        <w:pStyle w:val="ConsPlusNormal"/>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4</w:t>
      </w:r>
      <w:r w:rsidRPr="006D3705">
        <w:rPr>
          <w:rFonts w:ascii="Times New Roman" w:hAnsi="Times New Roman" w:cs="Times New Roman"/>
          <w:color w:val="000000"/>
          <w:sz w:val="28"/>
          <w:szCs w:val="28"/>
        </w:rPr>
        <w:t>.</w:t>
      </w:r>
      <w:r>
        <w:rPr>
          <w:rFonts w:ascii="Times New Roman" w:hAnsi="Times New Roman" w:cs="Times New Roman"/>
          <w:color w:val="000000"/>
          <w:sz w:val="28"/>
          <w:szCs w:val="28"/>
        </w:rPr>
        <w:t>3</w:t>
      </w:r>
      <w:r w:rsidRPr="006D3705">
        <w:rPr>
          <w:rFonts w:ascii="Times New Roman" w:hAnsi="Times New Roman" w:cs="Times New Roman"/>
          <w:color w:val="000000"/>
          <w:sz w:val="28"/>
          <w:szCs w:val="28"/>
        </w:rPr>
        <w:t>. Сроки проведения мероприятий по контролю без взаимодействия определяются заданиями</w:t>
      </w:r>
      <w:r w:rsidRPr="006D3705">
        <w:rPr>
          <w:rFonts w:ascii="Times New Roman" w:hAnsi="Times New Roman" w:cs="Times New Roman"/>
          <w:color w:val="000000"/>
          <w:sz w:val="28"/>
          <w:szCs w:val="28"/>
          <w:shd w:val="clear" w:color="auto" w:fill="FFFFFF"/>
        </w:rPr>
        <w:t xml:space="preserve"> на проведение таких мероприятий, утверждаемых руководителем или заместителем руководителя органа муниципального контроля. </w:t>
      </w:r>
    </w:p>
    <w:p w14:paraId="123EC9B4" w14:textId="1135DFD9" w:rsidR="006D3705" w:rsidRPr="006D3705" w:rsidRDefault="00C25611" w:rsidP="006D3705">
      <w:pPr>
        <w:pStyle w:val="ConsPlusNormal"/>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 мероприятиям </w:t>
      </w:r>
      <w:r w:rsidRPr="004B7DEA">
        <w:rPr>
          <w:rFonts w:ascii="Times New Roman" w:hAnsi="Times New Roman" w:cs="Times New Roman"/>
          <w:color w:val="000000"/>
          <w:sz w:val="28"/>
          <w:szCs w:val="28"/>
        </w:rPr>
        <w:t>по контролю без взаимодействия</w:t>
      </w:r>
      <w:r>
        <w:rPr>
          <w:rFonts w:ascii="Times New Roman" w:hAnsi="Times New Roman" w:cs="Times New Roman"/>
          <w:color w:val="000000"/>
          <w:sz w:val="28"/>
          <w:szCs w:val="28"/>
        </w:rPr>
        <w:t xml:space="preserve"> относятся </w:t>
      </w:r>
      <w:r w:rsidRPr="004B7DEA">
        <w:rPr>
          <w:rFonts w:ascii="Times New Roman" w:hAnsi="Times New Roman" w:cs="Times New Roman"/>
          <w:color w:val="000000"/>
          <w:sz w:val="28"/>
          <w:szCs w:val="28"/>
        </w:rPr>
        <w:t>плановые (рейдовые) осмотры (обследования) территорий</w:t>
      </w:r>
      <w:r>
        <w:rPr>
          <w:rFonts w:ascii="Times New Roman" w:hAnsi="Times New Roman" w:cs="Times New Roman"/>
          <w:color w:val="000000"/>
          <w:sz w:val="28"/>
          <w:szCs w:val="28"/>
        </w:rPr>
        <w:t xml:space="preserve"> на предмет </w:t>
      </w:r>
      <w:r w:rsidRPr="00272680">
        <w:rPr>
          <w:rFonts w:ascii="Times New Roman" w:hAnsi="Times New Roman" w:cs="Times New Roman"/>
          <w:color w:val="000000"/>
          <w:sz w:val="28"/>
          <w:szCs w:val="28"/>
        </w:rPr>
        <w:t xml:space="preserve">соблюдения на данных территориях Правил благоустройства. </w:t>
      </w:r>
      <w:r w:rsidRPr="00272680">
        <w:rPr>
          <w:rFonts w:ascii="Times New Roman" w:hAnsi="Times New Roman" w:cs="Times New Roman"/>
          <w:color w:val="000000"/>
          <w:sz w:val="28"/>
          <w:szCs w:val="28"/>
          <w:shd w:val="clear" w:color="auto" w:fill="FFFFFF"/>
        </w:rPr>
        <w:t xml:space="preserve">Плановые (рейдовые) осмотры не могут проводиться в отношении конкретного юридического лица, </w:t>
      </w:r>
      <w:r w:rsidRPr="00272680">
        <w:rPr>
          <w:rFonts w:ascii="Times New Roman" w:hAnsi="Times New Roman" w:cs="Times New Roman"/>
          <w:color w:val="000000"/>
          <w:sz w:val="28"/>
          <w:szCs w:val="28"/>
          <w:shd w:val="clear" w:color="auto" w:fill="FFFFFF"/>
        </w:rPr>
        <w:lastRenderedPageBreak/>
        <w:t>физического лица (индивидуального предпринимателя) и не должны подменять собой проверку</w:t>
      </w:r>
      <w:r w:rsidR="006D3705" w:rsidRPr="006D3705">
        <w:rPr>
          <w:rFonts w:ascii="Times New Roman" w:hAnsi="Times New Roman" w:cs="Times New Roman"/>
          <w:color w:val="000000"/>
          <w:sz w:val="28"/>
          <w:szCs w:val="28"/>
          <w:shd w:val="clear" w:color="auto" w:fill="FFFFFF"/>
        </w:rPr>
        <w:t>.</w:t>
      </w:r>
    </w:p>
    <w:p w14:paraId="0DCCB0AC" w14:textId="460F8C17" w:rsidR="002E1743" w:rsidRPr="002E1743" w:rsidRDefault="00744B6D" w:rsidP="002E1743">
      <w:pPr>
        <w:pStyle w:val="s1"/>
        <w:shd w:val="clear" w:color="auto" w:fill="FFFFFF"/>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 xml:space="preserve">4.4. </w:t>
      </w:r>
      <w:r w:rsidR="002E1743" w:rsidRPr="00C25611">
        <w:rPr>
          <w:color w:val="000000"/>
          <w:sz w:val="28"/>
          <w:szCs w:val="28"/>
          <w:shd w:val="clear" w:color="auto" w:fill="FFFFFF"/>
        </w:rPr>
        <w:t xml:space="preserve">Утверждаемым Администрацией </w:t>
      </w:r>
      <w:r w:rsidR="00CF1653" w:rsidRPr="00C25611">
        <w:rPr>
          <w:sz w:val="28"/>
          <w:szCs w:val="28"/>
        </w:rPr>
        <w:t>Административн</w:t>
      </w:r>
      <w:r w:rsidR="002E1743" w:rsidRPr="00C25611">
        <w:rPr>
          <w:sz w:val="28"/>
          <w:szCs w:val="28"/>
        </w:rPr>
        <w:t>ым</w:t>
      </w:r>
      <w:r w:rsidR="00CF1653" w:rsidRPr="00C25611">
        <w:rPr>
          <w:sz w:val="28"/>
          <w:szCs w:val="28"/>
        </w:rPr>
        <w:t xml:space="preserve"> регламент</w:t>
      </w:r>
      <w:r w:rsidR="002E1743" w:rsidRPr="00C25611">
        <w:rPr>
          <w:sz w:val="28"/>
          <w:szCs w:val="28"/>
        </w:rPr>
        <w:t>ом</w:t>
      </w:r>
      <w:r w:rsidR="00CF1653" w:rsidRPr="00C25611">
        <w:rPr>
          <w:color w:val="000000"/>
          <w:sz w:val="28"/>
          <w:szCs w:val="28"/>
        </w:rPr>
        <w:t xml:space="preserve"> осуществления муниципального контроля</w:t>
      </w:r>
      <w:r w:rsidR="00CF1653" w:rsidRPr="00C25611">
        <w:rPr>
          <w:b/>
          <w:color w:val="000000"/>
          <w:sz w:val="28"/>
          <w:szCs w:val="28"/>
        </w:rPr>
        <w:t xml:space="preserve"> </w:t>
      </w:r>
      <w:r w:rsidR="00C25611" w:rsidRPr="00C25611">
        <w:rPr>
          <w:sz w:val="28"/>
          <w:szCs w:val="28"/>
        </w:rPr>
        <w:t>за</w:t>
      </w:r>
      <w:r w:rsidR="00C25611">
        <w:rPr>
          <w:sz w:val="28"/>
          <w:szCs w:val="28"/>
        </w:rPr>
        <w:t xml:space="preserve"> соблюдением прави</w:t>
      </w:r>
      <w:r w:rsidR="00C25611" w:rsidRPr="007A444F">
        <w:rPr>
          <w:sz w:val="28"/>
          <w:szCs w:val="28"/>
        </w:rPr>
        <w:t>л благоустройства территории</w:t>
      </w:r>
      <w:r w:rsidR="00C25611">
        <w:rPr>
          <w:color w:val="000000"/>
          <w:sz w:val="28"/>
          <w:szCs w:val="28"/>
          <w:shd w:val="clear" w:color="auto" w:fill="FFFFFF"/>
        </w:rPr>
        <w:t xml:space="preserve"> </w:t>
      </w:r>
      <w:r w:rsidR="002E1743">
        <w:rPr>
          <w:color w:val="000000"/>
          <w:sz w:val="28"/>
          <w:szCs w:val="28"/>
          <w:shd w:val="clear" w:color="auto" w:fill="FFFFFF"/>
        </w:rPr>
        <w:t xml:space="preserve">с учетом требований Федерального закона № 294-ФЗ в части осуществления муниципального контроля в отношении юридических лиц и индивидуальных предпринимателей регламентируются следующие </w:t>
      </w:r>
      <w:r w:rsidR="002E1743" w:rsidRPr="00E53BA9">
        <w:rPr>
          <w:sz w:val="28"/>
          <w:szCs w:val="28"/>
        </w:rPr>
        <w:t>административные процедуры</w:t>
      </w:r>
      <w:r w:rsidR="002E1743">
        <w:rPr>
          <w:sz w:val="28"/>
          <w:szCs w:val="28"/>
        </w:rPr>
        <w:t>, осуществляемые должностными лицами</w:t>
      </w:r>
      <w:r w:rsidR="001F2908">
        <w:rPr>
          <w:sz w:val="28"/>
          <w:szCs w:val="28"/>
        </w:rPr>
        <w:t xml:space="preserve"> в рамках муниципального контроля</w:t>
      </w:r>
      <w:r w:rsidR="002E1743" w:rsidRPr="00E53BA9">
        <w:rPr>
          <w:sz w:val="28"/>
          <w:szCs w:val="28"/>
        </w:rPr>
        <w:t>:</w:t>
      </w:r>
    </w:p>
    <w:p w14:paraId="00A26565" w14:textId="77777777" w:rsidR="002E1743" w:rsidRPr="002E1743" w:rsidRDefault="002E1743" w:rsidP="002E1743">
      <w:pPr>
        <w:pStyle w:val="ConsPlusNormal"/>
        <w:ind w:firstLine="708"/>
        <w:jc w:val="both"/>
        <w:rPr>
          <w:rFonts w:ascii="Times New Roman" w:hAnsi="Times New Roman" w:cs="Times New Roman"/>
          <w:sz w:val="28"/>
          <w:szCs w:val="28"/>
        </w:rPr>
      </w:pPr>
      <w:r w:rsidRPr="00E53BA9">
        <w:rPr>
          <w:rFonts w:ascii="Times New Roman" w:hAnsi="Times New Roman" w:cs="Times New Roman"/>
          <w:sz w:val="28"/>
          <w:szCs w:val="28"/>
        </w:rPr>
        <w:t xml:space="preserve">1) </w:t>
      </w:r>
      <w:hyperlink w:anchor="P173" w:history="1">
        <w:r w:rsidRPr="00E53BA9">
          <w:rPr>
            <w:rFonts w:ascii="Times New Roman" w:hAnsi="Times New Roman" w:cs="Times New Roman"/>
            <w:sz w:val="28"/>
            <w:szCs w:val="28"/>
          </w:rPr>
          <w:t>подготовка</w:t>
        </w:r>
      </w:hyperlink>
      <w:r w:rsidRPr="00E53BA9">
        <w:rPr>
          <w:rFonts w:ascii="Times New Roman" w:hAnsi="Times New Roman" w:cs="Times New Roman"/>
          <w:sz w:val="28"/>
          <w:szCs w:val="28"/>
        </w:rPr>
        <w:t>, согласование и утверждение ежегодного плана проведения плановых проверок</w:t>
      </w:r>
      <w:r>
        <w:rPr>
          <w:rFonts w:ascii="Times New Roman" w:hAnsi="Times New Roman" w:cs="Times New Roman"/>
          <w:sz w:val="28"/>
          <w:szCs w:val="28"/>
        </w:rPr>
        <w:t xml:space="preserve"> в отношении</w:t>
      </w:r>
      <w:r w:rsidRPr="002E1743">
        <w:rPr>
          <w:color w:val="000000"/>
          <w:sz w:val="28"/>
          <w:szCs w:val="28"/>
          <w:shd w:val="clear" w:color="auto" w:fill="FFFFFF"/>
        </w:rPr>
        <w:t xml:space="preserve"> </w:t>
      </w:r>
      <w:r w:rsidRPr="002E1743">
        <w:rPr>
          <w:rFonts w:ascii="Times New Roman" w:hAnsi="Times New Roman" w:cs="Times New Roman"/>
          <w:color w:val="000000"/>
          <w:sz w:val="28"/>
          <w:szCs w:val="28"/>
          <w:shd w:val="clear" w:color="auto" w:fill="FFFFFF"/>
        </w:rPr>
        <w:t>юридических лиц и индивидуальных предпринимателей</w:t>
      </w:r>
      <w:r w:rsidRPr="002E1743">
        <w:rPr>
          <w:rFonts w:ascii="Times New Roman" w:hAnsi="Times New Roman" w:cs="Times New Roman"/>
          <w:sz w:val="28"/>
          <w:szCs w:val="28"/>
        </w:rPr>
        <w:t>;</w:t>
      </w:r>
    </w:p>
    <w:p w14:paraId="71187BED" w14:textId="77777777" w:rsidR="002E1743" w:rsidRPr="00E53BA9" w:rsidRDefault="002E1743" w:rsidP="002E1743">
      <w:pPr>
        <w:pStyle w:val="ConsPlusNormal"/>
        <w:ind w:firstLine="708"/>
        <w:jc w:val="both"/>
        <w:rPr>
          <w:rFonts w:ascii="Times New Roman" w:hAnsi="Times New Roman" w:cs="Times New Roman"/>
          <w:sz w:val="28"/>
          <w:szCs w:val="28"/>
        </w:rPr>
      </w:pPr>
      <w:r w:rsidRPr="00E53BA9">
        <w:rPr>
          <w:rFonts w:ascii="Times New Roman" w:hAnsi="Times New Roman" w:cs="Times New Roman"/>
          <w:sz w:val="28"/>
          <w:szCs w:val="28"/>
        </w:rPr>
        <w:t xml:space="preserve">2) </w:t>
      </w:r>
      <w:r>
        <w:rPr>
          <w:rFonts w:ascii="Times New Roman" w:hAnsi="Times New Roman" w:cs="Times New Roman"/>
          <w:sz w:val="28"/>
          <w:szCs w:val="28"/>
        </w:rPr>
        <w:t xml:space="preserve">издание распоряжения Администрации о </w:t>
      </w:r>
      <w:r w:rsidRPr="00E53BA9">
        <w:rPr>
          <w:rFonts w:ascii="Times New Roman" w:hAnsi="Times New Roman" w:cs="Times New Roman"/>
          <w:sz w:val="28"/>
          <w:szCs w:val="28"/>
        </w:rPr>
        <w:t>проведении проверки;</w:t>
      </w:r>
    </w:p>
    <w:p w14:paraId="535721B1" w14:textId="77777777" w:rsidR="002E1743" w:rsidRDefault="002E1743" w:rsidP="002E1743">
      <w:pPr>
        <w:pStyle w:val="ConsPlusNormal"/>
        <w:ind w:firstLine="708"/>
        <w:jc w:val="both"/>
        <w:rPr>
          <w:rFonts w:ascii="Times New Roman" w:hAnsi="Times New Roman" w:cs="Times New Roman"/>
          <w:sz w:val="28"/>
          <w:szCs w:val="28"/>
        </w:rPr>
      </w:pPr>
      <w:r w:rsidRPr="00E53BA9">
        <w:rPr>
          <w:rFonts w:ascii="Times New Roman" w:hAnsi="Times New Roman" w:cs="Times New Roman"/>
          <w:sz w:val="28"/>
          <w:szCs w:val="28"/>
        </w:rPr>
        <w:t>3) согласовани</w:t>
      </w:r>
      <w:r>
        <w:rPr>
          <w:rFonts w:ascii="Times New Roman" w:hAnsi="Times New Roman" w:cs="Times New Roman"/>
          <w:sz w:val="28"/>
          <w:szCs w:val="28"/>
        </w:rPr>
        <w:t>е</w:t>
      </w:r>
      <w:r w:rsidRPr="00E53BA9">
        <w:rPr>
          <w:rFonts w:ascii="Times New Roman" w:hAnsi="Times New Roman" w:cs="Times New Roman"/>
          <w:sz w:val="28"/>
          <w:szCs w:val="28"/>
        </w:rPr>
        <w:t xml:space="preserve"> внеплановой выездной проверки с органами прокуратуры</w:t>
      </w:r>
      <w:r w:rsidRPr="002E1743">
        <w:rPr>
          <w:color w:val="000000"/>
          <w:sz w:val="28"/>
          <w:szCs w:val="28"/>
          <w:shd w:val="clear" w:color="auto" w:fill="FFFFFF"/>
        </w:rPr>
        <w:t xml:space="preserve"> </w:t>
      </w:r>
      <w:r w:rsidRPr="002E1743">
        <w:rPr>
          <w:rFonts w:ascii="Times New Roman" w:hAnsi="Times New Roman" w:cs="Times New Roman"/>
          <w:color w:val="000000"/>
          <w:sz w:val="28"/>
          <w:szCs w:val="28"/>
          <w:shd w:val="clear" w:color="auto" w:fill="FFFFFF"/>
        </w:rPr>
        <w:t>(в отношении юридических лиц и индивидуальных предпринимателей)</w:t>
      </w:r>
      <w:r>
        <w:rPr>
          <w:rFonts w:ascii="Times New Roman" w:hAnsi="Times New Roman" w:cs="Times New Roman"/>
          <w:sz w:val="28"/>
          <w:szCs w:val="28"/>
        </w:rPr>
        <w:t>;</w:t>
      </w:r>
    </w:p>
    <w:p w14:paraId="50B46C93" w14:textId="77777777" w:rsidR="002E1743" w:rsidRPr="00C25611" w:rsidRDefault="002E1743" w:rsidP="002E174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4) </w:t>
      </w:r>
      <w:hyperlink w:anchor="P228" w:history="1">
        <w:r w:rsidRPr="00C25611">
          <w:rPr>
            <w:rFonts w:ascii="Times New Roman" w:hAnsi="Times New Roman" w:cs="Times New Roman"/>
            <w:sz w:val="28"/>
            <w:szCs w:val="28"/>
          </w:rPr>
          <w:t>проведение</w:t>
        </w:r>
      </w:hyperlink>
      <w:r w:rsidRPr="00C25611">
        <w:rPr>
          <w:rFonts w:ascii="Times New Roman" w:hAnsi="Times New Roman" w:cs="Times New Roman"/>
          <w:sz w:val="28"/>
          <w:szCs w:val="28"/>
        </w:rPr>
        <w:t xml:space="preserve"> плановой и внеплановой проверки и </w:t>
      </w:r>
      <w:hyperlink w:anchor="P259" w:history="1">
        <w:r w:rsidRPr="00C25611">
          <w:rPr>
            <w:rFonts w:ascii="Times New Roman" w:hAnsi="Times New Roman" w:cs="Times New Roman"/>
            <w:sz w:val="28"/>
            <w:szCs w:val="28"/>
          </w:rPr>
          <w:t>оформления</w:t>
        </w:r>
      </w:hyperlink>
      <w:r w:rsidRPr="00C25611">
        <w:rPr>
          <w:rFonts w:ascii="Times New Roman" w:hAnsi="Times New Roman" w:cs="Times New Roman"/>
          <w:sz w:val="28"/>
          <w:szCs w:val="28"/>
        </w:rPr>
        <w:t xml:space="preserve"> их результатов;</w:t>
      </w:r>
    </w:p>
    <w:p w14:paraId="34B6251C" w14:textId="77777777" w:rsidR="00CF1653" w:rsidRPr="00C25611" w:rsidRDefault="002E1743" w:rsidP="001F2908">
      <w:pPr>
        <w:pStyle w:val="ConsPlusNormal"/>
        <w:ind w:firstLine="708"/>
        <w:jc w:val="both"/>
        <w:rPr>
          <w:rFonts w:ascii="Times New Roman" w:hAnsi="Times New Roman" w:cs="Times New Roman"/>
          <w:sz w:val="28"/>
          <w:szCs w:val="28"/>
        </w:rPr>
      </w:pPr>
      <w:r w:rsidRPr="00C25611">
        <w:rPr>
          <w:rFonts w:ascii="Times New Roman" w:hAnsi="Times New Roman" w:cs="Times New Roman"/>
          <w:sz w:val="28"/>
          <w:szCs w:val="28"/>
        </w:rPr>
        <w:t xml:space="preserve">5) проведение </w:t>
      </w:r>
      <w:r w:rsidRPr="00C25611">
        <w:rPr>
          <w:rFonts w:ascii="Times New Roman" w:hAnsi="Times New Roman" w:cs="Times New Roman"/>
          <w:color w:val="000000"/>
          <w:sz w:val="28"/>
          <w:szCs w:val="28"/>
        </w:rPr>
        <w:t>планового (рейдового) осмотра (обследования) территории</w:t>
      </w:r>
      <w:r w:rsidRPr="00C25611">
        <w:rPr>
          <w:rFonts w:ascii="Times New Roman" w:hAnsi="Times New Roman" w:cs="Times New Roman"/>
          <w:sz w:val="28"/>
          <w:szCs w:val="28"/>
        </w:rPr>
        <w:t>.</w:t>
      </w:r>
    </w:p>
    <w:p w14:paraId="26E2805E" w14:textId="77777777" w:rsidR="00C25611" w:rsidRPr="00C25611" w:rsidRDefault="006D3705" w:rsidP="00C25611">
      <w:pPr>
        <w:pStyle w:val="s1"/>
        <w:shd w:val="clear" w:color="auto" w:fill="FFFFFF"/>
        <w:spacing w:before="0" w:beforeAutospacing="0" w:after="0" w:afterAutospacing="0"/>
        <w:ind w:firstLine="709"/>
        <w:jc w:val="both"/>
        <w:rPr>
          <w:color w:val="000000"/>
          <w:sz w:val="28"/>
          <w:szCs w:val="28"/>
        </w:rPr>
      </w:pPr>
      <w:r w:rsidRPr="00C25611">
        <w:rPr>
          <w:color w:val="000000"/>
          <w:sz w:val="28"/>
          <w:szCs w:val="28"/>
          <w:shd w:val="clear" w:color="auto" w:fill="FFFFFF"/>
        </w:rPr>
        <w:t>4.</w:t>
      </w:r>
      <w:r w:rsidR="00744B6D" w:rsidRPr="00C25611">
        <w:rPr>
          <w:color w:val="000000"/>
          <w:sz w:val="28"/>
          <w:szCs w:val="28"/>
          <w:shd w:val="clear" w:color="auto" w:fill="FFFFFF"/>
        </w:rPr>
        <w:t>5</w:t>
      </w:r>
      <w:r w:rsidRPr="00C25611">
        <w:rPr>
          <w:color w:val="000000"/>
          <w:sz w:val="28"/>
          <w:szCs w:val="28"/>
          <w:shd w:val="clear" w:color="auto" w:fill="FFFFFF"/>
        </w:rPr>
        <w:t xml:space="preserve">. </w:t>
      </w:r>
      <w:r w:rsidR="00C25611" w:rsidRPr="00C25611">
        <w:rPr>
          <w:color w:val="000000"/>
          <w:sz w:val="28"/>
          <w:szCs w:val="28"/>
        </w:rPr>
        <w:t xml:space="preserve">В целях профилактики нарушений обязательных требований, требований Правил благоустройства орган муниципального контроля: </w:t>
      </w:r>
    </w:p>
    <w:p w14:paraId="5A635F80" w14:textId="77777777" w:rsidR="00C25611" w:rsidRPr="00C25611" w:rsidRDefault="00C25611" w:rsidP="00C25611">
      <w:pPr>
        <w:ind w:firstLine="709"/>
        <w:jc w:val="both"/>
        <w:rPr>
          <w:rFonts w:ascii="Times New Roman" w:hAnsi="Times New Roman" w:cs="Times New Roman"/>
          <w:color w:val="000000"/>
          <w:sz w:val="28"/>
          <w:szCs w:val="28"/>
        </w:rPr>
      </w:pPr>
      <w:r w:rsidRPr="00C25611">
        <w:rPr>
          <w:rFonts w:ascii="Times New Roman" w:hAnsi="Times New Roman" w:cs="Times New Roman"/>
          <w:color w:val="000000"/>
          <w:sz w:val="28"/>
          <w:szCs w:val="28"/>
        </w:rPr>
        <w:t xml:space="preserve">1) обеспечивает размещение на своём официальном сайте в сети Интернет перечней </w:t>
      </w:r>
      <w:r w:rsidRPr="00C25611">
        <w:rPr>
          <w:rFonts w:ascii="Times New Roman" w:hAnsi="Times New Roman" w:cs="Times New Roman"/>
          <w:color w:val="000000"/>
          <w:sz w:val="28"/>
          <w:szCs w:val="28"/>
          <w:shd w:val="clear" w:color="auto" w:fill="FFFFFF"/>
        </w:rPr>
        <w:t>нормативных правовых актов или их отдельных частей, содержащих обязательные требования,</w:t>
      </w:r>
      <w:r w:rsidRPr="00C25611">
        <w:rPr>
          <w:rFonts w:ascii="Times New Roman" w:hAnsi="Times New Roman" w:cs="Times New Roman"/>
          <w:color w:val="000000"/>
          <w:sz w:val="28"/>
          <w:szCs w:val="28"/>
        </w:rPr>
        <w:t xml:space="preserve"> Правил благоустройства, оценка соблюдения требований которых является предметом муниципального контроля, а также текстов соответствующих нормативных правовых актов; </w:t>
      </w:r>
    </w:p>
    <w:p w14:paraId="3153AB09" w14:textId="77777777" w:rsidR="00C25611" w:rsidRPr="00C25611" w:rsidRDefault="00C25611" w:rsidP="00C25611">
      <w:pPr>
        <w:shd w:val="clear" w:color="auto" w:fill="FFFFFF"/>
        <w:ind w:firstLine="709"/>
        <w:jc w:val="both"/>
        <w:rPr>
          <w:rFonts w:ascii="Times New Roman" w:hAnsi="Times New Roman" w:cs="Times New Roman"/>
          <w:color w:val="000000"/>
          <w:sz w:val="28"/>
          <w:szCs w:val="28"/>
        </w:rPr>
      </w:pPr>
      <w:r w:rsidRPr="00C25611">
        <w:rPr>
          <w:rFonts w:ascii="Times New Roman" w:hAnsi="Times New Roman" w:cs="Times New Roman"/>
          <w:color w:val="000000"/>
          <w:sz w:val="28"/>
          <w:szCs w:val="28"/>
        </w:rPr>
        <w:t xml:space="preserve">2) осуществляет информирование юридических лиц, физических лиц, в том числе индивидуальных предпринимателей, по вопросам соблюдения обязательных требований, требований Правил благоустройства, в том числе посредством разработки и опубликования руководств по соблюдению обязательных требований, требований Правил благоустройства,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Правил благоустройства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требования Правил благоустройства,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Правил благоустройства; </w:t>
      </w:r>
    </w:p>
    <w:p w14:paraId="71D54392" w14:textId="77777777" w:rsidR="00C25611" w:rsidRPr="00C25611" w:rsidRDefault="00C25611" w:rsidP="00C25611">
      <w:pPr>
        <w:shd w:val="clear" w:color="auto" w:fill="FFFFFF"/>
        <w:ind w:firstLine="709"/>
        <w:jc w:val="both"/>
        <w:rPr>
          <w:rFonts w:ascii="Times New Roman" w:hAnsi="Times New Roman" w:cs="Times New Roman"/>
          <w:color w:val="000000"/>
          <w:sz w:val="28"/>
          <w:szCs w:val="28"/>
        </w:rPr>
      </w:pPr>
      <w:r w:rsidRPr="00C25611">
        <w:rPr>
          <w:rFonts w:ascii="Times New Roman" w:hAnsi="Times New Roman" w:cs="Times New Roman"/>
          <w:color w:val="000000"/>
          <w:sz w:val="28"/>
          <w:szCs w:val="28"/>
        </w:rPr>
        <w:t xml:space="preserve">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в сети </w:t>
      </w:r>
      <w:r w:rsidRPr="00C25611">
        <w:rPr>
          <w:rFonts w:ascii="Times New Roman" w:hAnsi="Times New Roman" w:cs="Times New Roman"/>
          <w:color w:val="000000"/>
          <w:sz w:val="28"/>
          <w:szCs w:val="28"/>
        </w:rPr>
        <w:lastRenderedPageBreak/>
        <w:t xml:space="preserve">Интернет соответствующих обобщений, в том числе с указанием наиболее часто встречающихся случаев нарушений обязательных требований, требований Правил благоустройства с рекомендациями в отношении мер, которые должны приниматься юридическими лицами, физическими лицами, в том числе индивидуальными предпринимателями, в целях недопущения таких нарушений; </w:t>
      </w:r>
    </w:p>
    <w:p w14:paraId="1D8E26EF" w14:textId="77777777" w:rsidR="00C25611" w:rsidRPr="00C25611" w:rsidRDefault="00C25611" w:rsidP="00C25611">
      <w:pPr>
        <w:ind w:firstLine="709"/>
        <w:jc w:val="both"/>
        <w:rPr>
          <w:rFonts w:ascii="Times New Roman" w:hAnsi="Times New Roman" w:cs="Times New Roman"/>
          <w:color w:val="000000"/>
          <w:sz w:val="28"/>
          <w:szCs w:val="28"/>
        </w:rPr>
      </w:pPr>
      <w:r w:rsidRPr="00C25611">
        <w:rPr>
          <w:rFonts w:ascii="Times New Roman" w:hAnsi="Times New Roman" w:cs="Times New Roman"/>
          <w:color w:val="000000"/>
          <w:sz w:val="28"/>
          <w:szCs w:val="28"/>
          <w:shd w:val="clear" w:color="auto" w:fill="FFFFFF"/>
        </w:rPr>
        <w:t>4) выдаёт предостережения о недопустимости нарушения обязательных требований, требований Правил благоустройства, в соответствии с настоящим пунктом, если иной порядок не установлен федеральным законом.</w:t>
      </w:r>
    </w:p>
    <w:p w14:paraId="71787211" w14:textId="77777777" w:rsidR="00C25611" w:rsidRPr="00C25611" w:rsidRDefault="00C25611" w:rsidP="00C25611">
      <w:pPr>
        <w:pStyle w:val="s1"/>
        <w:spacing w:before="0" w:beforeAutospacing="0" w:after="0" w:afterAutospacing="0"/>
        <w:ind w:firstLine="709"/>
        <w:jc w:val="both"/>
        <w:rPr>
          <w:color w:val="000000"/>
          <w:sz w:val="28"/>
          <w:szCs w:val="28"/>
        </w:rPr>
      </w:pPr>
      <w:r w:rsidRPr="00C25611">
        <w:rPr>
          <w:color w:val="000000"/>
          <w:sz w:val="28"/>
          <w:szCs w:val="28"/>
        </w:rPr>
        <w:t>При наличии у органа муниципального контроля сведений о готовящихся нарушениях или о признаках нарушений обязательных требований, требований Правил благоустройства, полученных в ходе реализации мероприятий по контролю без взаимодействия,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Правил благоустройства,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контроля объявляет юридическому лицу, физическому лицу, в том числе индивидуальному предпринимателю, предостережение о недопустимости нарушения обязательных требований, требований Правил благоустройства и предлагают юридическому лицу, физическому лицу, в том числе индивидуальному предпринимателю, принять меры по обеспечению соблюдения обязательных требований, требований Правил благоустройства и уведомить об этом в установленный в таком предостережении срок орган муниципального контроля.</w:t>
      </w:r>
    </w:p>
    <w:p w14:paraId="34BCEED0" w14:textId="77777777" w:rsidR="00C25611" w:rsidRPr="00C25611" w:rsidRDefault="00C25611" w:rsidP="00C25611">
      <w:pPr>
        <w:ind w:firstLine="709"/>
        <w:jc w:val="both"/>
        <w:rPr>
          <w:rFonts w:ascii="Times New Roman" w:hAnsi="Times New Roman" w:cs="Times New Roman"/>
          <w:color w:val="000000"/>
          <w:sz w:val="28"/>
          <w:szCs w:val="28"/>
        </w:rPr>
      </w:pPr>
      <w:r w:rsidRPr="00C25611">
        <w:rPr>
          <w:rFonts w:ascii="Times New Roman" w:hAnsi="Times New Roman" w:cs="Times New Roman"/>
          <w:color w:val="000000"/>
          <w:sz w:val="28"/>
          <w:szCs w:val="28"/>
          <w:shd w:val="clear" w:color="auto" w:fill="FFFFFF"/>
        </w:rPr>
        <w:t xml:space="preserve">Предостережение о недопустимости нарушения обязательных требований, требований Правил благоустройства должно содержать указания на соответствующие обязательные требования и нормативный правовой акт, их предусматривающий, конкретные требования Правил благоустройства, а также информацию о том, какие конкретно действия (бездействие) юридического лица, физического лица, в том числе индивидуального предпринимателя, могут привести или приводят к нарушению этих требований. Предостережение о недопустимости нарушения обязательных </w:t>
      </w:r>
      <w:r w:rsidRPr="00C25611">
        <w:rPr>
          <w:rFonts w:ascii="Times New Roman" w:hAnsi="Times New Roman" w:cs="Times New Roman"/>
          <w:color w:val="000000"/>
          <w:sz w:val="28"/>
          <w:szCs w:val="28"/>
          <w:shd w:val="clear" w:color="auto" w:fill="FFFFFF"/>
        </w:rPr>
        <w:lastRenderedPageBreak/>
        <w:t>требований, требований Правил благоустройства не может содержать требования предоставления юридическим лицом, физическим лицом, в том числе индивидуальным предпринимателем, сведений и документов, за исключением сведений о принятых данным лицом мерах по обеспечению соблюдения обязательных требований, требований Правил благоустройства.</w:t>
      </w:r>
    </w:p>
    <w:p w14:paraId="4F22661F" w14:textId="77777777" w:rsidR="00C25611" w:rsidRPr="00C25611" w:rsidRDefault="00C25611" w:rsidP="00C25611">
      <w:pPr>
        <w:pStyle w:val="s3"/>
        <w:shd w:val="clear" w:color="auto" w:fill="FFFFFF"/>
        <w:spacing w:before="0" w:beforeAutospacing="0" w:after="0" w:afterAutospacing="0"/>
        <w:ind w:firstLine="709"/>
        <w:jc w:val="both"/>
        <w:rPr>
          <w:color w:val="000000"/>
          <w:sz w:val="28"/>
          <w:szCs w:val="28"/>
        </w:rPr>
      </w:pPr>
      <w:r w:rsidRPr="00C25611">
        <w:rPr>
          <w:color w:val="000000"/>
          <w:sz w:val="28"/>
          <w:szCs w:val="28"/>
          <w:shd w:val="clear" w:color="auto" w:fill="FFFFFF"/>
        </w:rPr>
        <w:t xml:space="preserve">Порядок составления и направления предостережения о недопустимости нарушения обязательных требований, требований Правил благоустройства,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w:t>
      </w:r>
      <w:r w:rsidRPr="00C25611">
        <w:rPr>
          <w:color w:val="000000"/>
          <w:sz w:val="28"/>
          <w:szCs w:val="28"/>
        </w:rPr>
        <w:t>постановлением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sidRPr="00C25611">
        <w:rPr>
          <w:color w:val="000000"/>
          <w:sz w:val="28"/>
          <w:szCs w:val="28"/>
          <w:shd w:val="clear" w:color="auto" w:fill="FFFFFF"/>
        </w:rPr>
        <w:t>.</w:t>
      </w:r>
    </w:p>
    <w:p w14:paraId="00BA7BCD" w14:textId="75B494D1" w:rsidR="00876EC4" w:rsidRPr="00C25611" w:rsidRDefault="00876EC4" w:rsidP="00C25611">
      <w:pPr>
        <w:pStyle w:val="s1"/>
        <w:shd w:val="clear" w:color="auto" w:fill="FFFFFF"/>
        <w:spacing w:before="0" w:beforeAutospacing="0" w:after="0" w:afterAutospacing="0"/>
        <w:ind w:firstLine="709"/>
        <w:jc w:val="both"/>
        <w:rPr>
          <w:color w:val="000000"/>
          <w:sz w:val="28"/>
          <w:szCs w:val="28"/>
          <w:shd w:val="clear" w:color="auto" w:fill="FFFFFF"/>
        </w:rPr>
      </w:pPr>
    </w:p>
    <w:p w14:paraId="0D2C1C86" w14:textId="77777777" w:rsidR="007A7527" w:rsidRPr="00AD1A3D" w:rsidRDefault="007A7527" w:rsidP="00AD1A3D">
      <w:pPr>
        <w:rPr>
          <w:rFonts w:ascii="Times New Roman" w:hAnsi="Times New Roman" w:cs="Times New Roman"/>
          <w:color w:val="000000" w:themeColor="text1"/>
          <w:sz w:val="28"/>
          <w:szCs w:val="28"/>
        </w:rPr>
      </w:pPr>
    </w:p>
    <w:sectPr w:rsidR="007A7527" w:rsidRPr="00AD1A3D" w:rsidSect="00B0226F">
      <w:headerReference w:type="even" r:id="rId13"/>
      <w:headerReference w:type="default" r:id="rId14"/>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04A50" w14:textId="77777777" w:rsidR="000533F7" w:rsidRDefault="000533F7" w:rsidP="00B0226F">
      <w:r>
        <w:separator/>
      </w:r>
    </w:p>
  </w:endnote>
  <w:endnote w:type="continuationSeparator" w:id="0">
    <w:p w14:paraId="52684CD2" w14:textId="77777777" w:rsidR="000533F7" w:rsidRDefault="000533F7" w:rsidP="00B0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73F54" w14:textId="77777777" w:rsidR="000533F7" w:rsidRDefault="000533F7" w:rsidP="00B0226F">
      <w:r>
        <w:separator/>
      </w:r>
    </w:p>
  </w:footnote>
  <w:footnote w:type="continuationSeparator" w:id="0">
    <w:p w14:paraId="748BE232" w14:textId="77777777" w:rsidR="000533F7" w:rsidRDefault="000533F7" w:rsidP="00B02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8"/>
      </w:rPr>
      <w:id w:val="948351474"/>
      <w:docPartObj>
        <w:docPartGallery w:val="Page Numbers (Top of Page)"/>
        <w:docPartUnique/>
      </w:docPartObj>
    </w:sdtPr>
    <w:sdtEndPr>
      <w:rPr>
        <w:rStyle w:val="a8"/>
      </w:rPr>
    </w:sdtEndPr>
    <w:sdtContent>
      <w:p w14:paraId="727B43E9" w14:textId="77777777" w:rsidR="00B0226F" w:rsidRDefault="00B0226F" w:rsidP="00C806BF">
        <w:pPr>
          <w:pStyle w:val="a4"/>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7DE93DB9" w14:textId="77777777" w:rsidR="00B0226F" w:rsidRDefault="00B0226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8"/>
      </w:rPr>
      <w:id w:val="-104499016"/>
      <w:docPartObj>
        <w:docPartGallery w:val="Page Numbers (Top of Page)"/>
        <w:docPartUnique/>
      </w:docPartObj>
    </w:sdtPr>
    <w:sdtEndPr>
      <w:rPr>
        <w:rStyle w:val="a8"/>
      </w:rPr>
    </w:sdtEndPr>
    <w:sdtContent>
      <w:p w14:paraId="145CB558" w14:textId="77777777" w:rsidR="00B0226F" w:rsidRDefault="00B0226F" w:rsidP="00C806BF">
        <w:pPr>
          <w:pStyle w:val="a4"/>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8170E7">
          <w:rPr>
            <w:rStyle w:val="a8"/>
            <w:noProof/>
          </w:rPr>
          <w:t>2</w:t>
        </w:r>
        <w:r>
          <w:rPr>
            <w:rStyle w:val="a8"/>
          </w:rPr>
          <w:fldChar w:fldCharType="end"/>
        </w:r>
      </w:p>
    </w:sdtContent>
  </w:sdt>
  <w:p w14:paraId="43A5B1A2" w14:textId="77777777" w:rsidR="00B0226F" w:rsidRDefault="00B0226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E2F1571"/>
    <w:multiLevelType w:val="hybridMultilevel"/>
    <w:tmpl w:val="649C4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A3D"/>
    <w:rsid w:val="000533F7"/>
    <w:rsid w:val="00081AC1"/>
    <w:rsid w:val="000B4F83"/>
    <w:rsid w:val="00101BB1"/>
    <w:rsid w:val="00190F28"/>
    <w:rsid w:val="001B0957"/>
    <w:rsid w:val="001B5728"/>
    <w:rsid w:val="001F2908"/>
    <w:rsid w:val="002E1743"/>
    <w:rsid w:val="00317164"/>
    <w:rsid w:val="00344630"/>
    <w:rsid w:val="003A7D35"/>
    <w:rsid w:val="004021BC"/>
    <w:rsid w:val="004E08E5"/>
    <w:rsid w:val="00513315"/>
    <w:rsid w:val="00612363"/>
    <w:rsid w:val="00615D91"/>
    <w:rsid w:val="00627BAE"/>
    <w:rsid w:val="006C5080"/>
    <w:rsid w:val="006D3705"/>
    <w:rsid w:val="00710F2F"/>
    <w:rsid w:val="00744B6D"/>
    <w:rsid w:val="007820A1"/>
    <w:rsid w:val="007A444F"/>
    <w:rsid w:val="007A7527"/>
    <w:rsid w:val="008170E7"/>
    <w:rsid w:val="008631EB"/>
    <w:rsid w:val="00876EC4"/>
    <w:rsid w:val="00954367"/>
    <w:rsid w:val="00A20956"/>
    <w:rsid w:val="00A544F9"/>
    <w:rsid w:val="00A556E2"/>
    <w:rsid w:val="00A83BE8"/>
    <w:rsid w:val="00AD1A3D"/>
    <w:rsid w:val="00B0226F"/>
    <w:rsid w:val="00B42246"/>
    <w:rsid w:val="00C25611"/>
    <w:rsid w:val="00CF1653"/>
    <w:rsid w:val="00F35D5A"/>
    <w:rsid w:val="00FB4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AD1A3D"/>
    <w:pPr>
      <w:spacing w:before="100" w:beforeAutospacing="1" w:after="100" w:afterAutospacing="1"/>
    </w:pPr>
    <w:rPr>
      <w:rFonts w:ascii="Times New Roman" w:eastAsia="Times New Roman" w:hAnsi="Times New Roman" w:cs="Times New Roman"/>
      <w:lang w:eastAsia="ru-RU"/>
    </w:rPr>
  </w:style>
  <w:style w:type="paragraph" w:customStyle="1" w:styleId="s1">
    <w:name w:val="s_1"/>
    <w:basedOn w:val="a"/>
    <w:rsid w:val="00AD1A3D"/>
    <w:pPr>
      <w:spacing w:before="100" w:beforeAutospacing="1" w:after="100" w:afterAutospacing="1"/>
    </w:pPr>
    <w:rPr>
      <w:rFonts w:ascii="Times New Roman" w:eastAsia="Times New Roman" w:hAnsi="Times New Roman" w:cs="Times New Roman"/>
      <w:lang w:eastAsia="ru-RU"/>
    </w:rPr>
  </w:style>
  <w:style w:type="character" w:styleId="a3">
    <w:name w:val="Hyperlink"/>
    <w:basedOn w:val="a0"/>
    <w:uiPriority w:val="99"/>
    <w:semiHidden/>
    <w:unhideWhenUsed/>
    <w:rsid w:val="00AD1A3D"/>
    <w:rPr>
      <w:color w:val="0000FF"/>
      <w:u w:val="single"/>
    </w:rPr>
  </w:style>
  <w:style w:type="paragraph" w:customStyle="1" w:styleId="s16">
    <w:name w:val="s_16"/>
    <w:basedOn w:val="a"/>
    <w:rsid w:val="00AD1A3D"/>
    <w:pPr>
      <w:spacing w:before="100" w:beforeAutospacing="1" w:after="100" w:afterAutospacing="1"/>
    </w:pPr>
    <w:rPr>
      <w:rFonts w:ascii="Times New Roman" w:eastAsia="Times New Roman" w:hAnsi="Times New Roman" w:cs="Times New Roman"/>
      <w:lang w:eastAsia="ru-RU"/>
    </w:rPr>
  </w:style>
  <w:style w:type="paragraph" w:customStyle="1" w:styleId="empty">
    <w:name w:val="empty"/>
    <w:basedOn w:val="a"/>
    <w:rsid w:val="00AD1A3D"/>
    <w:pPr>
      <w:spacing w:before="100" w:beforeAutospacing="1" w:after="100" w:afterAutospacing="1"/>
    </w:pPr>
    <w:rPr>
      <w:rFonts w:ascii="Times New Roman" w:eastAsia="Times New Roman" w:hAnsi="Times New Roman" w:cs="Times New Roman"/>
      <w:lang w:eastAsia="ru-RU"/>
    </w:rPr>
  </w:style>
  <w:style w:type="paragraph" w:customStyle="1" w:styleId="s37">
    <w:name w:val="s_37"/>
    <w:basedOn w:val="a"/>
    <w:rsid w:val="00AD1A3D"/>
    <w:pPr>
      <w:spacing w:before="100" w:beforeAutospacing="1" w:after="100" w:afterAutospacing="1"/>
    </w:pPr>
    <w:rPr>
      <w:rFonts w:ascii="Times New Roman" w:eastAsia="Times New Roman" w:hAnsi="Times New Roman" w:cs="Times New Roman"/>
      <w:lang w:eastAsia="ru-RU"/>
    </w:rPr>
  </w:style>
  <w:style w:type="character" w:customStyle="1" w:styleId="s10">
    <w:name w:val="s_10"/>
    <w:basedOn w:val="a0"/>
    <w:rsid w:val="00AD1A3D"/>
  </w:style>
  <w:style w:type="paragraph" w:styleId="a4">
    <w:name w:val="header"/>
    <w:basedOn w:val="a"/>
    <w:link w:val="a5"/>
    <w:uiPriority w:val="99"/>
    <w:unhideWhenUsed/>
    <w:rsid w:val="00B0226F"/>
    <w:pPr>
      <w:tabs>
        <w:tab w:val="center" w:pos="4677"/>
        <w:tab w:val="right" w:pos="9355"/>
      </w:tabs>
    </w:pPr>
  </w:style>
  <w:style w:type="character" w:customStyle="1" w:styleId="a5">
    <w:name w:val="Верхний колонтитул Знак"/>
    <w:basedOn w:val="a0"/>
    <w:link w:val="a4"/>
    <w:uiPriority w:val="99"/>
    <w:rsid w:val="00B0226F"/>
  </w:style>
  <w:style w:type="paragraph" w:styleId="a6">
    <w:name w:val="footer"/>
    <w:basedOn w:val="a"/>
    <w:link w:val="a7"/>
    <w:uiPriority w:val="99"/>
    <w:unhideWhenUsed/>
    <w:rsid w:val="00B0226F"/>
    <w:pPr>
      <w:tabs>
        <w:tab w:val="center" w:pos="4677"/>
        <w:tab w:val="right" w:pos="9355"/>
      </w:tabs>
    </w:pPr>
  </w:style>
  <w:style w:type="character" w:customStyle="1" w:styleId="a7">
    <w:name w:val="Нижний колонтитул Знак"/>
    <w:basedOn w:val="a0"/>
    <w:link w:val="a6"/>
    <w:uiPriority w:val="99"/>
    <w:rsid w:val="00B0226F"/>
  </w:style>
  <w:style w:type="character" w:styleId="a8">
    <w:name w:val="page number"/>
    <w:basedOn w:val="a0"/>
    <w:uiPriority w:val="99"/>
    <w:semiHidden/>
    <w:unhideWhenUsed/>
    <w:rsid w:val="00B0226F"/>
  </w:style>
  <w:style w:type="paragraph" w:styleId="a9">
    <w:name w:val="List Paragraph"/>
    <w:basedOn w:val="a"/>
    <w:uiPriority w:val="34"/>
    <w:qFormat/>
    <w:rsid w:val="00317164"/>
    <w:pPr>
      <w:ind w:left="720"/>
      <w:contextualSpacing/>
    </w:pPr>
  </w:style>
  <w:style w:type="paragraph" w:customStyle="1" w:styleId="ConsPlusNormal">
    <w:name w:val="ConsPlusNormal"/>
    <w:rsid w:val="001B0957"/>
    <w:pPr>
      <w:widowControl w:val="0"/>
      <w:autoSpaceDE w:val="0"/>
      <w:autoSpaceDN w:val="0"/>
    </w:pPr>
    <w:rPr>
      <w:rFonts w:ascii="Calibri" w:eastAsia="Times New Roman" w:hAnsi="Calibri" w:cs="Calibri"/>
      <w:sz w:val="22"/>
      <w:szCs w:val="20"/>
      <w:lang w:eastAsia="ru-RU"/>
    </w:rPr>
  </w:style>
  <w:style w:type="paragraph" w:styleId="aa">
    <w:name w:val="annotation text"/>
    <w:basedOn w:val="a"/>
    <w:link w:val="ab"/>
    <w:uiPriority w:val="99"/>
    <w:unhideWhenUsed/>
    <w:rsid w:val="004E08E5"/>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rsid w:val="004E08E5"/>
    <w:rPr>
      <w:rFonts w:ascii="Times New Roman" w:eastAsia="Times New Roman" w:hAnsi="Times New Roman" w:cs="Times New Roman"/>
      <w:sz w:val="20"/>
      <w:szCs w:val="20"/>
      <w:lang w:eastAsia="ru-RU"/>
    </w:rPr>
  </w:style>
  <w:style w:type="paragraph" w:customStyle="1" w:styleId="ConsPlusTitle">
    <w:name w:val="ConsPlusTitle"/>
    <w:rsid w:val="004021BC"/>
    <w:pPr>
      <w:widowControl w:val="0"/>
      <w:autoSpaceDE w:val="0"/>
      <w:autoSpaceDN w:val="0"/>
    </w:pPr>
    <w:rPr>
      <w:rFonts w:ascii="Calibri" w:eastAsia="Times New Roman" w:hAnsi="Calibri" w:cs="Calibri"/>
      <w:b/>
      <w:sz w:val="22"/>
      <w:szCs w:val="20"/>
      <w:lang w:eastAsia="ru-RU"/>
    </w:rPr>
  </w:style>
  <w:style w:type="paragraph" w:styleId="ac">
    <w:name w:val="Balloon Text"/>
    <w:basedOn w:val="a"/>
    <w:link w:val="ad"/>
    <w:uiPriority w:val="99"/>
    <w:semiHidden/>
    <w:unhideWhenUsed/>
    <w:rsid w:val="00710F2F"/>
    <w:rPr>
      <w:rFonts w:ascii="Times New Roman" w:hAnsi="Times New Roman" w:cs="Times New Roman"/>
      <w:sz w:val="18"/>
      <w:szCs w:val="18"/>
    </w:rPr>
  </w:style>
  <w:style w:type="character" w:customStyle="1" w:styleId="ad">
    <w:name w:val="Текст выноски Знак"/>
    <w:basedOn w:val="a0"/>
    <w:link w:val="ac"/>
    <w:uiPriority w:val="99"/>
    <w:semiHidden/>
    <w:rsid w:val="00710F2F"/>
    <w:rPr>
      <w:rFonts w:ascii="Times New Roman" w:hAnsi="Times New Roman" w:cs="Times New Roman"/>
      <w:sz w:val="18"/>
      <w:szCs w:val="18"/>
    </w:rPr>
  </w:style>
  <w:style w:type="character" w:styleId="ae">
    <w:name w:val="annotation reference"/>
    <w:uiPriority w:val="99"/>
    <w:semiHidden/>
    <w:unhideWhenUsed/>
    <w:rsid w:val="00B4224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AD1A3D"/>
    <w:pPr>
      <w:spacing w:before="100" w:beforeAutospacing="1" w:after="100" w:afterAutospacing="1"/>
    </w:pPr>
    <w:rPr>
      <w:rFonts w:ascii="Times New Roman" w:eastAsia="Times New Roman" w:hAnsi="Times New Roman" w:cs="Times New Roman"/>
      <w:lang w:eastAsia="ru-RU"/>
    </w:rPr>
  </w:style>
  <w:style w:type="paragraph" w:customStyle="1" w:styleId="s1">
    <w:name w:val="s_1"/>
    <w:basedOn w:val="a"/>
    <w:rsid w:val="00AD1A3D"/>
    <w:pPr>
      <w:spacing w:before="100" w:beforeAutospacing="1" w:after="100" w:afterAutospacing="1"/>
    </w:pPr>
    <w:rPr>
      <w:rFonts w:ascii="Times New Roman" w:eastAsia="Times New Roman" w:hAnsi="Times New Roman" w:cs="Times New Roman"/>
      <w:lang w:eastAsia="ru-RU"/>
    </w:rPr>
  </w:style>
  <w:style w:type="character" w:styleId="a3">
    <w:name w:val="Hyperlink"/>
    <w:basedOn w:val="a0"/>
    <w:uiPriority w:val="99"/>
    <w:semiHidden/>
    <w:unhideWhenUsed/>
    <w:rsid w:val="00AD1A3D"/>
    <w:rPr>
      <w:color w:val="0000FF"/>
      <w:u w:val="single"/>
    </w:rPr>
  </w:style>
  <w:style w:type="paragraph" w:customStyle="1" w:styleId="s16">
    <w:name w:val="s_16"/>
    <w:basedOn w:val="a"/>
    <w:rsid w:val="00AD1A3D"/>
    <w:pPr>
      <w:spacing w:before="100" w:beforeAutospacing="1" w:after="100" w:afterAutospacing="1"/>
    </w:pPr>
    <w:rPr>
      <w:rFonts w:ascii="Times New Roman" w:eastAsia="Times New Roman" w:hAnsi="Times New Roman" w:cs="Times New Roman"/>
      <w:lang w:eastAsia="ru-RU"/>
    </w:rPr>
  </w:style>
  <w:style w:type="paragraph" w:customStyle="1" w:styleId="empty">
    <w:name w:val="empty"/>
    <w:basedOn w:val="a"/>
    <w:rsid w:val="00AD1A3D"/>
    <w:pPr>
      <w:spacing w:before="100" w:beforeAutospacing="1" w:after="100" w:afterAutospacing="1"/>
    </w:pPr>
    <w:rPr>
      <w:rFonts w:ascii="Times New Roman" w:eastAsia="Times New Roman" w:hAnsi="Times New Roman" w:cs="Times New Roman"/>
      <w:lang w:eastAsia="ru-RU"/>
    </w:rPr>
  </w:style>
  <w:style w:type="paragraph" w:customStyle="1" w:styleId="s37">
    <w:name w:val="s_37"/>
    <w:basedOn w:val="a"/>
    <w:rsid w:val="00AD1A3D"/>
    <w:pPr>
      <w:spacing w:before="100" w:beforeAutospacing="1" w:after="100" w:afterAutospacing="1"/>
    </w:pPr>
    <w:rPr>
      <w:rFonts w:ascii="Times New Roman" w:eastAsia="Times New Roman" w:hAnsi="Times New Roman" w:cs="Times New Roman"/>
      <w:lang w:eastAsia="ru-RU"/>
    </w:rPr>
  </w:style>
  <w:style w:type="character" w:customStyle="1" w:styleId="s10">
    <w:name w:val="s_10"/>
    <w:basedOn w:val="a0"/>
    <w:rsid w:val="00AD1A3D"/>
  </w:style>
  <w:style w:type="paragraph" w:styleId="a4">
    <w:name w:val="header"/>
    <w:basedOn w:val="a"/>
    <w:link w:val="a5"/>
    <w:uiPriority w:val="99"/>
    <w:unhideWhenUsed/>
    <w:rsid w:val="00B0226F"/>
    <w:pPr>
      <w:tabs>
        <w:tab w:val="center" w:pos="4677"/>
        <w:tab w:val="right" w:pos="9355"/>
      </w:tabs>
    </w:pPr>
  </w:style>
  <w:style w:type="character" w:customStyle="1" w:styleId="a5">
    <w:name w:val="Верхний колонтитул Знак"/>
    <w:basedOn w:val="a0"/>
    <w:link w:val="a4"/>
    <w:uiPriority w:val="99"/>
    <w:rsid w:val="00B0226F"/>
  </w:style>
  <w:style w:type="paragraph" w:styleId="a6">
    <w:name w:val="footer"/>
    <w:basedOn w:val="a"/>
    <w:link w:val="a7"/>
    <w:uiPriority w:val="99"/>
    <w:unhideWhenUsed/>
    <w:rsid w:val="00B0226F"/>
    <w:pPr>
      <w:tabs>
        <w:tab w:val="center" w:pos="4677"/>
        <w:tab w:val="right" w:pos="9355"/>
      </w:tabs>
    </w:pPr>
  </w:style>
  <w:style w:type="character" w:customStyle="1" w:styleId="a7">
    <w:name w:val="Нижний колонтитул Знак"/>
    <w:basedOn w:val="a0"/>
    <w:link w:val="a6"/>
    <w:uiPriority w:val="99"/>
    <w:rsid w:val="00B0226F"/>
  </w:style>
  <w:style w:type="character" w:styleId="a8">
    <w:name w:val="page number"/>
    <w:basedOn w:val="a0"/>
    <w:uiPriority w:val="99"/>
    <w:semiHidden/>
    <w:unhideWhenUsed/>
    <w:rsid w:val="00B0226F"/>
  </w:style>
  <w:style w:type="paragraph" w:styleId="a9">
    <w:name w:val="List Paragraph"/>
    <w:basedOn w:val="a"/>
    <w:uiPriority w:val="34"/>
    <w:qFormat/>
    <w:rsid w:val="00317164"/>
    <w:pPr>
      <w:ind w:left="720"/>
      <w:contextualSpacing/>
    </w:pPr>
  </w:style>
  <w:style w:type="paragraph" w:customStyle="1" w:styleId="ConsPlusNormal">
    <w:name w:val="ConsPlusNormal"/>
    <w:rsid w:val="001B0957"/>
    <w:pPr>
      <w:widowControl w:val="0"/>
      <w:autoSpaceDE w:val="0"/>
      <w:autoSpaceDN w:val="0"/>
    </w:pPr>
    <w:rPr>
      <w:rFonts w:ascii="Calibri" w:eastAsia="Times New Roman" w:hAnsi="Calibri" w:cs="Calibri"/>
      <w:sz w:val="22"/>
      <w:szCs w:val="20"/>
      <w:lang w:eastAsia="ru-RU"/>
    </w:rPr>
  </w:style>
  <w:style w:type="paragraph" w:styleId="aa">
    <w:name w:val="annotation text"/>
    <w:basedOn w:val="a"/>
    <w:link w:val="ab"/>
    <w:uiPriority w:val="99"/>
    <w:unhideWhenUsed/>
    <w:rsid w:val="004E08E5"/>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rsid w:val="004E08E5"/>
    <w:rPr>
      <w:rFonts w:ascii="Times New Roman" w:eastAsia="Times New Roman" w:hAnsi="Times New Roman" w:cs="Times New Roman"/>
      <w:sz w:val="20"/>
      <w:szCs w:val="20"/>
      <w:lang w:eastAsia="ru-RU"/>
    </w:rPr>
  </w:style>
  <w:style w:type="paragraph" w:customStyle="1" w:styleId="ConsPlusTitle">
    <w:name w:val="ConsPlusTitle"/>
    <w:rsid w:val="004021BC"/>
    <w:pPr>
      <w:widowControl w:val="0"/>
      <w:autoSpaceDE w:val="0"/>
      <w:autoSpaceDN w:val="0"/>
    </w:pPr>
    <w:rPr>
      <w:rFonts w:ascii="Calibri" w:eastAsia="Times New Roman" w:hAnsi="Calibri" w:cs="Calibri"/>
      <w:b/>
      <w:sz w:val="22"/>
      <w:szCs w:val="20"/>
      <w:lang w:eastAsia="ru-RU"/>
    </w:rPr>
  </w:style>
  <w:style w:type="paragraph" w:styleId="ac">
    <w:name w:val="Balloon Text"/>
    <w:basedOn w:val="a"/>
    <w:link w:val="ad"/>
    <w:uiPriority w:val="99"/>
    <w:semiHidden/>
    <w:unhideWhenUsed/>
    <w:rsid w:val="00710F2F"/>
    <w:rPr>
      <w:rFonts w:ascii="Times New Roman" w:hAnsi="Times New Roman" w:cs="Times New Roman"/>
      <w:sz w:val="18"/>
      <w:szCs w:val="18"/>
    </w:rPr>
  </w:style>
  <w:style w:type="character" w:customStyle="1" w:styleId="ad">
    <w:name w:val="Текст выноски Знак"/>
    <w:basedOn w:val="a0"/>
    <w:link w:val="ac"/>
    <w:uiPriority w:val="99"/>
    <w:semiHidden/>
    <w:rsid w:val="00710F2F"/>
    <w:rPr>
      <w:rFonts w:ascii="Times New Roman" w:hAnsi="Times New Roman" w:cs="Times New Roman"/>
      <w:sz w:val="18"/>
      <w:szCs w:val="18"/>
    </w:rPr>
  </w:style>
  <w:style w:type="character" w:styleId="ae">
    <w:name w:val="annotation reference"/>
    <w:uiPriority w:val="99"/>
    <w:semiHidden/>
    <w:unhideWhenUsed/>
    <w:rsid w:val="00B422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004425">
      <w:bodyDiv w:val="1"/>
      <w:marLeft w:val="0"/>
      <w:marRight w:val="0"/>
      <w:marTop w:val="0"/>
      <w:marBottom w:val="0"/>
      <w:divBdr>
        <w:top w:val="none" w:sz="0" w:space="0" w:color="auto"/>
        <w:left w:val="none" w:sz="0" w:space="0" w:color="auto"/>
        <w:bottom w:val="none" w:sz="0" w:space="0" w:color="auto"/>
        <w:right w:val="none" w:sz="0" w:space="0" w:color="auto"/>
      </w:divBdr>
      <w:divsChild>
        <w:div w:id="2056079996">
          <w:marLeft w:val="0"/>
          <w:marRight w:val="0"/>
          <w:marTop w:val="0"/>
          <w:marBottom w:val="0"/>
          <w:divBdr>
            <w:top w:val="none" w:sz="0" w:space="0" w:color="auto"/>
            <w:left w:val="none" w:sz="0" w:space="0" w:color="auto"/>
            <w:bottom w:val="none" w:sz="0" w:space="0" w:color="auto"/>
            <w:right w:val="none" w:sz="0" w:space="0" w:color="auto"/>
          </w:divBdr>
          <w:divsChild>
            <w:div w:id="82839545">
              <w:marLeft w:val="0"/>
              <w:marRight w:val="0"/>
              <w:marTop w:val="0"/>
              <w:marBottom w:val="0"/>
              <w:divBdr>
                <w:top w:val="none" w:sz="0" w:space="0" w:color="auto"/>
                <w:left w:val="none" w:sz="0" w:space="0" w:color="auto"/>
                <w:bottom w:val="none" w:sz="0" w:space="0" w:color="auto"/>
                <w:right w:val="none" w:sz="0" w:space="0" w:color="auto"/>
              </w:divBdr>
            </w:div>
            <w:div w:id="456677499">
              <w:marLeft w:val="0"/>
              <w:marRight w:val="0"/>
              <w:marTop w:val="0"/>
              <w:marBottom w:val="0"/>
              <w:divBdr>
                <w:top w:val="none" w:sz="0" w:space="0" w:color="auto"/>
                <w:left w:val="none" w:sz="0" w:space="0" w:color="auto"/>
                <w:bottom w:val="none" w:sz="0" w:space="0" w:color="auto"/>
                <w:right w:val="none" w:sz="0" w:space="0" w:color="auto"/>
              </w:divBdr>
              <w:divsChild>
                <w:div w:id="1735003392">
                  <w:marLeft w:val="0"/>
                  <w:marRight w:val="0"/>
                  <w:marTop w:val="0"/>
                  <w:marBottom w:val="0"/>
                  <w:divBdr>
                    <w:top w:val="none" w:sz="0" w:space="0" w:color="auto"/>
                    <w:left w:val="none" w:sz="0" w:space="0" w:color="auto"/>
                    <w:bottom w:val="none" w:sz="0" w:space="0" w:color="auto"/>
                    <w:right w:val="none" w:sz="0" w:space="0" w:color="auto"/>
                  </w:divBdr>
                </w:div>
                <w:div w:id="1309895030">
                  <w:marLeft w:val="0"/>
                  <w:marRight w:val="0"/>
                  <w:marTop w:val="0"/>
                  <w:marBottom w:val="0"/>
                  <w:divBdr>
                    <w:top w:val="none" w:sz="0" w:space="0" w:color="auto"/>
                    <w:left w:val="none" w:sz="0" w:space="0" w:color="auto"/>
                    <w:bottom w:val="none" w:sz="0" w:space="0" w:color="auto"/>
                    <w:right w:val="none" w:sz="0" w:space="0" w:color="auto"/>
                  </w:divBdr>
                </w:div>
                <w:div w:id="2081636087">
                  <w:marLeft w:val="0"/>
                  <w:marRight w:val="0"/>
                  <w:marTop w:val="0"/>
                  <w:marBottom w:val="0"/>
                  <w:divBdr>
                    <w:top w:val="none" w:sz="0" w:space="0" w:color="auto"/>
                    <w:left w:val="none" w:sz="0" w:space="0" w:color="auto"/>
                    <w:bottom w:val="none" w:sz="0" w:space="0" w:color="auto"/>
                    <w:right w:val="none" w:sz="0" w:space="0" w:color="auto"/>
                  </w:divBdr>
                </w:div>
              </w:divsChild>
            </w:div>
            <w:div w:id="122845222">
              <w:marLeft w:val="0"/>
              <w:marRight w:val="0"/>
              <w:marTop w:val="0"/>
              <w:marBottom w:val="0"/>
              <w:divBdr>
                <w:top w:val="none" w:sz="0" w:space="0" w:color="auto"/>
                <w:left w:val="none" w:sz="0" w:space="0" w:color="auto"/>
                <w:bottom w:val="none" w:sz="0" w:space="0" w:color="auto"/>
                <w:right w:val="none" w:sz="0" w:space="0" w:color="auto"/>
              </w:divBdr>
            </w:div>
          </w:divsChild>
        </w:div>
        <w:div w:id="647855495">
          <w:marLeft w:val="0"/>
          <w:marRight w:val="0"/>
          <w:marTop w:val="0"/>
          <w:marBottom w:val="0"/>
          <w:divBdr>
            <w:top w:val="none" w:sz="0" w:space="0" w:color="auto"/>
            <w:left w:val="none" w:sz="0" w:space="0" w:color="auto"/>
            <w:bottom w:val="none" w:sz="0" w:space="0" w:color="auto"/>
            <w:right w:val="none" w:sz="0" w:space="0" w:color="auto"/>
          </w:divBdr>
          <w:divsChild>
            <w:div w:id="288323104">
              <w:marLeft w:val="0"/>
              <w:marRight w:val="0"/>
              <w:marTop w:val="0"/>
              <w:marBottom w:val="0"/>
              <w:divBdr>
                <w:top w:val="none" w:sz="0" w:space="0" w:color="auto"/>
                <w:left w:val="none" w:sz="0" w:space="0" w:color="auto"/>
                <w:bottom w:val="none" w:sz="0" w:space="0" w:color="auto"/>
                <w:right w:val="none" w:sz="0" w:space="0" w:color="auto"/>
              </w:divBdr>
            </w:div>
            <w:div w:id="1262225599">
              <w:marLeft w:val="0"/>
              <w:marRight w:val="0"/>
              <w:marTop w:val="0"/>
              <w:marBottom w:val="0"/>
              <w:divBdr>
                <w:top w:val="none" w:sz="0" w:space="0" w:color="auto"/>
                <w:left w:val="none" w:sz="0" w:space="0" w:color="auto"/>
                <w:bottom w:val="none" w:sz="0" w:space="0" w:color="auto"/>
                <w:right w:val="none" w:sz="0" w:space="0" w:color="auto"/>
              </w:divBdr>
            </w:div>
            <w:div w:id="234752916">
              <w:marLeft w:val="0"/>
              <w:marRight w:val="0"/>
              <w:marTop w:val="0"/>
              <w:marBottom w:val="0"/>
              <w:divBdr>
                <w:top w:val="none" w:sz="0" w:space="0" w:color="auto"/>
                <w:left w:val="none" w:sz="0" w:space="0" w:color="auto"/>
                <w:bottom w:val="none" w:sz="0" w:space="0" w:color="auto"/>
                <w:right w:val="none" w:sz="0" w:space="0" w:color="auto"/>
              </w:divBdr>
            </w:div>
            <w:div w:id="1096286228">
              <w:marLeft w:val="0"/>
              <w:marRight w:val="0"/>
              <w:marTop w:val="0"/>
              <w:marBottom w:val="0"/>
              <w:divBdr>
                <w:top w:val="none" w:sz="0" w:space="0" w:color="auto"/>
                <w:left w:val="none" w:sz="0" w:space="0" w:color="auto"/>
                <w:bottom w:val="none" w:sz="0" w:space="0" w:color="auto"/>
                <w:right w:val="none" w:sz="0" w:space="0" w:color="auto"/>
              </w:divBdr>
            </w:div>
            <w:div w:id="42366054">
              <w:marLeft w:val="0"/>
              <w:marRight w:val="0"/>
              <w:marTop w:val="0"/>
              <w:marBottom w:val="0"/>
              <w:divBdr>
                <w:top w:val="none" w:sz="0" w:space="0" w:color="auto"/>
                <w:left w:val="none" w:sz="0" w:space="0" w:color="auto"/>
                <w:bottom w:val="none" w:sz="0" w:space="0" w:color="auto"/>
                <w:right w:val="none" w:sz="0" w:space="0" w:color="auto"/>
              </w:divBdr>
            </w:div>
          </w:divsChild>
        </w:div>
        <w:div w:id="908613448">
          <w:marLeft w:val="0"/>
          <w:marRight w:val="0"/>
          <w:marTop w:val="0"/>
          <w:marBottom w:val="0"/>
          <w:divBdr>
            <w:top w:val="none" w:sz="0" w:space="0" w:color="auto"/>
            <w:left w:val="none" w:sz="0" w:space="0" w:color="auto"/>
            <w:bottom w:val="none" w:sz="0" w:space="0" w:color="auto"/>
            <w:right w:val="none" w:sz="0" w:space="0" w:color="auto"/>
          </w:divBdr>
          <w:divsChild>
            <w:div w:id="1270040026">
              <w:marLeft w:val="0"/>
              <w:marRight w:val="0"/>
              <w:marTop w:val="0"/>
              <w:marBottom w:val="0"/>
              <w:divBdr>
                <w:top w:val="none" w:sz="0" w:space="0" w:color="auto"/>
                <w:left w:val="none" w:sz="0" w:space="0" w:color="auto"/>
                <w:bottom w:val="none" w:sz="0" w:space="0" w:color="auto"/>
                <w:right w:val="none" w:sz="0" w:space="0" w:color="auto"/>
              </w:divBdr>
            </w:div>
            <w:div w:id="1519277545">
              <w:marLeft w:val="0"/>
              <w:marRight w:val="0"/>
              <w:marTop w:val="0"/>
              <w:marBottom w:val="0"/>
              <w:divBdr>
                <w:top w:val="none" w:sz="0" w:space="0" w:color="auto"/>
                <w:left w:val="none" w:sz="0" w:space="0" w:color="auto"/>
                <w:bottom w:val="none" w:sz="0" w:space="0" w:color="auto"/>
                <w:right w:val="none" w:sz="0" w:space="0" w:color="auto"/>
              </w:divBdr>
            </w:div>
            <w:div w:id="1403406911">
              <w:marLeft w:val="0"/>
              <w:marRight w:val="0"/>
              <w:marTop w:val="0"/>
              <w:marBottom w:val="0"/>
              <w:divBdr>
                <w:top w:val="none" w:sz="0" w:space="0" w:color="auto"/>
                <w:left w:val="none" w:sz="0" w:space="0" w:color="auto"/>
                <w:bottom w:val="none" w:sz="0" w:space="0" w:color="auto"/>
                <w:right w:val="none" w:sz="0" w:space="0" w:color="auto"/>
              </w:divBdr>
              <w:divsChild>
                <w:div w:id="1647666908">
                  <w:marLeft w:val="0"/>
                  <w:marRight w:val="0"/>
                  <w:marTop w:val="0"/>
                  <w:marBottom w:val="0"/>
                  <w:divBdr>
                    <w:top w:val="none" w:sz="0" w:space="0" w:color="auto"/>
                    <w:left w:val="none" w:sz="0" w:space="0" w:color="auto"/>
                    <w:bottom w:val="none" w:sz="0" w:space="0" w:color="auto"/>
                    <w:right w:val="none" w:sz="0" w:space="0" w:color="auto"/>
                  </w:divBdr>
                </w:div>
                <w:div w:id="1037193254">
                  <w:marLeft w:val="0"/>
                  <w:marRight w:val="0"/>
                  <w:marTop w:val="0"/>
                  <w:marBottom w:val="0"/>
                  <w:divBdr>
                    <w:top w:val="none" w:sz="0" w:space="0" w:color="auto"/>
                    <w:left w:val="none" w:sz="0" w:space="0" w:color="auto"/>
                    <w:bottom w:val="none" w:sz="0" w:space="0" w:color="auto"/>
                    <w:right w:val="none" w:sz="0" w:space="0" w:color="auto"/>
                  </w:divBdr>
                </w:div>
                <w:div w:id="1474981844">
                  <w:marLeft w:val="0"/>
                  <w:marRight w:val="0"/>
                  <w:marTop w:val="0"/>
                  <w:marBottom w:val="0"/>
                  <w:divBdr>
                    <w:top w:val="none" w:sz="0" w:space="0" w:color="auto"/>
                    <w:left w:val="none" w:sz="0" w:space="0" w:color="auto"/>
                    <w:bottom w:val="none" w:sz="0" w:space="0" w:color="auto"/>
                    <w:right w:val="none" w:sz="0" w:space="0" w:color="auto"/>
                  </w:divBdr>
                </w:div>
                <w:div w:id="1202744133">
                  <w:marLeft w:val="0"/>
                  <w:marRight w:val="0"/>
                  <w:marTop w:val="0"/>
                  <w:marBottom w:val="0"/>
                  <w:divBdr>
                    <w:top w:val="none" w:sz="0" w:space="0" w:color="auto"/>
                    <w:left w:val="none" w:sz="0" w:space="0" w:color="auto"/>
                    <w:bottom w:val="none" w:sz="0" w:space="0" w:color="auto"/>
                    <w:right w:val="none" w:sz="0" w:space="0" w:color="auto"/>
                  </w:divBdr>
                </w:div>
                <w:div w:id="1703162504">
                  <w:marLeft w:val="0"/>
                  <w:marRight w:val="0"/>
                  <w:marTop w:val="0"/>
                  <w:marBottom w:val="0"/>
                  <w:divBdr>
                    <w:top w:val="none" w:sz="0" w:space="0" w:color="auto"/>
                    <w:left w:val="none" w:sz="0" w:space="0" w:color="auto"/>
                    <w:bottom w:val="none" w:sz="0" w:space="0" w:color="auto"/>
                    <w:right w:val="none" w:sz="0" w:space="0" w:color="auto"/>
                  </w:divBdr>
                </w:div>
                <w:div w:id="463354824">
                  <w:marLeft w:val="0"/>
                  <w:marRight w:val="0"/>
                  <w:marTop w:val="0"/>
                  <w:marBottom w:val="0"/>
                  <w:divBdr>
                    <w:top w:val="none" w:sz="0" w:space="0" w:color="auto"/>
                    <w:left w:val="none" w:sz="0" w:space="0" w:color="auto"/>
                    <w:bottom w:val="none" w:sz="0" w:space="0" w:color="auto"/>
                    <w:right w:val="none" w:sz="0" w:space="0" w:color="auto"/>
                  </w:divBdr>
                </w:div>
                <w:div w:id="2025671645">
                  <w:marLeft w:val="0"/>
                  <w:marRight w:val="0"/>
                  <w:marTop w:val="0"/>
                  <w:marBottom w:val="0"/>
                  <w:divBdr>
                    <w:top w:val="none" w:sz="0" w:space="0" w:color="auto"/>
                    <w:left w:val="none" w:sz="0" w:space="0" w:color="auto"/>
                    <w:bottom w:val="none" w:sz="0" w:space="0" w:color="auto"/>
                    <w:right w:val="none" w:sz="0" w:space="0" w:color="auto"/>
                  </w:divBdr>
                </w:div>
                <w:div w:id="2064982802">
                  <w:marLeft w:val="0"/>
                  <w:marRight w:val="0"/>
                  <w:marTop w:val="0"/>
                  <w:marBottom w:val="0"/>
                  <w:divBdr>
                    <w:top w:val="none" w:sz="0" w:space="0" w:color="auto"/>
                    <w:left w:val="none" w:sz="0" w:space="0" w:color="auto"/>
                    <w:bottom w:val="none" w:sz="0" w:space="0" w:color="auto"/>
                    <w:right w:val="none" w:sz="0" w:space="0" w:color="auto"/>
                  </w:divBdr>
                </w:div>
                <w:div w:id="1855073526">
                  <w:marLeft w:val="0"/>
                  <w:marRight w:val="0"/>
                  <w:marTop w:val="0"/>
                  <w:marBottom w:val="0"/>
                  <w:divBdr>
                    <w:top w:val="none" w:sz="0" w:space="0" w:color="auto"/>
                    <w:left w:val="none" w:sz="0" w:space="0" w:color="auto"/>
                    <w:bottom w:val="none" w:sz="0" w:space="0" w:color="auto"/>
                    <w:right w:val="none" w:sz="0" w:space="0" w:color="auto"/>
                  </w:divBdr>
                </w:div>
                <w:div w:id="1566909795">
                  <w:marLeft w:val="0"/>
                  <w:marRight w:val="0"/>
                  <w:marTop w:val="0"/>
                  <w:marBottom w:val="0"/>
                  <w:divBdr>
                    <w:top w:val="none" w:sz="0" w:space="0" w:color="auto"/>
                    <w:left w:val="none" w:sz="0" w:space="0" w:color="auto"/>
                    <w:bottom w:val="none" w:sz="0" w:space="0" w:color="auto"/>
                    <w:right w:val="none" w:sz="0" w:space="0" w:color="auto"/>
                  </w:divBdr>
                </w:div>
                <w:div w:id="1483883690">
                  <w:marLeft w:val="0"/>
                  <w:marRight w:val="0"/>
                  <w:marTop w:val="0"/>
                  <w:marBottom w:val="0"/>
                  <w:divBdr>
                    <w:top w:val="none" w:sz="0" w:space="0" w:color="auto"/>
                    <w:left w:val="none" w:sz="0" w:space="0" w:color="auto"/>
                    <w:bottom w:val="none" w:sz="0" w:space="0" w:color="auto"/>
                    <w:right w:val="none" w:sz="0" w:space="0" w:color="auto"/>
                  </w:divBdr>
                </w:div>
              </w:divsChild>
            </w:div>
            <w:div w:id="1960986076">
              <w:marLeft w:val="0"/>
              <w:marRight w:val="0"/>
              <w:marTop w:val="0"/>
              <w:marBottom w:val="0"/>
              <w:divBdr>
                <w:top w:val="none" w:sz="0" w:space="0" w:color="auto"/>
                <w:left w:val="none" w:sz="0" w:space="0" w:color="auto"/>
                <w:bottom w:val="none" w:sz="0" w:space="0" w:color="auto"/>
                <w:right w:val="none" w:sz="0" w:space="0" w:color="auto"/>
              </w:divBdr>
            </w:div>
            <w:div w:id="417990177">
              <w:marLeft w:val="0"/>
              <w:marRight w:val="0"/>
              <w:marTop w:val="0"/>
              <w:marBottom w:val="0"/>
              <w:divBdr>
                <w:top w:val="none" w:sz="0" w:space="0" w:color="auto"/>
                <w:left w:val="none" w:sz="0" w:space="0" w:color="auto"/>
                <w:bottom w:val="none" w:sz="0" w:space="0" w:color="auto"/>
                <w:right w:val="none" w:sz="0" w:space="0" w:color="auto"/>
              </w:divBdr>
            </w:div>
          </w:divsChild>
        </w:div>
        <w:div w:id="1765304622">
          <w:marLeft w:val="0"/>
          <w:marRight w:val="0"/>
          <w:marTop w:val="0"/>
          <w:marBottom w:val="0"/>
          <w:divBdr>
            <w:top w:val="none" w:sz="0" w:space="0" w:color="auto"/>
            <w:left w:val="none" w:sz="0" w:space="0" w:color="auto"/>
            <w:bottom w:val="none" w:sz="0" w:space="0" w:color="auto"/>
            <w:right w:val="none" w:sz="0" w:space="0" w:color="auto"/>
          </w:divBdr>
          <w:divsChild>
            <w:div w:id="2106413463">
              <w:marLeft w:val="0"/>
              <w:marRight w:val="0"/>
              <w:marTop w:val="0"/>
              <w:marBottom w:val="0"/>
              <w:divBdr>
                <w:top w:val="none" w:sz="0" w:space="0" w:color="auto"/>
                <w:left w:val="none" w:sz="0" w:space="0" w:color="auto"/>
                <w:bottom w:val="none" w:sz="0" w:space="0" w:color="auto"/>
                <w:right w:val="none" w:sz="0" w:space="0" w:color="auto"/>
              </w:divBdr>
            </w:div>
            <w:div w:id="876628120">
              <w:marLeft w:val="0"/>
              <w:marRight w:val="0"/>
              <w:marTop w:val="0"/>
              <w:marBottom w:val="0"/>
              <w:divBdr>
                <w:top w:val="none" w:sz="0" w:space="0" w:color="auto"/>
                <w:left w:val="none" w:sz="0" w:space="0" w:color="auto"/>
                <w:bottom w:val="none" w:sz="0" w:space="0" w:color="auto"/>
                <w:right w:val="none" w:sz="0" w:space="0" w:color="auto"/>
              </w:divBdr>
            </w:div>
            <w:div w:id="532498188">
              <w:marLeft w:val="0"/>
              <w:marRight w:val="0"/>
              <w:marTop w:val="0"/>
              <w:marBottom w:val="0"/>
              <w:divBdr>
                <w:top w:val="none" w:sz="0" w:space="0" w:color="auto"/>
                <w:left w:val="none" w:sz="0" w:space="0" w:color="auto"/>
                <w:bottom w:val="none" w:sz="0" w:space="0" w:color="auto"/>
                <w:right w:val="none" w:sz="0" w:space="0" w:color="auto"/>
              </w:divBdr>
            </w:div>
            <w:div w:id="709109061">
              <w:marLeft w:val="0"/>
              <w:marRight w:val="0"/>
              <w:marTop w:val="0"/>
              <w:marBottom w:val="0"/>
              <w:divBdr>
                <w:top w:val="none" w:sz="0" w:space="0" w:color="auto"/>
                <w:left w:val="none" w:sz="0" w:space="0" w:color="auto"/>
                <w:bottom w:val="none" w:sz="0" w:space="0" w:color="auto"/>
                <w:right w:val="none" w:sz="0" w:space="0" w:color="auto"/>
              </w:divBdr>
            </w:div>
            <w:div w:id="1827012788">
              <w:marLeft w:val="0"/>
              <w:marRight w:val="0"/>
              <w:marTop w:val="0"/>
              <w:marBottom w:val="0"/>
              <w:divBdr>
                <w:top w:val="none" w:sz="0" w:space="0" w:color="auto"/>
                <w:left w:val="none" w:sz="0" w:space="0" w:color="auto"/>
                <w:bottom w:val="none" w:sz="0" w:space="0" w:color="auto"/>
                <w:right w:val="none" w:sz="0" w:space="0" w:color="auto"/>
              </w:divBdr>
            </w:div>
            <w:div w:id="1986276607">
              <w:marLeft w:val="0"/>
              <w:marRight w:val="0"/>
              <w:marTop w:val="0"/>
              <w:marBottom w:val="0"/>
              <w:divBdr>
                <w:top w:val="none" w:sz="0" w:space="0" w:color="auto"/>
                <w:left w:val="none" w:sz="0" w:space="0" w:color="auto"/>
                <w:bottom w:val="none" w:sz="0" w:space="0" w:color="auto"/>
                <w:right w:val="none" w:sz="0" w:space="0" w:color="auto"/>
              </w:divBdr>
            </w:div>
            <w:div w:id="1105534966">
              <w:marLeft w:val="0"/>
              <w:marRight w:val="0"/>
              <w:marTop w:val="0"/>
              <w:marBottom w:val="0"/>
              <w:divBdr>
                <w:top w:val="none" w:sz="0" w:space="0" w:color="auto"/>
                <w:left w:val="none" w:sz="0" w:space="0" w:color="auto"/>
                <w:bottom w:val="none" w:sz="0" w:space="0" w:color="auto"/>
                <w:right w:val="none" w:sz="0" w:space="0" w:color="auto"/>
              </w:divBdr>
            </w:div>
            <w:div w:id="591819612">
              <w:marLeft w:val="0"/>
              <w:marRight w:val="0"/>
              <w:marTop w:val="0"/>
              <w:marBottom w:val="0"/>
              <w:divBdr>
                <w:top w:val="none" w:sz="0" w:space="0" w:color="auto"/>
                <w:left w:val="none" w:sz="0" w:space="0" w:color="auto"/>
                <w:bottom w:val="none" w:sz="0" w:space="0" w:color="auto"/>
                <w:right w:val="none" w:sz="0" w:space="0" w:color="auto"/>
              </w:divBdr>
            </w:div>
            <w:div w:id="810245025">
              <w:marLeft w:val="0"/>
              <w:marRight w:val="0"/>
              <w:marTop w:val="0"/>
              <w:marBottom w:val="0"/>
              <w:divBdr>
                <w:top w:val="none" w:sz="0" w:space="0" w:color="auto"/>
                <w:left w:val="none" w:sz="0" w:space="0" w:color="auto"/>
                <w:bottom w:val="none" w:sz="0" w:space="0" w:color="auto"/>
                <w:right w:val="none" w:sz="0" w:space="0" w:color="auto"/>
              </w:divBdr>
            </w:div>
            <w:div w:id="1485508386">
              <w:marLeft w:val="0"/>
              <w:marRight w:val="0"/>
              <w:marTop w:val="0"/>
              <w:marBottom w:val="0"/>
              <w:divBdr>
                <w:top w:val="none" w:sz="0" w:space="0" w:color="auto"/>
                <w:left w:val="none" w:sz="0" w:space="0" w:color="auto"/>
                <w:bottom w:val="none" w:sz="0" w:space="0" w:color="auto"/>
                <w:right w:val="none" w:sz="0" w:space="0" w:color="auto"/>
              </w:divBdr>
            </w:div>
            <w:div w:id="492182473">
              <w:marLeft w:val="0"/>
              <w:marRight w:val="0"/>
              <w:marTop w:val="0"/>
              <w:marBottom w:val="0"/>
              <w:divBdr>
                <w:top w:val="none" w:sz="0" w:space="0" w:color="auto"/>
                <w:left w:val="none" w:sz="0" w:space="0" w:color="auto"/>
                <w:bottom w:val="none" w:sz="0" w:space="0" w:color="auto"/>
                <w:right w:val="none" w:sz="0" w:space="0" w:color="auto"/>
              </w:divBdr>
            </w:div>
            <w:div w:id="217205004">
              <w:marLeft w:val="0"/>
              <w:marRight w:val="0"/>
              <w:marTop w:val="0"/>
              <w:marBottom w:val="0"/>
              <w:divBdr>
                <w:top w:val="none" w:sz="0" w:space="0" w:color="auto"/>
                <w:left w:val="none" w:sz="0" w:space="0" w:color="auto"/>
                <w:bottom w:val="none" w:sz="0" w:space="0" w:color="auto"/>
                <w:right w:val="none" w:sz="0" w:space="0" w:color="auto"/>
              </w:divBdr>
            </w:div>
          </w:divsChild>
        </w:div>
        <w:div w:id="1299341272">
          <w:marLeft w:val="0"/>
          <w:marRight w:val="0"/>
          <w:marTop w:val="0"/>
          <w:marBottom w:val="0"/>
          <w:divBdr>
            <w:top w:val="none" w:sz="0" w:space="0" w:color="auto"/>
            <w:left w:val="none" w:sz="0" w:space="0" w:color="auto"/>
            <w:bottom w:val="none" w:sz="0" w:space="0" w:color="auto"/>
            <w:right w:val="none" w:sz="0" w:space="0" w:color="auto"/>
          </w:divBdr>
          <w:divsChild>
            <w:div w:id="958680537">
              <w:marLeft w:val="0"/>
              <w:marRight w:val="0"/>
              <w:marTop w:val="0"/>
              <w:marBottom w:val="0"/>
              <w:divBdr>
                <w:top w:val="none" w:sz="0" w:space="0" w:color="auto"/>
                <w:left w:val="none" w:sz="0" w:space="0" w:color="auto"/>
                <w:bottom w:val="none" w:sz="0" w:space="0" w:color="auto"/>
                <w:right w:val="none" w:sz="0" w:space="0" w:color="auto"/>
              </w:divBdr>
            </w:div>
            <w:div w:id="808790762">
              <w:marLeft w:val="0"/>
              <w:marRight w:val="0"/>
              <w:marTop w:val="0"/>
              <w:marBottom w:val="0"/>
              <w:divBdr>
                <w:top w:val="none" w:sz="0" w:space="0" w:color="auto"/>
                <w:left w:val="none" w:sz="0" w:space="0" w:color="auto"/>
                <w:bottom w:val="none" w:sz="0" w:space="0" w:color="auto"/>
                <w:right w:val="none" w:sz="0" w:space="0" w:color="auto"/>
              </w:divBdr>
            </w:div>
            <w:div w:id="1828938724">
              <w:marLeft w:val="0"/>
              <w:marRight w:val="0"/>
              <w:marTop w:val="0"/>
              <w:marBottom w:val="0"/>
              <w:divBdr>
                <w:top w:val="none" w:sz="0" w:space="0" w:color="auto"/>
                <w:left w:val="none" w:sz="0" w:space="0" w:color="auto"/>
                <w:bottom w:val="none" w:sz="0" w:space="0" w:color="auto"/>
                <w:right w:val="none" w:sz="0" w:space="0" w:color="auto"/>
              </w:divBdr>
            </w:div>
            <w:div w:id="1389067968">
              <w:marLeft w:val="0"/>
              <w:marRight w:val="0"/>
              <w:marTop w:val="0"/>
              <w:marBottom w:val="0"/>
              <w:divBdr>
                <w:top w:val="none" w:sz="0" w:space="0" w:color="auto"/>
                <w:left w:val="none" w:sz="0" w:space="0" w:color="auto"/>
                <w:bottom w:val="none" w:sz="0" w:space="0" w:color="auto"/>
                <w:right w:val="none" w:sz="0" w:space="0" w:color="auto"/>
              </w:divBdr>
            </w:div>
            <w:div w:id="948044958">
              <w:marLeft w:val="0"/>
              <w:marRight w:val="0"/>
              <w:marTop w:val="0"/>
              <w:marBottom w:val="0"/>
              <w:divBdr>
                <w:top w:val="none" w:sz="0" w:space="0" w:color="auto"/>
                <w:left w:val="none" w:sz="0" w:space="0" w:color="auto"/>
                <w:bottom w:val="none" w:sz="0" w:space="0" w:color="auto"/>
                <w:right w:val="none" w:sz="0" w:space="0" w:color="auto"/>
              </w:divBdr>
            </w:div>
            <w:div w:id="480854967">
              <w:marLeft w:val="0"/>
              <w:marRight w:val="0"/>
              <w:marTop w:val="0"/>
              <w:marBottom w:val="0"/>
              <w:divBdr>
                <w:top w:val="none" w:sz="0" w:space="0" w:color="auto"/>
                <w:left w:val="none" w:sz="0" w:space="0" w:color="auto"/>
                <w:bottom w:val="none" w:sz="0" w:space="0" w:color="auto"/>
                <w:right w:val="none" w:sz="0" w:space="0" w:color="auto"/>
              </w:divBdr>
            </w:div>
            <w:div w:id="1284115652">
              <w:marLeft w:val="0"/>
              <w:marRight w:val="0"/>
              <w:marTop w:val="0"/>
              <w:marBottom w:val="0"/>
              <w:divBdr>
                <w:top w:val="none" w:sz="0" w:space="0" w:color="auto"/>
                <w:left w:val="none" w:sz="0" w:space="0" w:color="auto"/>
                <w:bottom w:val="none" w:sz="0" w:space="0" w:color="auto"/>
                <w:right w:val="none" w:sz="0" w:space="0" w:color="auto"/>
              </w:divBdr>
            </w:div>
            <w:div w:id="894586732">
              <w:marLeft w:val="0"/>
              <w:marRight w:val="0"/>
              <w:marTop w:val="0"/>
              <w:marBottom w:val="0"/>
              <w:divBdr>
                <w:top w:val="none" w:sz="0" w:space="0" w:color="auto"/>
                <w:left w:val="none" w:sz="0" w:space="0" w:color="auto"/>
                <w:bottom w:val="none" w:sz="0" w:space="0" w:color="auto"/>
                <w:right w:val="none" w:sz="0" w:space="0" w:color="auto"/>
              </w:divBdr>
            </w:div>
            <w:div w:id="1930457640">
              <w:marLeft w:val="0"/>
              <w:marRight w:val="0"/>
              <w:marTop w:val="0"/>
              <w:marBottom w:val="0"/>
              <w:divBdr>
                <w:top w:val="none" w:sz="0" w:space="0" w:color="auto"/>
                <w:left w:val="none" w:sz="0" w:space="0" w:color="auto"/>
                <w:bottom w:val="none" w:sz="0" w:space="0" w:color="auto"/>
                <w:right w:val="none" w:sz="0" w:space="0" w:color="auto"/>
              </w:divBdr>
            </w:div>
            <w:div w:id="391387877">
              <w:marLeft w:val="0"/>
              <w:marRight w:val="0"/>
              <w:marTop w:val="0"/>
              <w:marBottom w:val="0"/>
              <w:divBdr>
                <w:top w:val="none" w:sz="0" w:space="0" w:color="auto"/>
                <w:left w:val="none" w:sz="0" w:space="0" w:color="auto"/>
                <w:bottom w:val="none" w:sz="0" w:space="0" w:color="auto"/>
                <w:right w:val="none" w:sz="0" w:space="0" w:color="auto"/>
              </w:divBdr>
            </w:div>
          </w:divsChild>
        </w:div>
        <w:div w:id="525171994">
          <w:marLeft w:val="0"/>
          <w:marRight w:val="0"/>
          <w:marTop w:val="0"/>
          <w:marBottom w:val="0"/>
          <w:divBdr>
            <w:top w:val="none" w:sz="0" w:space="0" w:color="auto"/>
            <w:left w:val="none" w:sz="0" w:space="0" w:color="auto"/>
            <w:bottom w:val="none" w:sz="0" w:space="0" w:color="auto"/>
            <w:right w:val="none" w:sz="0" w:space="0" w:color="auto"/>
          </w:divBdr>
          <w:divsChild>
            <w:div w:id="1541891697">
              <w:marLeft w:val="0"/>
              <w:marRight w:val="0"/>
              <w:marTop w:val="0"/>
              <w:marBottom w:val="0"/>
              <w:divBdr>
                <w:top w:val="none" w:sz="0" w:space="0" w:color="auto"/>
                <w:left w:val="none" w:sz="0" w:space="0" w:color="auto"/>
                <w:bottom w:val="none" w:sz="0" w:space="0" w:color="auto"/>
                <w:right w:val="none" w:sz="0" w:space="0" w:color="auto"/>
              </w:divBdr>
              <w:divsChild>
                <w:div w:id="309139764">
                  <w:marLeft w:val="0"/>
                  <w:marRight w:val="0"/>
                  <w:marTop w:val="0"/>
                  <w:marBottom w:val="0"/>
                  <w:divBdr>
                    <w:top w:val="none" w:sz="0" w:space="0" w:color="auto"/>
                    <w:left w:val="none" w:sz="0" w:space="0" w:color="auto"/>
                    <w:bottom w:val="none" w:sz="0" w:space="0" w:color="auto"/>
                    <w:right w:val="none" w:sz="0" w:space="0" w:color="auto"/>
                  </w:divBdr>
                </w:div>
                <w:div w:id="1567960555">
                  <w:marLeft w:val="0"/>
                  <w:marRight w:val="0"/>
                  <w:marTop w:val="0"/>
                  <w:marBottom w:val="0"/>
                  <w:divBdr>
                    <w:top w:val="none" w:sz="0" w:space="0" w:color="auto"/>
                    <w:left w:val="none" w:sz="0" w:space="0" w:color="auto"/>
                    <w:bottom w:val="none" w:sz="0" w:space="0" w:color="auto"/>
                    <w:right w:val="none" w:sz="0" w:space="0" w:color="auto"/>
                  </w:divBdr>
                </w:div>
                <w:div w:id="477379254">
                  <w:marLeft w:val="0"/>
                  <w:marRight w:val="0"/>
                  <w:marTop w:val="0"/>
                  <w:marBottom w:val="0"/>
                  <w:divBdr>
                    <w:top w:val="none" w:sz="0" w:space="0" w:color="auto"/>
                    <w:left w:val="none" w:sz="0" w:space="0" w:color="auto"/>
                    <w:bottom w:val="none" w:sz="0" w:space="0" w:color="auto"/>
                    <w:right w:val="none" w:sz="0" w:space="0" w:color="auto"/>
                  </w:divBdr>
                </w:div>
                <w:div w:id="1747916077">
                  <w:marLeft w:val="0"/>
                  <w:marRight w:val="0"/>
                  <w:marTop w:val="0"/>
                  <w:marBottom w:val="0"/>
                  <w:divBdr>
                    <w:top w:val="none" w:sz="0" w:space="0" w:color="auto"/>
                    <w:left w:val="none" w:sz="0" w:space="0" w:color="auto"/>
                    <w:bottom w:val="none" w:sz="0" w:space="0" w:color="auto"/>
                    <w:right w:val="none" w:sz="0" w:space="0" w:color="auto"/>
                  </w:divBdr>
                </w:div>
                <w:div w:id="2040429490">
                  <w:marLeft w:val="0"/>
                  <w:marRight w:val="0"/>
                  <w:marTop w:val="0"/>
                  <w:marBottom w:val="0"/>
                  <w:divBdr>
                    <w:top w:val="none" w:sz="0" w:space="0" w:color="auto"/>
                    <w:left w:val="none" w:sz="0" w:space="0" w:color="auto"/>
                    <w:bottom w:val="none" w:sz="0" w:space="0" w:color="auto"/>
                    <w:right w:val="none" w:sz="0" w:space="0" w:color="auto"/>
                  </w:divBdr>
                </w:div>
                <w:div w:id="92868376">
                  <w:marLeft w:val="0"/>
                  <w:marRight w:val="0"/>
                  <w:marTop w:val="0"/>
                  <w:marBottom w:val="0"/>
                  <w:divBdr>
                    <w:top w:val="none" w:sz="0" w:space="0" w:color="auto"/>
                    <w:left w:val="none" w:sz="0" w:space="0" w:color="auto"/>
                    <w:bottom w:val="none" w:sz="0" w:space="0" w:color="auto"/>
                    <w:right w:val="none" w:sz="0" w:space="0" w:color="auto"/>
                  </w:divBdr>
                </w:div>
                <w:div w:id="624586325">
                  <w:marLeft w:val="0"/>
                  <w:marRight w:val="0"/>
                  <w:marTop w:val="0"/>
                  <w:marBottom w:val="0"/>
                  <w:divBdr>
                    <w:top w:val="none" w:sz="0" w:space="0" w:color="auto"/>
                    <w:left w:val="none" w:sz="0" w:space="0" w:color="auto"/>
                    <w:bottom w:val="none" w:sz="0" w:space="0" w:color="auto"/>
                    <w:right w:val="none" w:sz="0" w:space="0" w:color="auto"/>
                  </w:divBdr>
                </w:div>
                <w:div w:id="1495297125">
                  <w:marLeft w:val="0"/>
                  <w:marRight w:val="0"/>
                  <w:marTop w:val="0"/>
                  <w:marBottom w:val="0"/>
                  <w:divBdr>
                    <w:top w:val="none" w:sz="0" w:space="0" w:color="auto"/>
                    <w:left w:val="none" w:sz="0" w:space="0" w:color="auto"/>
                    <w:bottom w:val="none" w:sz="0" w:space="0" w:color="auto"/>
                    <w:right w:val="none" w:sz="0" w:space="0" w:color="auto"/>
                  </w:divBdr>
                </w:div>
                <w:div w:id="276840183">
                  <w:marLeft w:val="0"/>
                  <w:marRight w:val="0"/>
                  <w:marTop w:val="0"/>
                  <w:marBottom w:val="0"/>
                  <w:divBdr>
                    <w:top w:val="none" w:sz="0" w:space="0" w:color="auto"/>
                    <w:left w:val="none" w:sz="0" w:space="0" w:color="auto"/>
                    <w:bottom w:val="none" w:sz="0" w:space="0" w:color="auto"/>
                    <w:right w:val="none" w:sz="0" w:space="0" w:color="auto"/>
                  </w:divBdr>
                </w:div>
                <w:div w:id="556862046">
                  <w:marLeft w:val="0"/>
                  <w:marRight w:val="0"/>
                  <w:marTop w:val="0"/>
                  <w:marBottom w:val="0"/>
                  <w:divBdr>
                    <w:top w:val="none" w:sz="0" w:space="0" w:color="auto"/>
                    <w:left w:val="none" w:sz="0" w:space="0" w:color="auto"/>
                    <w:bottom w:val="none" w:sz="0" w:space="0" w:color="auto"/>
                    <w:right w:val="none" w:sz="0" w:space="0" w:color="auto"/>
                  </w:divBdr>
                </w:div>
                <w:div w:id="12250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05133">
          <w:marLeft w:val="0"/>
          <w:marRight w:val="0"/>
          <w:marTop w:val="0"/>
          <w:marBottom w:val="0"/>
          <w:divBdr>
            <w:top w:val="none" w:sz="0" w:space="0" w:color="auto"/>
            <w:left w:val="none" w:sz="0" w:space="0" w:color="auto"/>
            <w:bottom w:val="none" w:sz="0" w:space="0" w:color="auto"/>
            <w:right w:val="none" w:sz="0" w:space="0" w:color="auto"/>
          </w:divBdr>
          <w:divsChild>
            <w:div w:id="1789278811">
              <w:marLeft w:val="0"/>
              <w:marRight w:val="0"/>
              <w:marTop w:val="0"/>
              <w:marBottom w:val="0"/>
              <w:divBdr>
                <w:top w:val="none" w:sz="0" w:space="0" w:color="auto"/>
                <w:left w:val="none" w:sz="0" w:space="0" w:color="auto"/>
                <w:bottom w:val="none" w:sz="0" w:space="0" w:color="auto"/>
                <w:right w:val="none" w:sz="0" w:space="0" w:color="auto"/>
              </w:divBdr>
            </w:div>
            <w:div w:id="1322198683">
              <w:marLeft w:val="0"/>
              <w:marRight w:val="0"/>
              <w:marTop w:val="0"/>
              <w:marBottom w:val="0"/>
              <w:divBdr>
                <w:top w:val="none" w:sz="0" w:space="0" w:color="auto"/>
                <w:left w:val="none" w:sz="0" w:space="0" w:color="auto"/>
                <w:bottom w:val="none" w:sz="0" w:space="0" w:color="auto"/>
                <w:right w:val="none" w:sz="0" w:space="0" w:color="auto"/>
              </w:divBdr>
              <w:divsChild>
                <w:div w:id="1231649225">
                  <w:marLeft w:val="0"/>
                  <w:marRight w:val="0"/>
                  <w:marTop w:val="0"/>
                  <w:marBottom w:val="0"/>
                  <w:divBdr>
                    <w:top w:val="none" w:sz="0" w:space="0" w:color="auto"/>
                    <w:left w:val="none" w:sz="0" w:space="0" w:color="auto"/>
                    <w:bottom w:val="none" w:sz="0" w:space="0" w:color="auto"/>
                    <w:right w:val="none" w:sz="0" w:space="0" w:color="auto"/>
                  </w:divBdr>
                </w:div>
                <w:div w:id="782309038">
                  <w:marLeft w:val="0"/>
                  <w:marRight w:val="0"/>
                  <w:marTop w:val="0"/>
                  <w:marBottom w:val="0"/>
                  <w:divBdr>
                    <w:top w:val="none" w:sz="0" w:space="0" w:color="auto"/>
                    <w:left w:val="none" w:sz="0" w:space="0" w:color="auto"/>
                    <w:bottom w:val="none" w:sz="0" w:space="0" w:color="auto"/>
                    <w:right w:val="none" w:sz="0" w:space="0" w:color="auto"/>
                  </w:divBdr>
                </w:div>
                <w:div w:id="327097337">
                  <w:marLeft w:val="0"/>
                  <w:marRight w:val="0"/>
                  <w:marTop w:val="0"/>
                  <w:marBottom w:val="0"/>
                  <w:divBdr>
                    <w:top w:val="none" w:sz="0" w:space="0" w:color="auto"/>
                    <w:left w:val="none" w:sz="0" w:space="0" w:color="auto"/>
                    <w:bottom w:val="none" w:sz="0" w:space="0" w:color="auto"/>
                    <w:right w:val="none" w:sz="0" w:space="0" w:color="auto"/>
                  </w:divBdr>
                </w:div>
                <w:div w:id="819422060">
                  <w:marLeft w:val="0"/>
                  <w:marRight w:val="0"/>
                  <w:marTop w:val="0"/>
                  <w:marBottom w:val="0"/>
                  <w:divBdr>
                    <w:top w:val="none" w:sz="0" w:space="0" w:color="auto"/>
                    <w:left w:val="none" w:sz="0" w:space="0" w:color="auto"/>
                    <w:bottom w:val="none" w:sz="0" w:space="0" w:color="auto"/>
                    <w:right w:val="none" w:sz="0" w:space="0" w:color="auto"/>
                  </w:divBdr>
                </w:div>
                <w:div w:id="1014576003">
                  <w:marLeft w:val="0"/>
                  <w:marRight w:val="0"/>
                  <w:marTop w:val="0"/>
                  <w:marBottom w:val="0"/>
                  <w:divBdr>
                    <w:top w:val="none" w:sz="0" w:space="0" w:color="auto"/>
                    <w:left w:val="none" w:sz="0" w:space="0" w:color="auto"/>
                    <w:bottom w:val="none" w:sz="0" w:space="0" w:color="auto"/>
                    <w:right w:val="none" w:sz="0" w:space="0" w:color="auto"/>
                  </w:divBdr>
                </w:div>
                <w:div w:id="975067999">
                  <w:marLeft w:val="0"/>
                  <w:marRight w:val="0"/>
                  <w:marTop w:val="0"/>
                  <w:marBottom w:val="0"/>
                  <w:divBdr>
                    <w:top w:val="none" w:sz="0" w:space="0" w:color="auto"/>
                    <w:left w:val="none" w:sz="0" w:space="0" w:color="auto"/>
                    <w:bottom w:val="none" w:sz="0" w:space="0" w:color="auto"/>
                    <w:right w:val="none" w:sz="0" w:space="0" w:color="auto"/>
                  </w:divBdr>
                </w:div>
                <w:div w:id="1611887480">
                  <w:marLeft w:val="0"/>
                  <w:marRight w:val="0"/>
                  <w:marTop w:val="0"/>
                  <w:marBottom w:val="0"/>
                  <w:divBdr>
                    <w:top w:val="none" w:sz="0" w:space="0" w:color="auto"/>
                    <w:left w:val="none" w:sz="0" w:space="0" w:color="auto"/>
                    <w:bottom w:val="none" w:sz="0" w:space="0" w:color="auto"/>
                    <w:right w:val="none" w:sz="0" w:space="0" w:color="auto"/>
                  </w:divBdr>
                </w:div>
                <w:div w:id="1698579520">
                  <w:marLeft w:val="0"/>
                  <w:marRight w:val="0"/>
                  <w:marTop w:val="0"/>
                  <w:marBottom w:val="0"/>
                  <w:divBdr>
                    <w:top w:val="none" w:sz="0" w:space="0" w:color="auto"/>
                    <w:left w:val="none" w:sz="0" w:space="0" w:color="auto"/>
                    <w:bottom w:val="none" w:sz="0" w:space="0" w:color="auto"/>
                    <w:right w:val="none" w:sz="0" w:space="0" w:color="auto"/>
                  </w:divBdr>
                </w:div>
                <w:div w:id="1955601549">
                  <w:marLeft w:val="0"/>
                  <w:marRight w:val="0"/>
                  <w:marTop w:val="0"/>
                  <w:marBottom w:val="0"/>
                  <w:divBdr>
                    <w:top w:val="none" w:sz="0" w:space="0" w:color="auto"/>
                    <w:left w:val="none" w:sz="0" w:space="0" w:color="auto"/>
                    <w:bottom w:val="none" w:sz="0" w:space="0" w:color="auto"/>
                    <w:right w:val="none" w:sz="0" w:space="0" w:color="auto"/>
                  </w:divBdr>
                </w:div>
              </w:divsChild>
            </w:div>
            <w:div w:id="239827795">
              <w:marLeft w:val="0"/>
              <w:marRight w:val="0"/>
              <w:marTop w:val="0"/>
              <w:marBottom w:val="0"/>
              <w:divBdr>
                <w:top w:val="none" w:sz="0" w:space="0" w:color="auto"/>
                <w:left w:val="none" w:sz="0" w:space="0" w:color="auto"/>
                <w:bottom w:val="none" w:sz="0" w:space="0" w:color="auto"/>
                <w:right w:val="none" w:sz="0" w:space="0" w:color="auto"/>
              </w:divBdr>
            </w:div>
            <w:div w:id="1182016623">
              <w:marLeft w:val="0"/>
              <w:marRight w:val="0"/>
              <w:marTop w:val="0"/>
              <w:marBottom w:val="0"/>
              <w:divBdr>
                <w:top w:val="none" w:sz="0" w:space="0" w:color="auto"/>
                <w:left w:val="none" w:sz="0" w:space="0" w:color="auto"/>
                <w:bottom w:val="none" w:sz="0" w:space="0" w:color="auto"/>
                <w:right w:val="none" w:sz="0" w:space="0" w:color="auto"/>
              </w:divBdr>
            </w:div>
            <w:div w:id="1407993507">
              <w:marLeft w:val="0"/>
              <w:marRight w:val="0"/>
              <w:marTop w:val="0"/>
              <w:marBottom w:val="0"/>
              <w:divBdr>
                <w:top w:val="none" w:sz="0" w:space="0" w:color="auto"/>
                <w:left w:val="none" w:sz="0" w:space="0" w:color="auto"/>
                <w:bottom w:val="none" w:sz="0" w:space="0" w:color="auto"/>
                <w:right w:val="none" w:sz="0" w:space="0" w:color="auto"/>
              </w:divBdr>
            </w:div>
            <w:div w:id="88309153">
              <w:marLeft w:val="0"/>
              <w:marRight w:val="0"/>
              <w:marTop w:val="0"/>
              <w:marBottom w:val="0"/>
              <w:divBdr>
                <w:top w:val="none" w:sz="0" w:space="0" w:color="auto"/>
                <w:left w:val="none" w:sz="0" w:space="0" w:color="auto"/>
                <w:bottom w:val="none" w:sz="0" w:space="0" w:color="auto"/>
                <w:right w:val="none" w:sz="0" w:space="0" w:color="auto"/>
              </w:divBdr>
            </w:div>
            <w:div w:id="1138256588">
              <w:marLeft w:val="0"/>
              <w:marRight w:val="0"/>
              <w:marTop w:val="0"/>
              <w:marBottom w:val="0"/>
              <w:divBdr>
                <w:top w:val="none" w:sz="0" w:space="0" w:color="auto"/>
                <w:left w:val="none" w:sz="0" w:space="0" w:color="auto"/>
                <w:bottom w:val="none" w:sz="0" w:space="0" w:color="auto"/>
                <w:right w:val="none" w:sz="0" w:space="0" w:color="auto"/>
              </w:divBdr>
            </w:div>
            <w:div w:id="12282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33F4B95A219379204D7F378E7F689A223A001174344EC68F2770E3C464C2427B2654816766A4257F8C1F3463AEA5D1A8830F999F43B600c058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833F4B95A219379204D7F378E7F689A223A001174344EC68F2770E3C464C2427B2654826E62AE7329C31E6827FEB6D1AF830D9B80c458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DDC4A2C3D841C822B486B226A154CABF9970A7BC2836184280412CDDC0C88CFA913D74C064198EB3A2C961F53416DE4B9489450BAE61981UDi7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DDC4A2C3D841C822B486B226A154CABF9970A7BC2836184280412CDDC0C88CFA913D74C064198EB3A2C961F53416DE4B9489450BAE61981UDi7G" TargetMode="External"/><Relationship Id="rId4" Type="http://schemas.openxmlformats.org/officeDocument/2006/relationships/settings" Target="settings.xml"/><Relationship Id="rId9" Type="http://schemas.openxmlformats.org/officeDocument/2006/relationships/hyperlink" Target="consultantplus://offline/ref=4833F4B95A219379204D7F378E7F689A223A001174344EC68F2770E3C464C2427B2654836561AE7329C31E6827FEB6D1AF830D9B80c458L"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3965</Words>
  <Characters>22607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Славецкий</dc:creator>
  <cp:keywords/>
  <dc:description/>
  <cp:lastModifiedBy>ab</cp:lastModifiedBy>
  <cp:revision>6</cp:revision>
  <cp:lastPrinted>2020-11-25T06:03:00Z</cp:lastPrinted>
  <dcterms:created xsi:type="dcterms:W3CDTF">2020-11-06T06:50:00Z</dcterms:created>
  <dcterms:modified xsi:type="dcterms:W3CDTF">2020-11-25T06:04:00Z</dcterms:modified>
</cp:coreProperties>
</file>