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486" w:rsidRPr="00A83FB8" w:rsidRDefault="006E2486" w:rsidP="00BC4C0D">
      <w:pPr>
        <w:tabs>
          <w:tab w:val="left" w:pos="142"/>
        </w:tabs>
        <w:ind w:left="4678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A83FB8">
        <w:rPr>
          <w:rFonts w:ascii="Times New Roman" w:hAnsi="Times New Roman"/>
          <w:bCs/>
          <w:sz w:val="28"/>
          <w:szCs w:val="28"/>
        </w:rPr>
        <w:t>Приложение</w:t>
      </w:r>
    </w:p>
    <w:p w:rsidR="00D70CBE" w:rsidRPr="00A83FB8" w:rsidRDefault="006E2486" w:rsidP="00BC4C0D">
      <w:pPr>
        <w:tabs>
          <w:tab w:val="left" w:pos="142"/>
        </w:tabs>
        <w:ind w:left="4678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A83FB8">
        <w:rPr>
          <w:rFonts w:ascii="Times New Roman" w:hAnsi="Times New Roman"/>
          <w:bCs/>
          <w:sz w:val="28"/>
          <w:szCs w:val="28"/>
        </w:rPr>
        <w:t xml:space="preserve">к постановлению Главы </w:t>
      </w:r>
      <w:r w:rsidR="00715287" w:rsidRPr="00A83FB8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A83FB8">
        <w:rPr>
          <w:rFonts w:ascii="Times New Roman" w:hAnsi="Times New Roman"/>
          <w:bCs/>
          <w:sz w:val="28"/>
          <w:szCs w:val="28"/>
        </w:rPr>
        <w:t>Абашево</w:t>
      </w:r>
      <w:r w:rsidR="00715287" w:rsidRPr="00A83FB8">
        <w:rPr>
          <w:rFonts w:ascii="Times New Roman" w:hAnsi="Times New Roman"/>
          <w:bCs/>
          <w:sz w:val="28"/>
          <w:szCs w:val="28"/>
        </w:rPr>
        <w:t xml:space="preserve"> муниципального района </w:t>
      </w:r>
      <w:r w:rsidR="008509F5" w:rsidRPr="00A83FB8">
        <w:rPr>
          <w:rFonts w:ascii="Times New Roman" w:hAnsi="Times New Roman"/>
          <w:bCs/>
          <w:sz w:val="28"/>
          <w:szCs w:val="28"/>
        </w:rPr>
        <w:t>Хворостянский</w:t>
      </w:r>
      <w:r w:rsidR="0059369D" w:rsidRPr="00A83FB8">
        <w:rPr>
          <w:rFonts w:ascii="Times New Roman" w:hAnsi="Times New Roman"/>
          <w:bCs/>
          <w:sz w:val="28"/>
          <w:szCs w:val="28"/>
        </w:rPr>
        <w:t xml:space="preserve"> </w:t>
      </w:r>
      <w:r w:rsidRPr="00A83FB8">
        <w:rPr>
          <w:rFonts w:ascii="Times New Roman" w:hAnsi="Times New Roman"/>
          <w:bCs/>
          <w:sz w:val="28"/>
          <w:szCs w:val="28"/>
        </w:rPr>
        <w:t>Самарской области</w:t>
      </w:r>
    </w:p>
    <w:p w:rsidR="006E2486" w:rsidRPr="00E711DB" w:rsidRDefault="00715287" w:rsidP="00BC4C0D">
      <w:pPr>
        <w:tabs>
          <w:tab w:val="left" w:pos="142"/>
        </w:tabs>
        <w:ind w:left="4678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A83FB8">
        <w:rPr>
          <w:rFonts w:ascii="Times New Roman" w:hAnsi="Times New Roman"/>
          <w:bCs/>
          <w:sz w:val="28"/>
          <w:szCs w:val="28"/>
        </w:rPr>
        <w:t>от</w:t>
      </w:r>
      <w:r w:rsidR="006F5584" w:rsidRPr="00A83FB8">
        <w:rPr>
          <w:rFonts w:ascii="Times New Roman" w:hAnsi="Times New Roman"/>
          <w:bCs/>
          <w:sz w:val="28"/>
          <w:szCs w:val="28"/>
        </w:rPr>
        <w:t xml:space="preserve"> </w:t>
      </w:r>
      <w:r w:rsidR="009C74CD">
        <w:rPr>
          <w:rFonts w:ascii="Times New Roman" w:hAnsi="Times New Roman"/>
          <w:bCs/>
          <w:sz w:val="28"/>
          <w:szCs w:val="28"/>
        </w:rPr>
        <w:t>10.08.2015 г.</w:t>
      </w:r>
      <w:r w:rsidR="00D70CBE" w:rsidRPr="00A83FB8">
        <w:rPr>
          <w:rFonts w:ascii="Times New Roman" w:hAnsi="Times New Roman"/>
          <w:bCs/>
          <w:sz w:val="28"/>
          <w:szCs w:val="28"/>
        </w:rPr>
        <w:t xml:space="preserve"> №</w:t>
      </w:r>
      <w:r w:rsidR="00D70CBE" w:rsidRPr="00E711DB">
        <w:rPr>
          <w:rFonts w:ascii="Times New Roman" w:hAnsi="Times New Roman"/>
          <w:bCs/>
          <w:sz w:val="28"/>
          <w:szCs w:val="28"/>
        </w:rPr>
        <w:t> </w:t>
      </w:r>
      <w:r w:rsidR="009C74CD">
        <w:rPr>
          <w:rFonts w:ascii="Times New Roman" w:hAnsi="Times New Roman"/>
          <w:bCs/>
          <w:sz w:val="28"/>
          <w:szCs w:val="28"/>
        </w:rPr>
        <w:t>9</w:t>
      </w:r>
    </w:p>
    <w:p w:rsidR="006E2486" w:rsidRPr="00E711DB" w:rsidRDefault="006E2486" w:rsidP="00E711DB">
      <w:pPr>
        <w:tabs>
          <w:tab w:val="left" w:pos="142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E711DB">
        <w:rPr>
          <w:rFonts w:ascii="Times New Roman" w:hAnsi="Times New Roman"/>
          <w:bCs/>
          <w:sz w:val="28"/>
          <w:szCs w:val="28"/>
        </w:rPr>
        <w:t xml:space="preserve"> </w:t>
      </w:r>
    </w:p>
    <w:p w:rsidR="006E2486" w:rsidRPr="00E711DB" w:rsidRDefault="006E2486" w:rsidP="006E2486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6E2486" w:rsidRPr="00E711DB" w:rsidRDefault="006E2486" w:rsidP="00E711DB">
      <w:pPr>
        <w:jc w:val="right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E711DB">
        <w:rPr>
          <w:rFonts w:ascii="Times New Roman" w:hAnsi="Times New Roman"/>
          <w:b/>
          <w:bCs/>
          <w:caps/>
          <w:sz w:val="28"/>
          <w:szCs w:val="28"/>
        </w:rPr>
        <w:t>ПРОЕКТ</w:t>
      </w:r>
    </w:p>
    <w:p w:rsidR="006E2486" w:rsidRPr="00E711DB" w:rsidRDefault="006E2486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59369D" w:rsidRPr="008509F5" w:rsidRDefault="005F1202" w:rsidP="0059369D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D0BC3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Pr="008509F5">
        <w:rPr>
          <w:rFonts w:ascii="Times New Roman" w:hAnsi="Times New Roman"/>
          <w:b/>
          <w:bCs/>
          <w:caps/>
          <w:sz w:val="28"/>
          <w:szCs w:val="28"/>
        </w:rPr>
        <w:t>представителей</w:t>
      </w:r>
      <w:r w:rsidR="0059369D" w:rsidRPr="008509F5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 w:rsidR="00715287" w:rsidRPr="008509F5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A83FB8">
        <w:rPr>
          <w:rFonts w:ascii="Times New Roman" w:hAnsi="Times New Roman"/>
          <w:b/>
          <w:bCs/>
          <w:caps/>
          <w:sz w:val="28"/>
          <w:szCs w:val="28"/>
        </w:rPr>
        <w:t>Абашево</w:t>
      </w:r>
      <w:r w:rsidR="00715287" w:rsidRPr="008509F5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 w:rsidR="00E1090C" w:rsidRPr="008509F5">
        <w:rPr>
          <w:rFonts w:ascii="Times New Roman" w:hAnsi="Times New Roman"/>
          <w:b/>
          <w:bCs/>
          <w:caps/>
          <w:sz w:val="28"/>
          <w:szCs w:val="28"/>
        </w:rPr>
        <w:br/>
      </w:r>
      <w:r w:rsidR="00715287" w:rsidRPr="008509F5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="008509F5" w:rsidRPr="008509F5">
        <w:rPr>
          <w:rFonts w:ascii="Times New Roman" w:hAnsi="Times New Roman"/>
          <w:b/>
          <w:bCs/>
          <w:caps/>
          <w:sz w:val="28"/>
          <w:szCs w:val="28"/>
        </w:rPr>
        <w:t>Хворостянский</w:t>
      </w:r>
    </w:p>
    <w:p w:rsidR="00152D59" w:rsidRPr="008509F5" w:rsidRDefault="0059369D" w:rsidP="0059369D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8509F5"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152D59" w:rsidRPr="008509F5" w:rsidRDefault="00152D59" w:rsidP="00152D59">
      <w:pPr>
        <w:rPr>
          <w:rFonts w:ascii="Times New Roman" w:hAnsi="Times New Roman"/>
          <w:sz w:val="28"/>
          <w:szCs w:val="28"/>
        </w:rPr>
      </w:pPr>
    </w:p>
    <w:p w:rsidR="00152D59" w:rsidRPr="008509F5" w:rsidRDefault="00152D59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509F5">
        <w:rPr>
          <w:rFonts w:ascii="Times New Roman" w:hAnsi="Times New Roman"/>
          <w:b/>
          <w:sz w:val="28"/>
          <w:szCs w:val="28"/>
        </w:rPr>
        <w:t>РЕШЕНИЕ</w:t>
      </w:r>
    </w:p>
    <w:p w:rsidR="00152D59" w:rsidRPr="008509F5" w:rsidRDefault="00152D59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509F5">
        <w:rPr>
          <w:rFonts w:ascii="Times New Roman" w:hAnsi="Times New Roman"/>
          <w:b/>
          <w:sz w:val="28"/>
          <w:szCs w:val="28"/>
        </w:rPr>
        <w:t>от __________________ № ________</w:t>
      </w:r>
    </w:p>
    <w:p w:rsidR="005325EA" w:rsidRPr="008509F5" w:rsidRDefault="005325EA" w:rsidP="00152D59">
      <w:pPr>
        <w:jc w:val="both"/>
        <w:rPr>
          <w:rFonts w:ascii="Times New Roman" w:hAnsi="Times New Roman"/>
          <w:sz w:val="28"/>
          <w:szCs w:val="28"/>
        </w:rPr>
      </w:pPr>
    </w:p>
    <w:p w:rsidR="006E2486" w:rsidRPr="00E711DB" w:rsidRDefault="006E2486" w:rsidP="0059369D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509F5">
        <w:rPr>
          <w:rFonts w:ascii="Times New Roman" w:hAnsi="Times New Roman"/>
          <w:b/>
          <w:sz w:val="28"/>
          <w:szCs w:val="28"/>
        </w:rPr>
        <w:t>О внесении изменений</w:t>
      </w:r>
      <w:r w:rsidR="00152D59" w:rsidRPr="008509F5">
        <w:rPr>
          <w:rFonts w:ascii="Times New Roman" w:hAnsi="Times New Roman"/>
          <w:b/>
          <w:sz w:val="28"/>
          <w:szCs w:val="28"/>
        </w:rPr>
        <w:t xml:space="preserve"> </w:t>
      </w:r>
      <w:r w:rsidRPr="008509F5">
        <w:rPr>
          <w:rFonts w:ascii="Times New Roman" w:hAnsi="Times New Roman"/>
          <w:b/>
          <w:sz w:val="28"/>
          <w:szCs w:val="28"/>
        </w:rPr>
        <w:t>в</w:t>
      </w:r>
      <w:r w:rsidR="00152D59" w:rsidRPr="008509F5">
        <w:rPr>
          <w:rFonts w:ascii="Times New Roman" w:hAnsi="Times New Roman"/>
          <w:b/>
          <w:sz w:val="28"/>
          <w:szCs w:val="28"/>
        </w:rPr>
        <w:t xml:space="preserve"> </w:t>
      </w:r>
      <w:r w:rsidR="00A11DB7" w:rsidRPr="008509F5">
        <w:rPr>
          <w:rFonts w:ascii="Times New Roman" w:hAnsi="Times New Roman"/>
          <w:b/>
          <w:sz w:val="28"/>
          <w:szCs w:val="28"/>
        </w:rPr>
        <w:t>Правил</w:t>
      </w:r>
      <w:r w:rsidRPr="008509F5">
        <w:rPr>
          <w:rFonts w:ascii="Times New Roman" w:hAnsi="Times New Roman"/>
          <w:b/>
          <w:sz w:val="28"/>
          <w:szCs w:val="28"/>
        </w:rPr>
        <w:t>а</w:t>
      </w:r>
      <w:r w:rsidR="00A11DB7" w:rsidRPr="008509F5">
        <w:rPr>
          <w:rFonts w:ascii="Times New Roman" w:hAnsi="Times New Roman"/>
          <w:b/>
          <w:sz w:val="28"/>
          <w:szCs w:val="28"/>
        </w:rPr>
        <w:t xml:space="preserve"> землепользования и застройки</w:t>
      </w:r>
      <w:r w:rsidR="00152D59" w:rsidRPr="008509F5">
        <w:rPr>
          <w:rFonts w:ascii="Times New Roman" w:hAnsi="Times New Roman"/>
          <w:b/>
          <w:sz w:val="28"/>
          <w:szCs w:val="28"/>
        </w:rPr>
        <w:t xml:space="preserve"> </w:t>
      </w:r>
      <w:r w:rsidR="00715287" w:rsidRPr="008509F5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A83FB8">
        <w:rPr>
          <w:rFonts w:ascii="Times New Roman" w:hAnsi="Times New Roman"/>
          <w:b/>
          <w:sz w:val="28"/>
          <w:szCs w:val="28"/>
        </w:rPr>
        <w:t>Абашево</w:t>
      </w:r>
      <w:r w:rsidR="00715287" w:rsidRPr="008509F5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="008509F5" w:rsidRPr="008509F5">
        <w:rPr>
          <w:rFonts w:ascii="Times New Roman" w:hAnsi="Times New Roman"/>
          <w:b/>
          <w:sz w:val="28"/>
          <w:szCs w:val="28"/>
        </w:rPr>
        <w:t>Хворостянский</w:t>
      </w:r>
      <w:r w:rsidR="00D70CBE" w:rsidRPr="008509F5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8509F5">
        <w:rPr>
          <w:rFonts w:ascii="Times New Roman" w:hAnsi="Times New Roman"/>
          <w:b/>
          <w:sz w:val="28"/>
          <w:szCs w:val="28"/>
        </w:rPr>
        <w:t>Самарской области</w:t>
      </w:r>
      <w:r w:rsidR="006107B3" w:rsidRPr="008509F5">
        <w:rPr>
          <w:rFonts w:ascii="Times New Roman" w:hAnsi="Times New Roman"/>
          <w:b/>
          <w:sz w:val="28"/>
          <w:szCs w:val="28"/>
        </w:rPr>
        <w:t xml:space="preserve">, утвержденные </w:t>
      </w:r>
      <w:r w:rsidR="005F1202" w:rsidRPr="008509F5">
        <w:rPr>
          <w:rFonts w:ascii="Times New Roman" w:hAnsi="Times New Roman"/>
          <w:b/>
          <w:sz w:val="28"/>
          <w:szCs w:val="28"/>
        </w:rPr>
        <w:t>Собранием представителей</w:t>
      </w:r>
      <w:r w:rsidR="0059369D" w:rsidRPr="008509F5">
        <w:rPr>
          <w:rFonts w:ascii="Times New Roman" w:hAnsi="Times New Roman"/>
          <w:b/>
          <w:sz w:val="28"/>
          <w:szCs w:val="28"/>
        </w:rPr>
        <w:t xml:space="preserve"> </w:t>
      </w:r>
      <w:r w:rsidR="00715287" w:rsidRPr="008509F5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A83FB8">
        <w:rPr>
          <w:rFonts w:ascii="Times New Roman" w:hAnsi="Times New Roman"/>
          <w:b/>
          <w:sz w:val="28"/>
          <w:szCs w:val="28"/>
        </w:rPr>
        <w:t>Абашево</w:t>
      </w:r>
      <w:r w:rsidR="00715287" w:rsidRPr="008509F5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="008509F5" w:rsidRPr="008509F5">
        <w:rPr>
          <w:rFonts w:ascii="Times New Roman" w:hAnsi="Times New Roman"/>
          <w:b/>
          <w:sz w:val="28"/>
          <w:szCs w:val="28"/>
        </w:rPr>
        <w:t>Хворостянский</w:t>
      </w:r>
      <w:r w:rsidR="0059369D" w:rsidRPr="008509F5">
        <w:rPr>
          <w:rFonts w:ascii="Times New Roman" w:hAnsi="Times New Roman"/>
          <w:b/>
          <w:sz w:val="28"/>
          <w:szCs w:val="28"/>
        </w:rPr>
        <w:t xml:space="preserve"> Самарской</w:t>
      </w:r>
      <w:r w:rsidR="0059369D" w:rsidRPr="00E711DB">
        <w:rPr>
          <w:rFonts w:ascii="Times New Roman" w:hAnsi="Times New Roman"/>
          <w:b/>
          <w:sz w:val="28"/>
          <w:szCs w:val="28"/>
        </w:rPr>
        <w:t xml:space="preserve"> </w:t>
      </w:r>
      <w:r w:rsidR="0059369D" w:rsidRPr="00A83FB8">
        <w:rPr>
          <w:rFonts w:ascii="Times New Roman" w:hAnsi="Times New Roman"/>
          <w:b/>
          <w:sz w:val="28"/>
          <w:szCs w:val="28"/>
        </w:rPr>
        <w:t>области</w:t>
      </w:r>
      <w:r w:rsidR="0059369D" w:rsidRPr="00A83FB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7B3" w:rsidRPr="00A83FB8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A83FB8" w:rsidRPr="00A83FB8">
        <w:rPr>
          <w:rFonts w:ascii="Times New Roman" w:hAnsi="Times New Roman"/>
          <w:b/>
          <w:bCs/>
          <w:sz w:val="28"/>
          <w:szCs w:val="28"/>
        </w:rPr>
        <w:t>30.12.2013 № 54/27</w:t>
      </w:r>
    </w:p>
    <w:p w:rsidR="00152D59" w:rsidRPr="00E711DB" w:rsidRDefault="00152D59" w:rsidP="00E711DB">
      <w:pPr>
        <w:jc w:val="both"/>
        <w:rPr>
          <w:rFonts w:ascii="Times New Roman" w:hAnsi="Times New Roman"/>
          <w:sz w:val="28"/>
          <w:szCs w:val="28"/>
        </w:rPr>
      </w:pPr>
    </w:p>
    <w:p w:rsidR="00152D59" w:rsidRPr="008509F5" w:rsidRDefault="00152D59" w:rsidP="009D4DB8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711DB">
        <w:rPr>
          <w:rFonts w:ascii="Times New Roman" w:hAnsi="Times New Roman"/>
          <w:sz w:val="28"/>
          <w:szCs w:val="28"/>
        </w:rPr>
        <w:t xml:space="preserve">В </w:t>
      </w:r>
      <w:r w:rsidRPr="008509F5">
        <w:rPr>
          <w:rFonts w:ascii="Times New Roman" w:hAnsi="Times New Roman"/>
          <w:sz w:val="28"/>
          <w:szCs w:val="28"/>
        </w:rPr>
        <w:t>с</w:t>
      </w:r>
      <w:r w:rsidR="002B05C1" w:rsidRPr="008509F5">
        <w:rPr>
          <w:rFonts w:ascii="Times New Roman" w:hAnsi="Times New Roman"/>
          <w:sz w:val="28"/>
          <w:szCs w:val="28"/>
        </w:rPr>
        <w:t>оответствии со статьей 33</w:t>
      </w:r>
      <w:r w:rsidR="00A11DB7" w:rsidRPr="008509F5">
        <w:rPr>
          <w:rFonts w:ascii="Times New Roman" w:hAnsi="Times New Roman"/>
          <w:sz w:val="28"/>
          <w:szCs w:val="28"/>
        </w:rPr>
        <w:t xml:space="preserve"> </w:t>
      </w:r>
      <w:r w:rsidR="00842033" w:rsidRPr="008509F5">
        <w:rPr>
          <w:rFonts w:ascii="Times New Roman" w:hAnsi="Times New Roman"/>
          <w:sz w:val="28"/>
          <w:szCs w:val="28"/>
        </w:rPr>
        <w:t>Градостроительного кодекса Российской Федерации, пунктом 20 части 1 статьи 14</w:t>
      </w:r>
      <w:r w:rsidR="005201E8" w:rsidRPr="008509F5">
        <w:rPr>
          <w:rFonts w:ascii="Times New Roman" w:hAnsi="Times New Roman"/>
          <w:sz w:val="28"/>
          <w:szCs w:val="28"/>
        </w:rPr>
        <w:t xml:space="preserve"> Федерального</w:t>
      </w:r>
      <w:r w:rsidR="005201E8" w:rsidRPr="00E711DB">
        <w:rPr>
          <w:rFonts w:ascii="Times New Roman" w:hAnsi="Times New Roman"/>
          <w:sz w:val="28"/>
          <w:szCs w:val="28"/>
        </w:rPr>
        <w:t xml:space="preserve"> закона от 6 октября 2003 года № 131</w:t>
      </w:r>
      <w:r w:rsidR="005201E8" w:rsidRPr="008509F5">
        <w:rPr>
          <w:rFonts w:ascii="Times New Roman" w:hAnsi="Times New Roman"/>
          <w:sz w:val="28"/>
          <w:szCs w:val="28"/>
        </w:rPr>
        <w:t>-ФЗ «Об общих принципах организации местного самоуправления в Российской Федерации»</w:t>
      </w:r>
      <w:r w:rsidR="00135696" w:rsidRPr="008509F5">
        <w:rPr>
          <w:rFonts w:ascii="Times New Roman" w:hAnsi="Times New Roman"/>
          <w:sz w:val="28"/>
          <w:szCs w:val="28"/>
        </w:rPr>
        <w:t>, с учетом заключения о результатах публичных слушаний по проекту</w:t>
      </w:r>
      <w:r w:rsidR="00E8092D" w:rsidRPr="008509F5">
        <w:rPr>
          <w:rFonts w:ascii="Times New Roman" w:hAnsi="Times New Roman"/>
          <w:sz w:val="28"/>
          <w:szCs w:val="28"/>
        </w:rPr>
        <w:t xml:space="preserve"> изменений в</w:t>
      </w:r>
      <w:r w:rsidR="00135696" w:rsidRPr="008509F5">
        <w:rPr>
          <w:rFonts w:ascii="Times New Roman" w:hAnsi="Times New Roman"/>
          <w:sz w:val="28"/>
          <w:szCs w:val="28"/>
        </w:rPr>
        <w:t xml:space="preserve"> </w:t>
      </w:r>
      <w:r w:rsidR="00A11DB7" w:rsidRPr="008509F5">
        <w:rPr>
          <w:rFonts w:ascii="Times New Roman" w:hAnsi="Times New Roman"/>
          <w:sz w:val="28"/>
          <w:szCs w:val="28"/>
        </w:rPr>
        <w:t>Правил</w:t>
      </w:r>
      <w:r w:rsidR="00E8092D" w:rsidRPr="008509F5">
        <w:rPr>
          <w:rFonts w:ascii="Times New Roman" w:hAnsi="Times New Roman"/>
          <w:sz w:val="28"/>
          <w:szCs w:val="28"/>
        </w:rPr>
        <w:t>а</w:t>
      </w:r>
      <w:r w:rsidR="00A11DB7" w:rsidRPr="008509F5">
        <w:rPr>
          <w:rFonts w:ascii="Times New Roman" w:hAnsi="Times New Roman"/>
          <w:sz w:val="28"/>
          <w:szCs w:val="28"/>
        </w:rPr>
        <w:t xml:space="preserve"> землепользования и застройки</w:t>
      </w:r>
      <w:r w:rsidR="00135696" w:rsidRPr="008509F5">
        <w:rPr>
          <w:rFonts w:ascii="Times New Roman" w:hAnsi="Times New Roman"/>
          <w:sz w:val="28"/>
          <w:szCs w:val="28"/>
        </w:rPr>
        <w:t xml:space="preserve"> </w:t>
      </w:r>
      <w:r w:rsidR="00715287" w:rsidRPr="008509F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83FB8">
        <w:rPr>
          <w:rFonts w:ascii="Times New Roman" w:hAnsi="Times New Roman"/>
          <w:sz w:val="28"/>
          <w:szCs w:val="28"/>
        </w:rPr>
        <w:t>Абашево</w:t>
      </w:r>
      <w:r w:rsidR="00715287" w:rsidRPr="008509F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8509F5" w:rsidRPr="008509F5">
        <w:rPr>
          <w:rFonts w:ascii="Times New Roman" w:hAnsi="Times New Roman"/>
          <w:sz w:val="28"/>
          <w:szCs w:val="28"/>
        </w:rPr>
        <w:t>Хворостянский</w:t>
      </w:r>
      <w:r w:rsidR="00D70CBE" w:rsidRPr="008509F5" w:rsidDel="00D70CBE">
        <w:rPr>
          <w:rFonts w:ascii="Times New Roman" w:hAnsi="Times New Roman"/>
          <w:sz w:val="28"/>
          <w:szCs w:val="28"/>
        </w:rPr>
        <w:t xml:space="preserve"> </w:t>
      </w:r>
      <w:r w:rsidR="00135696" w:rsidRPr="008509F5">
        <w:rPr>
          <w:rFonts w:ascii="Times New Roman" w:hAnsi="Times New Roman"/>
          <w:sz w:val="28"/>
          <w:szCs w:val="28"/>
        </w:rPr>
        <w:t>Самарской области</w:t>
      </w:r>
      <w:r w:rsidR="00A24DDF" w:rsidRPr="008509F5">
        <w:rPr>
          <w:rFonts w:ascii="Times New Roman" w:hAnsi="Times New Roman"/>
          <w:sz w:val="28"/>
          <w:szCs w:val="28"/>
        </w:rPr>
        <w:t xml:space="preserve"> от</w:t>
      </w:r>
      <w:r w:rsidR="00DE1036" w:rsidRPr="008509F5">
        <w:rPr>
          <w:rFonts w:ascii="Times New Roman" w:hAnsi="Times New Roman"/>
          <w:sz w:val="28"/>
          <w:szCs w:val="28"/>
        </w:rPr>
        <w:t xml:space="preserve"> __________</w:t>
      </w:r>
      <w:r w:rsidR="0069741B" w:rsidRPr="008509F5">
        <w:rPr>
          <w:rFonts w:ascii="Times New Roman" w:hAnsi="Times New Roman"/>
          <w:sz w:val="28"/>
          <w:szCs w:val="28"/>
        </w:rPr>
        <w:t>,</w:t>
      </w:r>
      <w:r w:rsidR="009D4DB8" w:rsidRPr="008509F5">
        <w:rPr>
          <w:rFonts w:ascii="Times New Roman" w:hAnsi="Times New Roman"/>
          <w:sz w:val="28"/>
          <w:szCs w:val="28"/>
        </w:rPr>
        <w:t xml:space="preserve"> </w:t>
      </w:r>
      <w:r w:rsidR="005201E8" w:rsidRPr="008509F5">
        <w:rPr>
          <w:rFonts w:ascii="Times New Roman" w:hAnsi="Times New Roman"/>
          <w:sz w:val="28"/>
          <w:szCs w:val="28"/>
        </w:rPr>
        <w:t xml:space="preserve">Собрание представителей </w:t>
      </w:r>
      <w:r w:rsidR="00715287" w:rsidRPr="008509F5">
        <w:rPr>
          <w:rFonts w:ascii="Times New Roman" w:hAnsi="Times New Roman"/>
          <w:sz w:val="28"/>
          <w:szCs w:val="28"/>
        </w:rPr>
        <w:t>сельского поселения</w:t>
      </w:r>
      <w:proofErr w:type="gramEnd"/>
      <w:r w:rsidR="00715287" w:rsidRPr="008509F5">
        <w:rPr>
          <w:rFonts w:ascii="Times New Roman" w:hAnsi="Times New Roman"/>
          <w:sz w:val="28"/>
          <w:szCs w:val="28"/>
        </w:rPr>
        <w:t xml:space="preserve"> </w:t>
      </w:r>
      <w:r w:rsidR="00A83FB8">
        <w:rPr>
          <w:rFonts w:ascii="Times New Roman" w:hAnsi="Times New Roman"/>
          <w:sz w:val="28"/>
          <w:szCs w:val="28"/>
        </w:rPr>
        <w:t>Абашево</w:t>
      </w:r>
      <w:r w:rsidR="00715287" w:rsidRPr="008509F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8509F5" w:rsidRPr="008509F5">
        <w:rPr>
          <w:rFonts w:ascii="Times New Roman" w:hAnsi="Times New Roman"/>
          <w:sz w:val="28"/>
          <w:szCs w:val="28"/>
        </w:rPr>
        <w:t>Хворостянский</w:t>
      </w:r>
      <w:r w:rsidR="00D70CBE" w:rsidRPr="008509F5">
        <w:rPr>
          <w:rFonts w:ascii="Times New Roman" w:hAnsi="Times New Roman"/>
          <w:sz w:val="28"/>
          <w:szCs w:val="28"/>
        </w:rPr>
        <w:t xml:space="preserve"> </w:t>
      </w:r>
      <w:r w:rsidR="005201E8" w:rsidRPr="008509F5">
        <w:rPr>
          <w:rFonts w:ascii="Times New Roman" w:hAnsi="Times New Roman"/>
          <w:sz w:val="28"/>
          <w:szCs w:val="28"/>
        </w:rPr>
        <w:t>Самарской области решило:</w:t>
      </w:r>
    </w:p>
    <w:p w:rsidR="00E1090C" w:rsidRPr="00E711DB" w:rsidRDefault="00D70CBE" w:rsidP="00E711DB">
      <w:pPr>
        <w:spacing w:line="36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  <w:r w:rsidRPr="008509F5">
        <w:rPr>
          <w:rFonts w:ascii="Times New Roman" w:hAnsi="Times New Roman"/>
          <w:sz w:val="28"/>
          <w:szCs w:val="28"/>
        </w:rPr>
        <w:t xml:space="preserve">1. </w:t>
      </w:r>
      <w:r w:rsidR="0059369D" w:rsidRPr="008509F5">
        <w:rPr>
          <w:rFonts w:ascii="Times New Roman" w:hAnsi="Times New Roman"/>
          <w:sz w:val="28"/>
          <w:szCs w:val="28"/>
        </w:rPr>
        <w:t xml:space="preserve">Внести </w:t>
      </w:r>
      <w:r w:rsidR="007A7C76" w:rsidRPr="008509F5">
        <w:rPr>
          <w:rFonts w:ascii="Times New Roman" w:hAnsi="Times New Roman"/>
          <w:sz w:val="28"/>
          <w:szCs w:val="28"/>
        </w:rPr>
        <w:t xml:space="preserve">следующие изменения в </w:t>
      </w:r>
      <w:r w:rsidR="00FD6ACB" w:rsidRPr="008509F5">
        <w:rPr>
          <w:rFonts w:ascii="Times New Roman" w:hAnsi="Times New Roman"/>
          <w:sz w:val="28"/>
          <w:szCs w:val="28"/>
        </w:rPr>
        <w:t>Правил</w:t>
      </w:r>
      <w:r w:rsidR="007A7C76" w:rsidRPr="008509F5">
        <w:rPr>
          <w:rFonts w:ascii="Times New Roman" w:hAnsi="Times New Roman"/>
          <w:sz w:val="28"/>
          <w:szCs w:val="28"/>
        </w:rPr>
        <w:t>а</w:t>
      </w:r>
      <w:r w:rsidR="0059369D" w:rsidRPr="008509F5">
        <w:rPr>
          <w:rFonts w:ascii="Times New Roman" w:hAnsi="Times New Roman"/>
          <w:sz w:val="28"/>
          <w:szCs w:val="28"/>
        </w:rPr>
        <w:t xml:space="preserve"> землепользования и застройки </w:t>
      </w:r>
      <w:r w:rsidR="00715287" w:rsidRPr="008509F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83FB8">
        <w:rPr>
          <w:rFonts w:ascii="Times New Roman" w:hAnsi="Times New Roman"/>
          <w:sz w:val="28"/>
          <w:szCs w:val="28"/>
        </w:rPr>
        <w:t>Абашево</w:t>
      </w:r>
      <w:r w:rsidR="00715287" w:rsidRPr="008509F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8509F5" w:rsidRPr="008509F5">
        <w:rPr>
          <w:rFonts w:ascii="Times New Roman" w:hAnsi="Times New Roman"/>
          <w:sz w:val="28"/>
          <w:szCs w:val="28"/>
        </w:rPr>
        <w:t>Хворостянский</w:t>
      </w:r>
      <w:r w:rsidR="0059369D" w:rsidRPr="008509F5" w:rsidDel="00D70CBE">
        <w:rPr>
          <w:rFonts w:ascii="Times New Roman" w:hAnsi="Times New Roman"/>
          <w:sz w:val="28"/>
          <w:szCs w:val="28"/>
        </w:rPr>
        <w:t xml:space="preserve"> </w:t>
      </w:r>
      <w:r w:rsidR="0059369D" w:rsidRPr="008509F5">
        <w:rPr>
          <w:rFonts w:ascii="Times New Roman" w:hAnsi="Times New Roman"/>
          <w:sz w:val="28"/>
          <w:szCs w:val="28"/>
        </w:rPr>
        <w:t xml:space="preserve">Самарской области, утвержденные </w:t>
      </w:r>
      <w:r w:rsidR="00DC061F" w:rsidRPr="008509F5">
        <w:rPr>
          <w:rFonts w:ascii="Times New Roman" w:hAnsi="Times New Roman"/>
          <w:sz w:val="28"/>
          <w:szCs w:val="28"/>
        </w:rPr>
        <w:t xml:space="preserve">Собранием </w:t>
      </w:r>
      <w:r w:rsidR="00DC061F" w:rsidRPr="008509F5">
        <w:rPr>
          <w:rFonts w:ascii="Times New Roman" w:hAnsi="Times New Roman"/>
          <w:sz w:val="28"/>
          <w:szCs w:val="28"/>
        </w:rPr>
        <w:lastRenderedPageBreak/>
        <w:t>представителей</w:t>
      </w:r>
      <w:r w:rsidR="0059369D" w:rsidRPr="008509F5">
        <w:rPr>
          <w:rFonts w:ascii="Times New Roman" w:hAnsi="Times New Roman"/>
          <w:sz w:val="28"/>
          <w:szCs w:val="28"/>
        </w:rPr>
        <w:t xml:space="preserve"> </w:t>
      </w:r>
      <w:r w:rsidR="00715287" w:rsidRPr="008509F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83FB8">
        <w:rPr>
          <w:rFonts w:ascii="Times New Roman" w:hAnsi="Times New Roman"/>
          <w:sz w:val="28"/>
          <w:szCs w:val="28"/>
        </w:rPr>
        <w:t>Абашево</w:t>
      </w:r>
      <w:r w:rsidR="00715287" w:rsidRPr="008509F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8509F5" w:rsidRPr="008509F5">
        <w:rPr>
          <w:rFonts w:ascii="Times New Roman" w:hAnsi="Times New Roman"/>
          <w:sz w:val="28"/>
          <w:szCs w:val="28"/>
        </w:rPr>
        <w:t>Хворостянский</w:t>
      </w:r>
      <w:r w:rsidR="0059369D" w:rsidRPr="008509F5">
        <w:rPr>
          <w:rFonts w:ascii="Times New Roman" w:hAnsi="Times New Roman"/>
          <w:sz w:val="28"/>
          <w:szCs w:val="28"/>
        </w:rPr>
        <w:t xml:space="preserve"> Самарской</w:t>
      </w:r>
      <w:r w:rsidR="0059369D" w:rsidRPr="00E711DB">
        <w:rPr>
          <w:rFonts w:ascii="Times New Roman" w:hAnsi="Times New Roman"/>
          <w:sz w:val="28"/>
          <w:szCs w:val="28"/>
        </w:rPr>
        <w:t xml:space="preserve"> </w:t>
      </w:r>
      <w:r w:rsidR="0059369D" w:rsidRPr="00A83FB8">
        <w:rPr>
          <w:rFonts w:ascii="Times New Roman" w:hAnsi="Times New Roman"/>
          <w:sz w:val="28"/>
          <w:szCs w:val="28"/>
        </w:rPr>
        <w:t>области</w:t>
      </w:r>
      <w:r w:rsidR="0059369D" w:rsidRPr="00A83FB8">
        <w:rPr>
          <w:rFonts w:ascii="Times New Roman" w:hAnsi="Times New Roman"/>
          <w:bCs/>
          <w:sz w:val="28"/>
          <w:szCs w:val="28"/>
        </w:rPr>
        <w:t xml:space="preserve"> от </w:t>
      </w:r>
      <w:r w:rsidR="00E1090C" w:rsidRPr="00A83FB8">
        <w:rPr>
          <w:rFonts w:ascii="Times New Roman" w:hAnsi="Times New Roman"/>
          <w:bCs/>
          <w:sz w:val="28"/>
          <w:szCs w:val="28"/>
        </w:rPr>
        <w:t xml:space="preserve"> </w:t>
      </w:r>
      <w:r w:rsidR="00A83FB8" w:rsidRPr="00A83FB8">
        <w:rPr>
          <w:rFonts w:ascii="Times New Roman" w:hAnsi="Times New Roman"/>
          <w:bCs/>
          <w:sz w:val="28"/>
          <w:szCs w:val="28"/>
        </w:rPr>
        <w:t>30</w:t>
      </w:r>
      <w:r w:rsidR="00E1090C" w:rsidRPr="00A83FB8">
        <w:rPr>
          <w:rFonts w:ascii="Times New Roman" w:hAnsi="Times New Roman"/>
          <w:bCs/>
          <w:sz w:val="28"/>
          <w:szCs w:val="28"/>
        </w:rPr>
        <w:t xml:space="preserve">.12.2013 </w:t>
      </w:r>
      <w:r w:rsidR="0059369D" w:rsidRPr="00A83FB8">
        <w:rPr>
          <w:rFonts w:ascii="Times New Roman" w:hAnsi="Times New Roman"/>
          <w:bCs/>
          <w:sz w:val="28"/>
          <w:szCs w:val="28"/>
        </w:rPr>
        <w:t>№</w:t>
      </w:r>
      <w:r w:rsidR="00737724" w:rsidRPr="00A83FB8">
        <w:rPr>
          <w:rFonts w:ascii="Times New Roman" w:hAnsi="Times New Roman"/>
          <w:bCs/>
          <w:sz w:val="28"/>
          <w:szCs w:val="28"/>
        </w:rPr>
        <w:t xml:space="preserve"> </w:t>
      </w:r>
      <w:r w:rsidR="00A83FB8" w:rsidRPr="00A83FB8">
        <w:rPr>
          <w:rFonts w:ascii="Times New Roman" w:hAnsi="Times New Roman"/>
          <w:bCs/>
          <w:sz w:val="28"/>
          <w:szCs w:val="28"/>
        </w:rPr>
        <w:t>54/27</w:t>
      </w:r>
      <w:r w:rsidR="007A7C76" w:rsidRPr="00A83FB8">
        <w:rPr>
          <w:rFonts w:ascii="Times New Roman" w:hAnsi="Times New Roman"/>
          <w:bCs/>
          <w:sz w:val="28"/>
          <w:szCs w:val="28"/>
        </w:rPr>
        <w:t>:</w:t>
      </w:r>
    </w:p>
    <w:p w:rsidR="00E1090C" w:rsidRPr="00E711DB" w:rsidRDefault="00E1090C" w:rsidP="00E1090C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  <w:sectPr w:rsidR="00E1090C" w:rsidRPr="00E711DB" w:rsidSect="006238F7">
          <w:headerReference w:type="even" r:id="rId7"/>
          <w:headerReference w:type="default" r:id="rId8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711DB" w:rsidRPr="00A83FB8" w:rsidRDefault="00E711DB" w:rsidP="00737724">
      <w:pPr>
        <w:ind w:firstLine="697"/>
        <w:jc w:val="both"/>
        <w:rPr>
          <w:rFonts w:ascii="Times New Roman" w:hAnsi="Times New Roman"/>
          <w:sz w:val="28"/>
          <w:szCs w:val="28"/>
        </w:rPr>
      </w:pPr>
      <w:r w:rsidRPr="00E711DB">
        <w:rPr>
          <w:rFonts w:ascii="Times New Roman" w:hAnsi="Times New Roman"/>
          <w:sz w:val="28"/>
          <w:szCs w:val="28"/>
        </w:rPr>
        <w:t xml:space="preserve">1) </w:t>
      </w:r>
      <w:r w:rsidRPr="00A83FB8">
        <w:rPr>
          <w:rFonts w:ascii="Times New Roman" w:hAnsi="Times New Roman"/>
          <w:sz w:val="28"/>
          <w:szCs w:val="28"/>
        </w:rPr>
        <w:t xml:space="preserve">статью </w:t>
      </w:r>
      <w:r w:rsidR="00132365" w:rsidRPr="00A83FB8">
        <w:rPr>
          <w:rFonts w:ascii="Times New Roman" w:hAnsi="Times New Roman"/>
          <w:sz w:val="28"/>
          <w:szCs w:val="28"/>
        </w:rPr>
        <w:t>29</w:t>
      </w:r>
      <w:r w:rsidRPr="00A83FB8">
        <w:rPr>
          <w:rFonts w:ascii="Times New Roman" w:hAnsi="Times New Roman"/>
          <w:sz w:val="28"/>
          <w:szCs w:val="28"/>
        </w:rPr>
        <w:t xml:space="preserve"> изложить в следующей редакции: </w:t>
      </w:r>
    </w:p>
    <w:p w:rsidR="00C156A4" w:rsidRPr="00A83FB8" w:rsidRDefault="007A7C76" w:rsidP="00737724">
      <w:pPr>
        <w:ind w:firstLine="697"/>
        <w:jc w:val="both"/>
        <w:rPr>
          <w:rFonts w:ascii="Times New Roman" w:hAnsi="Times New Roman"/>
          <w:sz w:val="28"/>
          <w:szCs w:val="28"/>
        </w:rPr>
      </w:pPr>
      <w:r w:rsidRPr="00A83FB8">
        <w:rPr>
          <w:rFonts w:ascii="Times New Roman" w:hAnsi="Times New Roman"/>
          <w:sz w:val="28"/>
          <w:szCs w:val="28"/>
        </w:rPr>
        <w:t>«</w:t>
      </w:r>
      <w:r w:rsidRPr="00A83FB8">
        <w:rPr>
          <w:rFonts w:ascii="Times New Roman" w:hAnsi="Times New Roman"/>
          <w:b/>
          <w:sz w:val="28"/>
          <w:szCs w:val="28"/>
        </w:rPr>
        <w:t>Стат</w:t>
      </w:r>
      <w:r w:rsidR="00E1090C" w:rsidRPr="00A83FB8">
        <w:rPr>
          <w:rFonts w:ascii="Times New Roman" w:hAnsi="Times New Roman"/>
          <w:b/>
          <w:sz w:val="28"/>
          <w:szCs w:val="28"/>
        </w:rPr>
        <w:t xml:space="preserve">ья </w:t>
      </w:r>
      <w:r w:rsidR="00132365" w:rsidRPr="00A83FB8">
        <w:rPr>
          <w:rFonts w:ascii="Times New Roman" w:hAnsi="Times New Roman"/>
          <w:b/>
          <w:sz w:val="28"/>
          <w:szCs w:val="28"/>
        </w:rPr>
        <w:t>29</w:t>
      </w:r>
      <w:r w:rsidRPr="00A83FB8">
        <w:rPr>
          <w:rFonts w:ascii="Times New Roman" w:hAnsi="Times New Roman"/>
          <w:b/>
          <w:sz w:val="28"/>
          <w:szCs w:val="28"/>
        </w:rPr>
        <w:t xml:space="preserve">. </w:t>
      </w:r>
      <w:r w:rsidR="00C156A4" w:rsidRPr="00A83FB8">
        <w:rPr>
          <w:rFonts w:ascii="Times New Roman" w:hAnsi="Times New Roman"/>
          <w:b/>
          <w:sz w:val="28"/>
          <w:szCs w:val="28"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</w:t>
      </w:r>
    </w:p>
    <w:p w:rsidR="006C44BB" w:rsidRPr="00A83FB8" w:rsidRDefault="006C44BB" w:rsidP="00737724">
      <w:pPr>
        <w:ind w:firstLine="70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7"/>
        <w:tblW w:w="14088" w:type="dxa"/>
        <w:tblInd w:w="250" w:type="dxa"/>
        <w:tblLook w:val="04A0"/>
      </w:tblPr>
      <w:tblGrid>
        <w:gridCol w:w="851"/>
        <w:gridCol w:w="8559"/>
        <w:gridCol w:w="763"/>
        <w:gridCol w:w="709"/>
        <w:gridCol w:w="716"/>
        <w:gridCol w:w="698"/>
        <w:gridCol w:w="851"/>
        <w:gridCol w:w="941"/>
      </w:tblGrid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</w:t>
            </w:r>
            <w:proofErr w:type="spell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4678" w:type="dxa"/>
            <w:gridSpan w:val="6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  <w:b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63" w:type="dxa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Ж</w:t>
            </w:r>
            <w:proofErr w:type="gramStart"/>
            <w:r w:rsidRPr="002776FF">
              <w:rPr>
                <w:rFonts w:ascii="Times New Roman" w:hAnsi="Times New Roman"/>
                <w:b/>
              </w:rPr>
              <w:t>1</w:t>
            </w:r>
            <w:proofErr w:type="gramEnd"/>
          </w:p>
        </w:tc>
        <w:tc>
          <w:tcPr>
            <w:tcW w:w="709" w:type="dxa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Ж5</w:t>
            </w:r>
          </w:p>
        </w:tc>
        <w:tc>
          <w:tcPr>
            <w:tcW w:w="716" w:type="dxa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Ж8</w:t>
            </w:r>
          </w:p>
        </w:tc>
        <w:tc>
          <w:tcPr>
            <w:tcW w:w="698" w:type="dxa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О</w:t>
            </w:r>
            <w:proofErr w:type="gramStart"/>
            <w:r w:rsidRPr="002776FF">
              <w:rPr>
                <w:rFonts w:ascii="Times New Roman" w:hAnsi="Times New Roman"/>
                <w:b/>
              </w:rPr>
              <w:t>1</w:t>
            </w:r>
            <w:proofErr w:type="gramEnd"/>
          </w:p>
        </w:tc>
        <w:tc>
          <w:tcPr>
            <w:tcW w:w="851" w:type="dxa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О</w:t>
            </w:r>
            <w:proofErr w:type="gramStart"/>
            <w:r w:rsidRPr="002776FF">
              <w:rPr>
                <w:rFonts w:ascii="Times New Roman" w:hAnsi="Times New Roman"/>
                <w:b/>
              </w:rPr>
              <w:t>2</w:t>
            </w:r>
            <w:proofErr w:type="gramEnd"/>
          </w:p>
        </w:tc>
        <w:tc>
          <w:tcPr>
            <w:tcW w:w="941" w:type="dxa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О5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237" w:type="dxa"/>
            <w:gridSpan w:val="7"/>
            <w:shd w:val="clear" w:color="auto" w:fill="D9D9D9" w:themeFill="background1" w:themeFillShade="D9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Минимальная площадь земельного участка для индивидуальной жилой застройки, 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400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400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Максимальная площадь земельного участка для индивидуальной жилой застройки, кв. м</w:t>
            </w: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</w:p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3000</w:t>
            </w:r>
          </w:p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3000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Минимальная площадь земельного участка для </w:t>
            </w:r>
            <w:r>
              <w:rPr>
                <w:rFonts w:ascii="Times New Roman" w:eastAsia="MS MinNew Roman" w:hAnsi="Times New Roman"/>
                <w:bCs/>
              </w:rPr>
              <w:t>блокированной жилой застройки</w:t>
            </w:r>
            <w:r w:rsidRPr="002776FF">
              <w:rPr>
                <w:rFonts w:ascii="Times New Roman" w:eastAsia="MS MinNew Roman" w:hAnsi="Times New Roman"/>
                <w:bCs/>
              </w:rPr>
              <w:t>, 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  <w:r w:rsidRPr="002776FF">
              <w:rPr>
                <w:rFonts w:ascii="Times New Roman" w:eastAsia="MS MinNew Roman" w:hAnsi="Times New Roman"/>
                <w:bCs/>
              </w:rPr>
              <w:t xml:space="preserve"> на каждый блок</w:t>
            </w: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200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200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Максимальная площадь земельного участка</w:t>
            </w:r>
            <w:r>
              <w:rPr>
                <w:rFonts w:ascii="Times New Roman" w:eastAsia="MS MinNew Roman" w:hAnsi="Times New Roman"/>
                <w:bCs/>
              </w:rPr>
              <w:t xml:space="preserve"> для блокированной жилой застройки</w:t>
            </w:r>
            <w:r w:rsidRPr="002776FF">
              <w:rPr>
                <w:rFonts w:ascii="Times New Roman" w:eastAsia="MS MinNew Roman" w:hAnsi="Times New Roman"/>
                <w:bCs/>
              </w:rPr>
              <w:t>, 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  <w:r w:rsidRPr="002776FF">
              <w:rPr>
                <w:rFonts w:ascii="Times New Roman" w:eastAsia="MS MinNew Roman" w:hAnsi="Times New Roman"/>
                <w:bCs/>
              </w:rPr>
              <w:t xml:space="preserve"> на</w:t>
            </w:r>
            <w:r>
              <w:rPr>
                <w:rFonts w:ascii="Times New Roman" w:eastAsia="MS MinNew Roman" w:hAnsi="Times New Roman"/>
                <w:bCs/>
              </w:rPr>
              <w:t xml:space="preserve"> каждый 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блок</w:t>
            </w: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776FF">
              <w:rPr>
                <w:rFonts w:ascii="Times New Roman" w:hAnsi="Times New Roman"/>
              </w:rPr>
              <w:t>500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500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Минимальная площадь земельного участка для ведения личного подсобного хозяйства, кв.м.</w:t>
            </w: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300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rPr>
          <w:trHeight w:val="1050"/>
        </w:trPr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Максимальная площадь земельного участка для ведения личного подсобного хозяйства, кв.м.</w:t>
            </w:r>
          </w:p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3000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Минимальная площадь земельного участка для многоквартирной жилой застройки </w:t>
            </w:r>
            <w:r>
              <w:rPr>
                <w:rFonts w:ascii="Times New Roman" w:eastAsia="MS MinNew Roman" w:hAnsi="Times New Roman"/>
                <w:bCs/>
              </w:rPr>
              <w:t>до трех этажей, кв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200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Минимальная площадь земельного участка для многоквартирной жилой застройки </w:t>
            </w:r>
            <w:r>
              <w:rPr>
                <w:rFonts w:ascii="Times New Roman" w:eastAsia="MS MinNew Roman" w:hAnsi="Times New Roman"/>
                <w:bCs/>
              </w:rPr>
              <w:t>свыше трех этажей, кв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1200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4000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4000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4000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 для размещения объектов среднего профессионально и высшего профессионального образования, 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7500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hAnsi="Times New Roman"/>
              </w:rPr>
              <w:t>7500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7500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7500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 для размещения </w:t>
            </w:r>
            <w:r w:rsidRPr="002776FF">
              <w:rPr>
                <w:rFonts w:ascii="Times New Roman" w:hAnsi="Times New Roman"/>
                <w:bCs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</w:t>
            </w:r>
            <w:r>
              <w:rPr>
                <w:rFonts w:ascii="Times New Roman" w:hAnsi="Times New Roman"/>
                <w:bCs/>
              </w:rPr>
              <w:t>, кв</w:t>
            </w:r>
            <w:proofErr w:type="gramStart"/>
            <w:r>
              <w:rPr>
                <w:rFonts w:ascii="Times New Roman" w:hAnsi="Times New Roman"/>
                <w:bCs/>
              </w:rPr>
              <w:t>.м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4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4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  <w:rPr>
                <w:rFonts w:eastAsia="ＭＳ 明朝"/>
              </w:rPr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 для иных основных и условно-разрешенных видов использования земельных участков, за исключением, указанных в пунктах </w:t>
            </w:r>
            <w:r w:rsidRPr="00283261">
              <w:rPr>
                <w:rFonts w:ascii="Times New Roman" w:eastAsia="Times New Roman" w:hAnsi="Times New Roman"/>
              </w:rPr>
              <w:t>1-11</w:t>
            </w:r>
            <w:r w:rsidRPr="002776FF">
              <w:rPr>
                <w:rFonts w:ascii="Times New Roman" w:eastAsia="Times New Roman" w:hAnsi="Times New Roman"/>
              </w:rPr>
              <w:t xml:space="preserve"> настоящей таблицы</w:t>
            </w:r>
            <w:r>
              <w:rPr>
                <w:rFonts w:ascii="Times New Roman" w:eastAsia="Times New Roman" w:hAnsi="Times New Roman"/>
              </w:rPr>
              <w:t>, кв</w:t>
            </w:r>
            <w:proofErr w:type="gramStart"/>
            <w:r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E5283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E5283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E5283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E5283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E5283A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E5283A">
              <w:rPr>
                <w:rFonts w:ascii="Times New Roman" w:eastAsia="Times New Roman" w:hAnsi="Times New Roman"/>
              </w:rPr>
              <w:t>100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237" w:type="dxa"/>
            <w:gridSpan w:val="7"/>
            <w:shd w:val="clear" w:color="auto" w:fill="D9D9D9" w:themeFill="background1" w:themeFillShade="D9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высота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12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22,5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22,5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22,5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237" w:type="dxa"/>
            <w:gridSpan w:val="7"/>
            <w:shd w:val="clear" w:color="auto" w:fill="D9D9D9" w:themeFill="background1" w:themeFillShade="D9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Минимальные отступы от границ земельных участков </w:t>
            </w:r>
            <w:r w:rsidRPr="002776FF">
              <w:rPr>
                <w:rFonts w:ascii="Times New Roman" w:hAnsi="Times New Roman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  <w:shd w:val="clear" w:color="auto" w:fill="auto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отдельно стоящих зданий,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3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3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370AAF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370AAF">
              <w:rPr>
                <w:rFonts w:ascii="Times New Roman" w:hAnsi="Times New Roman"/>
              </w:rPr>
              <w:t>5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370AAF">
              <w:rPr>
                <w:rFonts w:ascii="Times New Roman" w:hAnsi="Times New Roman"/>
              </w:rPr>
              <w:t>5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строений и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370AAF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370AAF">
              <w:rPr>
                <w:rFonts w:ascii="Times New Roman" w:hAnsi="Times New Roman"/>
              </w:rPr>
              <w:t>5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370AAF">
              <w:rPr>
                <w:rFonts w:ascii="Times New Roman" w:hAnsi="Times New Roman"/>
              </w:rPr>
              <w:t>5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Минимальный отступ от границ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земельного участка при строительстве, реконструкции жилых домов блокированной застройки в месте примыкания с соседними блоками,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</w:t>
            </w:r>
            <w:r w:rsidRPr="002776FF">
              <w:rPr>
                <w:rFonts w:ascii="Times New Roman" w:eastAsia="Times New Roman" w:hAnsi="Times New Roman"/>
              </w:rPr>
              <w:t xml:space="preserve"> дошкольных образовательных учреждений и объектов начального общего и среднего (полного) общего образования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 xml:space="preserve"> ,</w:t>
            </w:r>
            <w:proofErr w:type="gramEnd"/>
            <w:r w:rsidRPr="002776FF">
              <w:rPr>
                <w:rFonts w:ascii="Times New Roman" w:eastAsia="MS MinNew Roman" w:hAnsi="Times New Roman"/>
                <w:bCs/>
              </w:rPr>
              <w:t xml:space="preserve"> м</w:t>
            </w: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237" w:type="dxa"/>
            <w:gridSpan w:val="7"/>
            <w:shd w:val="clear" w:color="auto" w:fill="D9D9D9" w:themeFill="background1" w:themeFillShade="D9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hAnsi="Times New Roman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</w:t>
            </w:r>
            <w:r>
              <w:rPr>
                <w:rFonts w:ascii="Times New Roman" w:eastAsia="MS MinNew Roman" w:hAnsi="Times New Roman"/>
                <w:bCs/>
              </w:rPr>
              <w:t xml:space="preserve"> для индивидуальной жилой застройки</w:t>
            </w:r>
            <w:r w:rsidRPr="002776FF">
              <w:rPr>
                <w:rFonts w:ascii="Times New Roman" w:eastAsia="MS MinNew Roman" w:hAnsi="Times New Roman"/>
                <w:bCs/>
              </w:rPr>
              <w:t>, %</w:t>
            </w:r>
          </w:p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60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</w:t>
            </w:r>
            <w:r>
              <w:rPr>
                <w:rFonts w:ascii="Times New Roman" w:eastAsia="MS MinNew Roman" w:hAnsi="Times New Roman"/>
                <w:bCs/>
              </w:rPr>
              <w:t xml:space="preserve"> для ведения личного подсобного хозяйства</w:t>
            </w:r>
            <w:r w:rsidRPr="002776FF">
              <w:rPr>
                <w:rFonts w:ascii="Times New Roman" w:eastAsia="MS MinNew Roman" w:hAnsi="Times New Roman"/>
                <w:bCs/>
              </w:rPr>
              <w:t>, %</w:t>
            </w:r>
          </w:p>
          <w:p w:rsidR="00596017" w:rsidRPr="002776FF" w:rsidRDefault="00596017" w:rsidP="0059601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763" w:type="dxa"/>
            <w:vAlign w:val="center"/>
          </w:tcPr>
          <w:p w:rsidR="00596017" w:rsidRPr="00465E86" w:rsidRDefault="00596017" w:rsidP="00596017">
            <w:pPr>
              <w:jc w:val="center"/>
              <w:rPr>
                <w:rFonts w:ascii="Times New Roman" w:eastAsia="MS Min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96017" w:rsidRPr="00465E86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465E86" w:rsidRDefault="00596017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465E86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465E86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465E86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</w:t>
            </w:r>
            <w:r>
              <w:rPr>
                <w:rFonts w:ascii="Times New Roman" w:eastAsia="MS MinNew Roman" w:hAnsi="Times New Roman"/>
                <w:bCs/>
              </w:rPr>
              <w:t>для блокированной жилой застройки</w:t>
            </w:r>
            <w:r w:rsidRPr="002776FF">
              <w:rPr>
                <w:rFonts w:ascii="Times New Roman" w:eastAsia="MS MinNew Roman" w:hAnsi="Times New Roman"/>
                <w:bCs/>
              </w:rPr>
              <w:t>, %</w:t>
            </w:r>
          </w:p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80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 xml:space="preserve">Максимальный процент застройки в границах земельного участка </w:t>
            </w:r>
            <w:r>
              <w:rPr>
                <w:rFonts w:ascii="Times New Roman" w:eastAsia="MS MinNew Roman" w:hAnsi="Times New Roman"/>
              </w:rPr>
              <w:t>для многоквартирной жилой застройки</w:t>
            </w:r>
            <w:r w:rsidRPr="002776FF">
              <w:rPr>
                <w:rFonts w:ascii="Times New Roman" w:eastAsia="MS MinNew Roman" w:hAnsi="Times New Roman"/>
              </w:rPr>
              <w:t>, %</w:t>
            </w: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9C74CD" w:rsidRDefault="00596017" w:rsidP="00596017">
            <w:pPr>
              <w:jc w:val="both"/>
              <w:rPr>
                <w:rFonts w:ascii="Times New Roman" w:eastAsia="MS Min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eastAsia="Times New Roman" w:hAnsi="Times New Roman"/>
              </w:rPr>
              <w:t xml:space="preserve">для размещения </w:t>
            </w:r>
            <w:r w:rsidRPr="002776FF">
              <w:rPr>
                <w:rFonts w:ascii="Times New Roman" w:hAnsi="Times New Roman"/>
                <w:bCs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9C74CD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MS Min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90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в иных случаях, за исключением случаев, </w:t>
            </w:r>
            <w:r w:rsidRPr="00283261">
              <w:rPr>
                <w:rFonts w:ascii="Times New Roman" w:eastAsia="MS MinNew Roman" w:hAnsi="Times New Roman"/>
                <w:bCs/>
              </w:rPr>
              <w:t>указанных в пунктах 18-22 настоящей табл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ицы, </w:t>
            </w:r>
            <w:r w:rsidRPr="009C74CD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2776FF">
              <w:rPr>
                <w:rFonts w:ascii="Times New Roman" w:hAnsi="Times New Roman"/>
              </w:rPr>
              <w:t>0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237" w:type="dxa"/>
            <w:gridSpan w:val="7"/>
            <w:shd w:val="clear" w:color="auto" w:fill="D9D9D9" w:themeFill="background1" w:themeFillShade="D9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eastAsia="Times New Roman" w:hAnsi="Times New Roman"/>
              </w:rPr>
              <w:t>Иные показатели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</w:t>
            </w:r>
            <w:r>
              <w:rPr>
                <w:rFonts w:ascii="Times New Roman" w:eastAsia="MS MinNew Roman" w:hAnsi="Times New Roman"/>
                <w:bCs/>
              </w:rPr>
              <w:t>отступ (бытовой разрыв) между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зданиями</w:t>
            </w:r>
            <w:r>
              <w:rPr>
                <w:rFonts w:ascii="Times New Roman" w:eastAsia="MS MinNew Roman" w:hAnsi="Times New Roman"/>
                <w:bCs/>
              </w:rPr>
              <w:t xml:space="preserve"> индивидуальной жилой застройки и (или) зданиями блокированной жилой застройки,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</w:t>
            </w:r>
            <w:r>
              <w:rPr>
                <w:rFonts w:ascii="Times New Roman" w:eastAsia="MS MinNew Roman" w:hAnsi="Times New Roman"/>
                <w:bCs/>
              </w:rPr>
              <w:t xml:space="preserve">отступ (бытовой разрыв) между 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зданиями</w:t>
            </w:r>
            <w:r>
              <w:rPr>
                <w:rFonts w:ascii="Times New Roman" w:eastAsia="MS MinNew Roman" w:hAnsi="Times New Roman"/>
                <w:bCs/>
              </w:rPr>
              <w:t xml:space="preserve"> многоквартирной жилой застройки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rPr>
          <w:trHeight w:val="786"/>
        </w:trPr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hAnsi="Times New Roman"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Максимальное количество блоков в блокированной жилой застройке, шт.</w:t>
            </w: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150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1000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2000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1000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Максимальная площадь отдельно стоящих зданий объектов физической культуры и спорта, 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1000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Максимальная площадь отдельно стоящих зданий, строений, сооружений объектов хранения и стоянки транспортных средств</w:t>
            </w:r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300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1200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1200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596017" w:rsidRPr="002776FF" w:rsidTr="00596017">
        <w:tc>
          <w:tcPr>
            <w:tcW w:w="851" w:type="dxa"/>
          </w:tcPr>
          <w:p w:rsidR="00596017" w:rsidRPr="002776FF" w:rsidRDefault="00596017" w:rsidP="00596017">
            <w:pPr>
              <w:pStyle w:val="ac"/>
              <w:numPr>
                <w:ilvl w:val="0"/>
                <w:numId w:val="5"/>
              </w:numPr>
              <w:jc w:val="both"/>
            </w:pPr>
          </w:p>
        </w:tc>
        <w:tc>
          <w:tcPr>
            <w:tcW w:w="8559" w:type="dxa"/>
          </w:tcPr>
          <w:p w:rsidR="00596017" w:rsidRPr="002776FF" w:rsidRDefault="00596017" w:rsidP="00596017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763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716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8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0</w:t>
            </w:r>
          </w:p>
        </w:tc>
        <w:tc>
          <w:tcPr>
            <w:tcW w:w="941" w:type="dxa"/>
            <w:vAlign w:val="center"/>
          </w:tcPr>
          <w:p w:rsidR="00596017" w:rsidRPr="002776FF" w:rsidRDefault="00596017" w:rsidP="00596017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0</w:t>
            </w:r>
          </w:p>
        </w:tc>
      </w:tr>
    </w:tbl>
    <w:p w:rsidR="008D561C" w:rsidRPr="00A83FB8" w:rsidRDefault="008D561C" w:rsidP="00683B49">
      <w:pPr>
        <w:ind w:firstLine="700"/>
        <w:jc w:val="both"/>
        <w:rPr>
          <w:rFonts w:ascii="Times New Roman" w:hAnsi="Times New Roman"/>
          <w:sz w:val="28"/>
          <w:szCs w:val="28"/>
        </w:rPr>
      </w:pPr>
    </w:p>
    <w:p w:rsidR="00766384" w:rsidRPr="00A83FB8" w:rsidRDefault="00E17CEB" w:rsidP="00E17CEB">
      <w:pPr>
        <w:ind w:firstLine="700"/>
        <w:jc w:val="both"/>
        <w:rPr>
          <w:rFonts w:ascii="Times New Roman" w:hAnsi="Times New Roman"/>
          <w:sz w:val="28"/>
          <w:szCs w:val="28"/>
        </w:rPr>
      </w:pPr>
      <w:r w:rsidRPr="00A83FB8">
        <w:rPr>
          <w:rFonts w:ascii="Times New Roman" w:hAnsi="Times New Roman"/>
          <w:sz w:val="28"/>
          <w:szCs w:val="28"/>
        </w:rPr>
        <w:t xml:space="preserve">2) статью </w:t>
      </w:r>
      <w:r w:rsidR="00132365" w:rsidRPr="00A83FB8">
        <w:rPr>
          <w:rFonts w:ascii="Times New Roman" w:hAnsi="Times New Roman"/>
          <w:sz w:val="28"/>
          <w:szCs w:val="28"/>
        </w:rPr>
        <w:t>30</w:t>
      </w:r>
      <w:r w:rsidRPr="00A83FB8">
        <w:rPr>
          <w:rFonts w:ascii="Times New Roman" w:hAnsi="Times New Roman"/>
          <w:sz w:val="28"/>
          <w:szCs w:val="28"/>
        </w:rPr>
        <w:t xml:space="preserve"> </w:t>
      </w:r>
      <w:r w:rsidR="00DB150F" w:rsidRPr="00A83FB8">
        <w:rPr>
          <w:rFonts w:ascii="Times New Roman" w:hAnsi="Times New Roman"/>
          <w:sz w:val="28"/>
          <w:szCs w:val="28"/>
        </w:rPr>
        <w:t xml:space="preserve">изложить </w:t>
      </w:r>
      <w:r w:rsidRPr="00A83FB8">
        <w:rPr>
          <w:rFonts w:ascii="Times New Roman" w:hAnsi="Times New Roman"/>
          <w:sz w:val="28"/>
          <w:szCs w:val="28"/>
        </w:rPr>
        <w:t xml:space="preserve">в следующей редакции: </w:t>
      </w:r>
    </w:p>
    <w:p w:rsidR="00C156A4" w:rsidRPr="00A83FB8" w:rsidRDefault="00132365" w:rsidP="00C156A4">
      <w:pPr>
        <w:ind w:firstLine="700"/>
        <w:jc w:val="both"/>
        <w:rPr>
          <w:rFonts w:ascii="Times New Roman" w:hAnsi="Times New Roman"/>
          <w:b/>
          <w:sz w:val="28"/>
          <w:szCs w:val="28"/>
        </w:rPr>
      </w:pPr>
      <w:r w:rsidRPr="00A83FB8">
        <w:rPr>
          <w:rFonts w:ascii="Times New Roman" w:hAnsi="Times New Roman"/>
          <w:b/>
          <w:sz w:val="28"/>
          <w:szCs w:val="28"/>
        </w:rPr>
        <w:t>«Статья 30</w:t>
      </w:r>
      <w:r w:rsidR="007A7C76" w:rsidRPr="00A83FB8">
        <w:rPr>
          <w:rFonts w:ascii="Times New Roman" w:hAnsi="Times New Roman"/>
          <w:b/>
          <w:sz w:val="28"/>
          <w:szCs w:val="28"/>
        </w:rPr>
        <w:t>.</w:t>
      </w:r>
      <w:r w:rsidR="00B50C2A" w:rsidRPr="00A83FB8">
        <w:rPr>
          <w:rFonts w:ascii="Times New Roman" w:hAnsi="Times New Roman"/>
          <w:b/>
          <w:sz w:val="28"/>
          <w:szCs w:val="28"/>
        </w:rPr>
        <w:t xml:space="preserve"> </w:t>
      </w:r>
      <w:r w:rsidR="00C156A4" w:rsidRPr="00A83FB8">
        <w:rPr>
          <w:rFonts w:ascii="Times New Roman" w:hAnsi="Times New Roman"/>
          <w:b/>
          <w:sz w:val="28"/>
          <w:szCs w:val="28"/>
        </w:rPr>
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производственных зонах, </w:t>
      </w:r>
      <w:proofErr w:type="spellStart"/>
      <w:r w:rsidR="00C156A4" w:rsidRPr="00A83FB8">
        <w:rPr>
          <w:rFonts w:ascii="Times New Roman" w:hAnsi="Times New Roman"/>
          <w:b/>
          <w:sz w:val="28"/>
          <w:szCs w:val="28"/>
        </w:rPr>
        <w:t>подзонах</w:t>
      </w:r>
      <w:proofErr w:type="spellEnd"/>
      <w:r w:rsidR="00C156A4" w:rsidRPr="00A83FB8">
        <w:rPr>
          <w:rFonts w:ascii="Times New Roman" w:hAnsi="Times New Roman"/>
          <w:b/>
          <w:sz w:val="28"/>
          <w:szCs w:val="28"/>
        </w:rPr>
        <w:t xml:space="preserve"> производственных зон и зонах инженерной и транспортной инфраструктур</w:t>
      </w:r>
    </w:p>
    <w:p w:rsidR="007A7C76" w:rsidRPr="00A83FB8" w:rsidRDefault="007A7C76" w:rsidP="009D4DB8">
      <w:pPr>
        <w:ind w:firstLine="700"/>
        <w:jc w:val="both"/>
        <w:rPr>
          <w:rFonts w:ascii="Times New Roman" w:hAnsi="Times New Roman"/>
          <w:b/>
          <w:sz w:val="28"/>
          <w:szCs w:val="28"/>
        </w:rPr>
      </w:pPr>
    </w:p>
    <w:p w:rsidR="000904F2" w:rsidRPr="002776FF" w:rsidRDefault="000904F2" w:rsidP="000904F2">
      <w:pPr>
        <w:spacing w:line="360" w:lineRule="auto"/>
        <w:ind w:firstLine="700"/>
        <w:jc w:val="both"/>
        <w:rPr>
          <w:rFonts w:ascii="Times New Roman" w:eastAsia="MS MinNew Roman" w:hAnsi="Times New Roman"/>
          <w:bCs/>
        </w:rPr>
      </w:pPr>
    </w:p>
    <w:tbl>
      <w:tblPr>
        <w:tblStyle w:val="af7"/>
        <w:tblW w:w="13750" w:type="dxa"/>
        <w:tblInd w:w="250" w:type="dxa"/>
        <w:tblLook w:val="04A0"/>
      </w:tblPr>
      <w:tblGrid>
        <w:gridCol w:w="992"/>
        <w:gridCol w:w="7088"/>
        <w:gridCol w:w="5670"/>
      </w:tblGrid>
      <w:tr w:rsidR="000904F2" w:rsidRPr="002776FF" w:rsidTr="000904F2">
        <w:tc>
          <w:tcPr>
            <w:tcW w:w="992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</w:t>
            </w:r>
            <w:proofErr w:type="spell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</w:p>
        </w:tc>
        <w:tc>
          <w:tcPr>
            <w:tcW w:w="7088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567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</w:tbl>
    <w:tbl>
      <w:tblPr>
        <w:tblW w:w="14000" w:type="dxa"/>
        <w:tblLook w:val="04A0"/>
      </w:tblPr>
      <w:tblGrid>
        <w:gridCol w:w="248"/>
        <w:gridCol w:w="994"/>
        <w:gridCol w:w="7088"/>
        <w:gridCol w:w="1134"/>
        <w:gridCol w:w="892"/>
        <w:gridCol w:w="897"/>
        <w:gridCol w:w="937"/>
        <w:gridCol w:w="870"/>
        <w:gridCol w:w="940"/>
      </w:tblGrid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П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1</w:t>
            </w:r>
            <w:proofErr w:type="gramEnd"/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П1-5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П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2</w:t>
            </w:r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83261">
              <w:rPr>
                <w:rFonts w:ascii="Times New Roman" w:eastAsia="MS MinNew Roman" w:hAnsi="Times New Roman"/>
                <w:b/>
                <w:bCs/>
              </w:rPr>
              <w:t>СЗ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И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Т</w:t>
            </w:r>
          </w:p>
        </w:tc>
      </w:tr>
      <w:tr w:rsidR="000904F2" w:rsidRPr="002776FF" w:rsidTr="00933368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677A2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hAnsi="Times New Roman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0904F2">
            <w:pPr>
              <w:pStyle w:val="ac"/>
              <w:numPr>
                <w:ilvl w:val="0"/>
                <w:numId w:val="10"/>
              </w:numPr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Минимальная площадь земельного участка, 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400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</w:t>
            </w:r>
          </w:p>
        </w:tc>
      </w:tr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0904F2">
            <w:pPr>
              <w:pStyle w:val="ac"/>
              <w:numPr>
                <w:ilvl w:val="0"/>
                <w:numId w:val="10"/>
              </w:numPr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Максимальная площадь земельного участка, 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0904F2" w:rsidRPr="002776FF" w:rsidTr="007B16F4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677A2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0904F2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Предельная высота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  <w:r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</w:tr>
      <w:tr w:rsidR="000904F2" w:rsidRPr="002776FF" w:rsidTr="00087D74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677A2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Минимальные отступы от границ земельных участков </w:t>
            </w:r>
            <w:r w:rsidRPr="002776FF">
              <w:rPr>
                <w:rFonts w:ascii="Times New Roman" w:hAnsi="Times New Roman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0904F2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Минимальный отступ от границ земельных участков до зданий, строений, сооружений</w:t>
            </w:r>
            <w:r>
              <w:rPr>
                <w:rFonts w:ascii="Times New Roman" w:eastAsia="MS MinNew Roman" w:hAnsi="Times New Roman"/>
                <w:bCs/>
              </w:rPr>
              <w:t>,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0904F2" w:rsidRPr="002776FF" w:rsidTr="0099112A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677A2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hAnsi="Times New Roman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0904F2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при размещении производственных объектов, </w:t>
            </w:r>
            <w:r w:rsidRPr="009C74CD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0904F2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при размещении коммунально-складских объектов, </w:t>
            </w:r>
            <w:r w:rsidRPr="009C74CD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</w:tr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0904F2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при размещении иных объектов, за исключением случаев, указанных в пунктах </w:t>
            </w:r>
            <w:r>
              <w:rPr>
                <w:rFonts w:ascii="Times New Roman" w:eastAsia="MS MinNew Roman" w:hAnsi="Times New Roman"/>
                <w:bCs/>
              </w:rPr>
              <w:t xml:space="preserve">5-6 </w:t>
            </w:r>
            <w:r w:rsidRPr="002776FF">
              <w:rPr>
                <w:rFonts w:ascii="Times New Roman" w:eastAsia="MS MinNew Roman" w:hAnsi="Times New Roman"/>
                <w:bCs/>
              </w:rPr>
              <w:t>настоящей таблицы</w:t>
            </w:r>
            <w:r>
              <w:rPr>
                <w:rFonts w:ascii="Times New Roman" w:eastAsia="MS MinNew Roman" w:hAnsi="Times New Roman"/>
                <w:bCs/>
              </w:rPr>
              <w:t>,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</w:t>
            </w:r>
            <w:r w:rsidRPr="009C74CD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360DF5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360DF5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360DF5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360DF5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360DF5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360DF5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677A2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Иные 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</w:tr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0904F2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размер санитарно-защитной зоны,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0904F2" w:rsidRPr="002776FF" w:rsidTr="000904F2">
        <w:tc>
          <w:tcPr>
            <w:tcW w:w="248" w:type="dxa"/>
            <w:tcBorders>
              <w:right w:val="single" w:sz="4" w:space="0" w:color="auto"/>
            </w:tcBorders>
          </w:tcPr>
          <w:p w:rsidR="000904F2" w:rsidRPr="002776FF" w:rsidRDefault="000904F2" w:rsidP="00677A2B">
            <w:pPr>
              <w:pStyle w:val="ac"/>
              <w:numPr>
                <w:ilvl w:val="0"/>
                <w:numId w:val="6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4F2" w:rsidRPr="002776FF" w:rsidRDefault="000904F2" w:rsidP="000904F2">
            <w:pPr>
              <w:pStyle w:val="ac"/>
              <w:numPr>
                <w:ilvl w:val="0"/>
                <w:numId w:val="10"/>
              </w:numPr>
              <w:jc w:val="center"/>
              <w:rPr>
                <w:rFonts w:eastAsia="MS MinNew Roman"/>
                <w:bCs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</w:tr>
    </w:tbl>
    <w:p w:rsidR="00733BA6" w:rsidRPr="00A83FB8" w:rsidRDefault="00733BA6" w:rsidP="00733BA6">
      <w:pPr>
        <w:spacing w:line="360" w:lineRule="auto"/>
        <w:ind w:firstLine="700"/>
        <w:jc w:val="both"/>
        <w:rPr>
          <w:rFonts w:ascii="Times New Roman" w:eastAsia="MS MinNew Roman" w:hAnsi="Times New Roman"/>
          <w:bCs/>
        </w:rPr>
      </w:pPr>
    </w:p>
    <w:p w:rsidR="00A93DBC" w:rsidRPr="00A83FB8" w:rsidRDefault="00C00B99" w:rsidP="00737724">
      <w:pPr>
        <w:ind w:firstLine="697"/>
        <w:jc w:val="both"/>
        <w:rPr>
          <w:rFonts w:ascii="Times New Roman" w:eastAsia="MS MinNew Roman" w:hAnsi="Times New Roman"/>
          <w:bCs/>
          <w:sz w:val="28"/>
          <w:szCs w:val="28"/>
        </w:rPr>
      </w:pPr>
      <w:r w:rsidRPr="00A83FB8">
        <w:rPr>
          <w:rFonts w:ascii="Times New Roman" w:eastAsia="MS MinNew Roman" w:hAnsi="Times New Roman"/>
          <w:bCs/>
          <w:sz w:val="28"/>
          <w:szCs w:val="28"/>
        </w:rPr>
        <w:t xml:space="preserve">3) статью </w:t>
      </w:r>
      <w:r w:rsidR="00132365" w:rsidRPr="00A83FB8">
        <w:rPr>
          <w:rFonts w:ascii="Times New Roman" w:eastAsia="MS MinNew Roman" w:hAnsi="Times New Roman"/>
          <w:bCs/>
          <w:sz w:val="28"/>
          <w:szCs w:val="28"/>
        </w:rPr>
        <w:t>31</w:t>
      </w:r>
      <w:r w:rsidRPr="00A83FB8">
        <w:rPr>
          <w:rFonts w:ascii="Times New Roman" w:eastAsia="MS MinNew Roman" w:hAnsi="Times New Roman"/>
          <w:bCs/>
          <w:sz w:val="28"/>
          <w:szCs w:val="28"/>
        </w:rPr>
        <w:t xml:space="preserve"> </w:t>
      </w:r>
      <w:r w:rsidR="002B13D2" w:rsidRPr="00A83FB8">
        <w:rPr>
          <w:rFonts w:ascii="Times New Roman" w:eastAsia="MS MinNew Roman" w:hAnsi="Times New Roman"/>
          <w:bCs/>
          <w:sz w:val="28"/>
          <w:szCs w:val="28"/>
        </w:rPr>
        <w:t xml:space="preserve">изложить </w:t>
      </w:r>
      <w:r w:rsidRPr="00A83FB8">
        <w:rPr>
          <w:rFonts w:ascii="Times New Roman" w:eastAsia="MS MinNew Roman" w:hAnsi="Times New Roman"/>
          <w:bCs/>
          <w:sz w:val="28"/>
          <w:szCs w:val="28"/>
        </w:rPr>
        <w:t>в следующей редакции:</w:t>
      </w:r>
    </w:p>
    <w:p w:rsidR="00C156A4" w:rsidRPr="00A83FB8" w:rsidRDefault="00C00B99" w:rsidP="00737724">
      <w:pPr>
        <w:ind w:firstLine="697"/>
        <w:jc w:val="both"/>
        <w:rPr>
          <w:rFonts w:ascii="Times New Roman" w:hAnsi="Times New Roman"/>
          <w:b/>
          <w:sz w:val="28"/>
          <w:szCs w:val="28"/>
        </w:rPr>
      </w:pPr>
      <w:r w:rsidRPr="00A83FB8">
        <w:rPr>
          <w:rFonts w:ascii="Times New Roman" w:hAnsi="Times New Roman"/>
          <w:b/>
          <w:sz w:val="28"/>
          <w:szCs w:val="28"/>
        </w:rPr>
        <w:t xml:space="preserve">«Статья </w:t>
      </w:r>
      <w:r w:rsidR="00132365" w:rsidRPr="00A83FB8">
        <w:rPr>
          <w:rFonts w:ascii="Times New Roman" w:hAnsi="Times New Roman"/>
          <w:b/>
          <w:sz w:val="28"/>
          <w:szCs w:val="28"/>
        </w:rPr>
        <w:t>31</w:t>
      </w:r>
      <w:r w:rsidR="00766384" w:rsidRPr="00A83FB8">
        <w:rPr>
          <w:rFonts w:ascii="Times New Roman" w:hAnsi="Times New Roman"/>
          <w:b/>
          <w:sz w:val="28"/>
          <w:szCs w:val="28"/>
        </w:rPr>
        <w:t xml:space="preserve">. </w:t>
      </w:r>
      <w:r w:rsidR="00C156A4" w:rsidRPr="00A83FB8">
        <w:rPr>
          <w:rFonts w:ascii="Times New Roman" w:hAnsi="Times New Roman"/>
          <w:b/>
          <w:sz w:val="28"/>
          <w:szCs w:val="28"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сельскохозяйственного использования</w:t>
      </w:r>
    </w:p>
    <w:p w:rsidR="00C156A4" w:rsidRPr="00A83FB8" w:rsidRDefault="00C156A4" w:rsidP="009D4DB8">
      <w:pPr>
        <w:ind w:firstLine="700"/>
        <w:jc w:val="both"/>
        <w:rPr>
          <w:rFonts w:ascii="Times New Roman" w:hAnsi="Times New Roman"/>
          <w:b/>
        </w:rPr>
      </w:pPr>
    </w:p>
    <w:p w:rsidR="000904F2" w:rsidRPr="002776FF" w:rsidRDefault="000904F2" w:rsidP="000904F2">
      <w:pPr>
        <w:ind w:firstLine="700"/>
        <w:jc w:val="both"/>
        <w:rPr>
          <w:rFonts w:ascii="Times New Roman" w:hAnsi="Times New Roman"/>
          <w:b/>
        </w:rPr>
      </w:pPr>
    </w:p>
    <w:tbl>
      <w:tblPr>
        <w:tblStyle w:val="af7"/>
        <w:tblW w:w="13948" w:type="dxa"/>
        <w:tblLook w:val="04A0"/>
      </w:tblPr>
      <w:tblGrid>
        <w:gridCol w:w="817"/>
        <w:gridCol w:w="7371"/>
        <w:gridCol w:w="1410"/>
        <w:gridCol w:w="1024"/>
        <w:gridCol w:w="1118"/>
        <w:gridCol w:w="1106"/>
        <w:gridCol w:w="1102"/>
      </w:tblGrid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</w:t>
            </w:r>
            <w:proofErr w:type="spell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</w:p>
        </w:tc>
        <w:tc>
          <w:tcPr>
            <w:tcW w:w="7371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5760" w:type="dxa"/>
            <w:gridSpan w:val="5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7371" w:type="dxa"/>
          </w:tcPr>
          <w:p w:rsidR="000904F2" w:rsidRPr="002776FF" w:rsidRDefault="000904F2" w:rsidP="00677A2B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410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Сх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1</w:t>
            </w:r>
            <w:proofErr w:type="gramEnd"/>
          </w:p>
        </w:tc>
        <w:tc>
          <w:tcPr>
            <w:tcW w:w="1024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Сх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2</w:t>
            </w:r>
            <w:proofErr w:type="gramEnd"/>
          </w:p>
        </w:tc>
        <w:tc>
          <w:tcPr>
            <w:tcW w:w="1118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Сх2-3</w:t>
            </w:r>
          </w:p>
        </w:tc>
        <w:tc>
          <w:tcPr>
            <w:tcW w:w="1106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Сх2-4</w:t>
            </w:r>
          </w:p>
        </w:tc>
        <w:tc>
          <w:tcPr>
            <w:tcW w:w="1102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Сх2-5</w:t>
            </w:r>
          </w:p>
        </w:tc>
      </w:tr>
      <w:tr w:rsidR="000904F2" w:rsidRPr="002776FF" w:rsidTr="0015523A">
        <w:tc>
          <w:tcPr>
            <w:tcW w:w="817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131" w:type="dxa"/>
            <w:gridSpan w:val="6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hAnsi="Times New Roman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371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Минимальная площадь земельного участка, 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141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</w:t>
            </w:r>
            <w:r w:rsidRPr="002776FF">
              <w:rPr>
                <w:rFonts w:ascii="Times New Roman" w:eastAsia="MS MinNew Roman" w:hAnsi="Times New Roman"/>
                <w:bCs/>
              </w:rPr>
              <w:t>000</w:t>
            </w:r>
          </w:p>
        </w:tc>
        <w:tc>
          <w:tcPr>
            <w:tcW w:w="1024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1118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110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110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371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Максимальная площадь земельного участка, 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141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20000</w:t>
            </w:r>
          </w:p>
        </w:tc>
        <w:tc>
          <w:tcPr>
            <w:tcW w:w="1024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50000</w:t>
            </w:r>
          </w:p>
        </w:tc>
        <w:tc>
          <w:tcPr>
            <w:tcW w:w="1118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50000</w:t>
            </w:r>
          </w:p>
        </w:tc>
        <w:tc>
          <w:tcPr>
            <w:tcW w:w="110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50000</w:t>
            </w:r>
          </w:p>
        </w:tc>
        <w:tc>
          <w:tcPr>
            <w:tcW w:w="110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50000</w:t>
            </w:r>
          </w:p>
        </w:tc>
      </w:tr>
      <w:tr w:rsidR="000904F2" w:rsidRPr="002776FF" w:rsidTr="004D2017">
        <w:tc>
          <w:tcPr>
            <w:tcW w:w="817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131" w:type="dxa"/>
            <w:gridSpan w:val="6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371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Предельная высота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41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024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1118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110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  <w:tc>
          <w:tcPr>
            <w:tcW w:w="110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20</w:t>
            </w:r>
          </w:p>
        </w:tc>
      </w:tr>
      <w:tr w:rsidR="000904F2" w:rsidRPr="002776FF" w:rsidTr="00B360C5">
        <w:tc>
          <w:tcPr>
            <w:tcW w:w="817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131" w:type="dxa"/>
            <w:gridSpan w:val="6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Минимальные отступы от границ земельных участков </w:t>
            </w:r>
            <w:r w:rsidRPr="002776FF">
              <w:rPr>
                <w:rFonts w:ascii="Times New Roman" w:hAnsi="Times New Roman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371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41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024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1118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110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110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</w:tr>
      <w:tr w:rsidR="000904F2" w:rsidRPr="002776FF" w:rsidTr="004A6C72">
        <w:tc>
          <w:tcPr>
            <w:tcW w:w="817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131" w:type="dxa"/>
            <w:gridSpan w:val="6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hAnsi="Times New Roman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371" w:type="dxa"/>
            <w:shd w:val="clear" w:color="auto" w:fill="auto"/>
          </w:tcPr>
          <w:p w:rsidR="000904F2" w:rsidRPr="002776FF" w:rsidRDefault="000904F2" w:rsidP="00677A2B">
            <w:pPr>
              <w:jc w:val="both"/>
              <w:rPr>
                <w:rFonts w:ascii="Times New Roman" w:eastAsia="Times New Roman" w:hAnsi="Times New Roman"/>
              </w:rPr>
            </w:pPr>
            <w:r w:rsidRPr="002776FF">
              <w:rPr>
                <w:rFonts w:ascii="Times New Roman" w:eastAsia="MS MinNew Roman" w:hAnsi="Times New Roman"/>
              </w:rPr>
              <w:t>Максимальный процент застройки в границах земельного участка при застройке земельных уча</w:t>
            </w:r>
            <w:r>
              <w:rPr>
                <w:rFonts w:ascii="Times New Roman" w:eastAsia="MS MinNew Roman" w:hAnsi="Times New Roman"/>
              </w:rPr>
              <w:t xml:space="preserve">стков для садоводства и </w:t>
            </w:r>
            <w:r w:rsidRPr="002776FF">
              <w:rPr>
                <w:rFonts w:ascii="Times New Roman" w:eastAsia="MS MinNew Roman" w:hAnsi="Times New Roman"/>
              </w:rPr>
              <w:t>дачного хозяйства, %</w:t>
            </w:r>
          </w:p>
        </w:tc>
        <w:tc>
          <w:tcPr>
            <w:tcW w:w="1410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024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18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06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02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371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при размещении производственных объектов, </w:t>
            </w:r>
            <w:r w:rsidRPr="009C74CD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1410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024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1118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1106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1102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80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371" w:type="dxa"/>
          </w:tcPr>
          <w:p w:rsidR="000904F2" w:rsidRPr="009C74CD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 при размещении коммунально-складских объектов, </w:t>
            </w:r>
            <w:r w:rsidRPr="009C74CD">
              <w:rPr>
                <w:rFonts w:ascii="Times New Roman" w:eastAsia="MS MinNew Roman" w:hAnsi="Times New Roman"/>
                <w:bCs/>
              </w:rPr>
              <w:t>%</w:t>
            </w:r>
          </w:p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410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024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1118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1106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1102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60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371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 при размещении иных объектов, за исключением случаев,  указанных в пунктах 5-7 настоящей таблицы</w:t>
            </w:r>
            <w:r>
              <w:rPr>
                <w:rFonts w:ascii="Times New Roman" w:eastAsia="MS MinNew Roman" w:hAnsi="Times New Roman"/>
                <w:bCs/>
              </w:rPr>
              <w:t>,</w:t>
            </w:r>
            <w:r w:rsidRPr="002776FF">
              <w:rPr>
                <w:rFonts w:ascii="Times New Roman" w:eastAsia="MS MinNew Roman" w:hAnsi="Times New Roman"/>
                <w:bCs/>
              </w:rPr>
              <w:t xml:space="preserve"> </w:t>
            </w:r>
            <w:r w:rsidRPr="009C74CD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1410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024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18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06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02" w:type="dxa"/>
            <w:vAlign w:val="center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0904F2" w:rsidRPr="002776FF" w:rsidTr="00C92893">
        <w:tc>
          <w:tcPr>
            <w:tcW w:w="817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131" w:type="dxa"/>
            <w:gridSpan w:val="6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Иные показатели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371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размер санитарно-защитной зоны,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41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024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118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300</w:t>
            </w:r>
          </w:p>
        </w:tc>
        <w:tc>
          <w:tcPr>
            <w:tcW w:w="110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100</w:t>
            </w:r>
          </w:p>
        </w:tc>
        <w:tc>
          <w:tcPr>
            <w:tcW w:w="110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50</w:t>
            </w:r>
          </w:p>
        </w:tc>
      </w:tr>
      <w:tr w:rsidR="000904F2" w:rsidRPr="002776FF" w:rsidTr="000904F2">
        <w:tc>
          <w:tcPr>
            <w:tcW w:w="817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7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7371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41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024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1118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110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110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2</w:t>
            </w:r>
          </w:p>
        </w:tc>
      </w:tr>
    </w:tbl>
    <w:p w:rsidR="000904F2" w:rsidRPr="000904F2" w:rsidRDefault="000904F2" w:rsidP="000904F2">
      <w:pPr>
        <w:ind w:firstLine="700"/>
        <w:jc w:val="both"/>
        <w:rPr>
          <w:rFonts w:ascii="Times New Roman" w:hAnsi="Times New Roman"/>
        </w:rPr>
      </w:pPr>
      <w:r w:rsidRPr="000904F2">
        <w:rPr>
          <w:rFonts w:ascii="Times New Roman" w:hAnsi="Times New Roman"/>
        </w:rPr>
        <w:t xml:space="preserve">Примечание: </w:t>
      </w:r>
    </w:p>
    <w:p w:rsidR="000904F2" w:rsidRPr="00811D76" w:rsidRDefault="000904F2" w:rsidP="000904F2">
      <w:pPr>
        <w:pStyle w:val="ac"/>
        <w:ind w:left="0" w:firstLine="700"/>
        <w:jc w:val="both"/>
      </w:pPr>
      <w:r w:rsidRPr="000904F2">
        <w:t>Минимальная площадь земельного участка для зоны Сх</w:t>
      </w:r>
      <w:proofErr w:type="gramStart"/>
      <w:r w:rsidRPr="000904F2">
        <w:t>1</w:t>
      </w:r>
      <w:proofErr w:type="gramEnd"/>
      <w:r w:rsidRPr="000904F2">
        <w:t xml:space="preserve"> «Зона сельскохозяйственных угодий» устанавливается для соответствующих территориальных зон, расположенных в границах населенного пункта.».</w:t>
      </w:r>
    </w:p>
    <w:p w:rsidR="00C156A4" w:rsidRPr="00A83FB8" w:rsidRDefault="00C156A4" w:rsidP="009D4DB8">
      <w:pPr>
        <w:ind w:firstLine="700"/>
        <w:jc w:val="both"/>
        <w:rPr>
          <w:rFonts w:ascii="Times New Roman" w:hAnsi="Times New Roman"/>
          <w:b/>
        </w:rPr>
      </w:pPr>
    </w:p>
    <w:p w:rsidR="00C156A4" w:rsidRPr="00A83FB8" w:rsidRDefault="00C156A4" w:rsidP="009D4DB8">
      <w:pPr>
        <w:ind w:firstLine="700"/>
        <w:jc w:val="both"/>
        <w:rPr>
          <w:rFonts w:ascii="Times New Roman" w:hAnsi="Times New Roman"/>
          <w:b/>
        </w:rPr>
      </w:pPr>
    </w:p>
    <w:p w:rsidR="00C00B99" w:rsidRPr="00A83FB8" w:rsidRDefault="00347431" w:rsidP="009D4DB8">
      <w:pPr>
        <w:ind w:firstLine="700"/>
        <w:jc w:val="both"/>
        <w:rPr>
          <w:rFonts w:ascii="Times New Roman" w:hAnsi="Times New Roman"/>
          <w:sz w:val="28"/>
          <w:szCs w:val="28"/>
        </w:rPr>
      </w:pPr>
      <w:r w:rsidRPr="00A83FB8">
        <w:rPr>
          <w:rFonts w:ascii="Times New Roman" w:hAnsi="Times New Roman"/>
          <w:sz w:val="28"/>
          <w:szCs w:val="28"/>
        </w:rPr>
        <w:t xml:space="preserve">4) статью </w:t>
      </w:r>
      <w:r w:rsidR="00132365" w:rsidRPr="00A83FB8">
        <w:rPr>
          <w:rFonts w:ascii="Times New Roman" w:hAnsi="Times New Roman"/>
          <w:sz w:val="28"/>
          <w:szCs w:val="28"/>
        </w:rPr>
        <w:t>32</w:t>
      </w:r>
      <w:r w:rsidRPr="00A83FB8">
        <w:rPr>
          <w:rFonts w:ascii="Times New Roman" w:hAnsi="Times New Roman"/>
          <w:sz w:val="28"/>
          <w:szCs w:val="28"/>
        </w:rPr>
        <w:t xml:space="preserve"> </w:t>
      </w:r>
      <w:r w:rsidR="00E1226B" w:rsidRPr="00A83FB8">
        <w:rPr>
          <w:rFonts w:ascii="Times New Roman" w:hAnsi="Times New Roman"/>
          <w:sz w:val="28"/>
          <w:szCs w:val="28"/>
        </w:rPr>
        <w:t xml:space="preserve">изложить </w:t>
      </w:r>
      <w:r w:rsidRPr="00A83FB8">
        <w:rPr>
          <w:rFonts w:ascii="Times New Roman" w:hAnsi="Times New Roman"/>
          <w:sz w:val="28"/>
          <w:szCs w:val="28"/>
        </w:rPr>
        <w:t>в следующей редакции:</w:t>
      </w:r>
    </w:p>
    <w:p w:rsidR="00C156A4" w:rsidRPr="00A83FB8" w:rsidRDefault="00E1226B" w:rsidP="00C156A4">
      <w:pPr>
        <w:ind w:firstLine="700"/>
        <w:jc w:val="both"/>
        <w:rPr>
          <w:rFonts w:ascii="Times New Roman" w:hAnsi="Times New Roman"/>
          <w:b/>
          <w:sz w:val="28"/>
          <w:szCs w:val="28"/>
        </w:rPr>
      </w:pPr>
      <w:r w:rsidRPr="00A83FB8">
        <w:rPr>
          <w:rFonts w:ascii="Times New Roman" w:hAnsi="Times New Roman"/>
          <w:b/>
          <w:sz w:val="28"/>
          <w:szCs w:val="28"/>
        </w:rPr>
        <w:t>«</w:t>
      </w:r>
      <w:r w:rsidR="00347431" w:rsidRPr="00A83FB8">
        <w:rPr>
          <w:rFonts w:ascii="Times New Roman" w:hAnsi="Times New Roman"/>
          <w:b/>
          <w:sz w:val="28"/>
          <w:szCs w:val="28"/>
        </w:rPr>
        <w:t xml:space="preserve">Статья </w:t>
      </w:r>
      <w:r w:rsidR="00132365" w:rsidRPr="00A83FB8">
        <w:rPr>
          <w:rFonts w:ascii="Times New Roman" w:hAnsi="Times New Roman"/>
          <w:b/>
          <w:sz w:val="28"/>
          <w:szCs w:val="28"/>
        </w:rPr>
        <w:t>32</w:t>
      </w:r>
      <w:r w:rsidR="00347431" w:rsidRPr="00A83FB8">
        <w:rPr>
          <w:rFonts w:ascii="Times New Roman" w:hAnsi="Times New Roman"/>
          <w:b/>
          <w:sz w:val="28"/>
          <w:szCs w:val="28"/>
        </w:rPr>
        <w:t xml:space="preserve">. </w:t>
      </w:r>
      <w:r w:rsidR="00C156A4" w:rsidRPr="00A83FB8">
        <w:rPr>
          <w:rFonts w:ascii="Times New Roman" w:hAnsi="Times New Roman"/>
          <w:b/>
          <w:sz w:val="28"/>
          <w:szCs w:val="28"/>
        </w:rPr>
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зонах рекреационного назначения </w:t>
      </w:r>
    </w:p>
    <w:p w:rsidR="00766384" w:rsidRPr="00A83FB8" w:rsidRDefault="00766384" w:rsidP="009D4DB8">
      <w:pPr>
        <w:ind w:firstLine="70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f7"/>
        <w:tblW w:w="14000" w:type="dxa"/>
        <w:tblLook w:val="04A0"/>
      </w:tblPr>
      <w:tblGrid>
        <w:gridCol w:w="953"/>
        <w:gridCol w:w="8879"/>
        <w:gridCol w:w="696"/>
        <w:gridCol w:w="1212"/>
        <w:gridCol w:w="1130"/>
        <w:gridCol w:w="1130"/>
      </w:tblGrid>
      <w:tr w:rsidR="000904F2" w:rsidRPr="002776FF" w:rsidTr="000904F2">
        <w:tc>
          <w:tcPr>
            <w:tcW w:w="953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</w:t>
            </w:r>
            <w:proofErr w:type="spell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</w:p>
        </w:tc>
        <w:tc>
          <w:tcPr>
            <w:tcW w:w="8879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4168" w:type="dxa"/>
            <w:gridSpan w:val="4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0904F2" w:rsidRPr="002776FF" w:rsidTr="000904F2">
        <w:trPr>
          <w:trHeight w:val="551"/>
        </w:trPr>
        <w:tc>
          <w:tcPr>
            <w:tcW w:w="953" w:type="dxa"/>
          </w:tcPr>
          <w:p w:rsidR="000904F2" w:rsidRPr="002776FF" w:rsidRDefault="000904F2" w:rsidP="00677A2B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8879" w:type="dxa"/>
          </w:tcPr>
          <w:p w:rsidR="000904F2" w:rsidRPr="002776FF" w:rsidRDefault="000904F2" w:rsidP="00677A2B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696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1</w:t>
            </w:r>
            <w:proofErr w:type="gramEnd"/>
          </w:p>
        </w:tc>
        <w:tc>
          <w:tcPr>
            <w:tcW w:w="1212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2</w:t>
            </w:r>
            <w:proofErr w:type="gramEnd"/>
          </w:p>
        </w:tc>
        <w:tc>
          <w:tcPr>
            <w:tcW w:w="1130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Р3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4</w:t>
            </w:r>
            <w:proofErr w:type="gramEnd"/>
          </w:p>
        </w:tc>
      </w:tr>
      <w:tr w:rsidR="000904F2" w:rsidRPr="002776FF" w:rsidTr="00177EA0">
        <w:tc>
          <w:tcPr>
            <w:tcW w:w="953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047" w:type="dxa"/>
            <w:gridSpan w:val="5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hAnsi="Times New Roman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0904F2" w:rsidRPr="002776FF" w:rsidTr="000904F2">
        <w:tc>
          <w:tcPr>
            <w:tcW w:w="953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8879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Минимальная площадь земельного участка, 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69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</w:t>
            </w:r>
          </w:p>
        </w:tc>
        <w:tc>
          <w:tcPr>
            <w:tcW w:w="121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3000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</w:t>
            </w:r>
            <w:r w:rsidRPr="002776FF">
              <w:rPr>
                <w:rFonts w:ascii="Times New Roman" w:eastAsia="MS MinNew Roman" w:hAnsi="Times New Roman"/>
                <w:bCs/>
              </w:rPr>
              <w:t>000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3000</w:t>
            </w:r>
          </w:p>
        </w:tc>
      </w:tr>
      <w:tr w:rsidR="000904F2" w:rsidRPr="002776FF" w:rsidTr="000904F2">
        <w:tc>
          <w:tcPr>
            <w:tcW w:w="953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8879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Максимальная площадь земельного участка, 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69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21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</w:tr>
      <w:tr w:rsidR="000904F2" w:rsidRPr="002776FF" w:rsidTr="009C543E">
        <w:tc>
          <w:tcPr>
            <w:tcW w:w="953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047" w:type="dxa"/>
            <w:gridSpan w:val="5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0904F2" w:rsidRPr="002776FF" w:rsidTr="000904F2">
        <w:tc>
          <w:tcPr>
            <w:tcW w:w="953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8879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Предельная высота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69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121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22,5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22,5</w:t>
            </w:r>
          </w:p>
        </w:tc>
      </w:tr>
      <w:tr w:rsidR="000904F2" w:rsidRPr="002776FF" w:rsidTr="009B32CA">
        <w:tc>
          <w:tcPr>
            <w:tcW w:w="953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047" w:type="dxa"/>
            <w:gridSpan w:val="5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Минимальные отступы от границ земельных участков </w:t>
            </w:r>
            <w:r w:rsidRPr="002776FF">
              <w:rPr>
                <w:rFonts w:ascii="Times New Roman" w:hAnsi="Times New Roman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0904F2" w:rsidRPr="002776FF" w:rsidTr="000904F2">
        <w:tc>
          <w:tcPr>
            <w:tcW w:w="953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8879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</w:t>
            </w:r>
            <w:r>
              <w:rPr>
                <w:rFonts w:ascii="Times New Roman" w:eastAsia="MS MinNew Roman" w:hAnsi="Times New Roman"/>
                <w:bCs/>
              </w:rPr>
              <w:t xml:space="preserve">до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69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121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</w:t>
            </w:r>
          </w:p>
        </w:tc>
      </w:tr>
      <w:tr w:rsidR="000904F2" w:rsidRPr="002776FF" w:rsidTr="000C226D">
        <w:tc>
          <w:tcPr>
            <w:tcW w:w="953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047" w:type="dxa"/>
            <w:gridSpan w:val="5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hAnsi="Times New Roman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0904F2" w:rsidRPr="002776FF" w:rsidTr="000904F2">
        <w:tc>
          <w:tcPr>
            <w:tcW w:w="953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8879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участка, </w:t>
            </w:r>
            <w:r w:rsidRPr="009C74CD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69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121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3</w:t>
            </w:r>
            <w:r w:rsidRPr="002776FF"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0904F2" w:rsidRPr="002776FF" w:rsidTr="003F7FBE">
        <w:tc>
          <w:tcPr>
            <w:tcW w:w="953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047" w:type="dxa"/>
            <w:gridSpan w:val="5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Иные показатели</w:t>
            </w:r>
          </w:p>
        </w:tc>
      </w:tr>
      <w:tr w:rsidR="000904F2" w:rsidRPr="002776FF" w:rsidTr="000904F2">
        <w:tc>
          <w:tcPr>
            <w:tcW w:w="953" w:type="dxa"/>
          </w:tcPr>
          <w:p w:rsidR="000904F2" w:rsidRPr="002776FF" w:rsidRDefault="000904F2" w:rsidP="00677A2B">
            <w:pPr>
              <w:pStyle w:val="ac"/>
              <w:numPr>
                <w:ilvl w:val="0"/>
                <w:numId w:val="8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8879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Максимальная площадь объектов физкультуры и спорта открытого типа, кв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696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3000</w:t>
            </w:r>
          </w:p>
        </w:tc>
        <w:tc>
          <w:tcPr>
            <w:tcW w:w="1212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10000</w:t>
            </w:r>
          </w:p>
        </w:tc>
        <w:tc>
          <w:tcPr>
            <w:tcW w:w="1130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10000</w:t>
            </w:r>
          </w:p>
        </w:tc>
      </w:tr>
    </w:tbl>
    <w:p w:rsidR="00FD6ACB" w:rsidRPr="00A83FB8" w:rsidRDefault="00FD6ACB" w:rsidP="00FD6ACB">
      <w:pPr>
        <w:spacing w:line="360" w:lineRule="auto"/>
        <w:ind w:firstLine="700"/>
        <w:jc w:val="both"/>
        <w:rPr>
          <w:rFonts w:ascii="Times New Roman" w:hAnsi="Times New Roman"/>
        </w:rPr>
      </w:pPr>
    </w:p>
    <w:p w:rsidR="00610E5A" w:rsidRPr="00A83FB8" w:rsidRDefault="00737724" w:rsidP="00610E5A">
      <w:pPr>
        <w:ind w:firstLine="700"/>
        <w:jc w:val="both"/>
        <w:rPr>
          <w:rFonts w:ascii="Times New Roman" w:hAnsi="Times New Roman"/>
          <w:sz w:val="28"/>
          <w:szCs w:val="28"/>
        </w:rPr>
      </w:pPr>
      <w:r w:rsidRPr="00A83FB8">
        <w:rPr>
          <w:rFonts w:ascii="Times New Roman" w:hAnsi="Times New Roman"/>
          <w:sz w:val="28"/>
          <w:szCs w:val="28"/>
        </w:rPr>
        <w:t>5</w:t>
      </w:r>
      <w:r w:rsidR="00610E5A" w:rsidRPr="00A83FB8">
        <w:rPr>
          <w:rFonts w:ascii="Times New Roman" w:hAnsi="Times New Roman"/>
          <w:sz w:val="28"/>
          <w:szCs w:val="28"/>
        </w:rPr>
        <w:t xml:space="preserve">) </w:t>
      </w:r>
      <w:r w:rsidR="00132365" w:rsidRPr="00A83FB8">
        <w:rPr>
          <w:rFonts w:ascii="Times New Roman" w:hAnsi="Times New Roman"/>
          <w:sz w:val="28"/>
          <w:szCs w:val="28"/>
        </w:rPr>
        <w:t>дополнить статьей 32</w:t>
      </w:r>
      <w:r w:rsidR="00610E5A" w:rsidRPr="00A83FB8">
        <w:rPr>
          <w:rFonts w:ascii="Times New Roman" w:hAnsi="Times New Roman"/>
          <w:sz w:val="28"/>
          <w:szCs w:val="28"/>
        </w:rPr>
        <w:t>.1:</w:t>
      </w:r>
    </w:p>
    <w:p w:rsidR="00610E5A" w:rsidRPr="00610E5A" w:rsidRDefault="00132365" w:rsidP="00610E5A">
      <w:pPr>
        <w:ind w:firstLine="700"/>
        <w:jc w:val="both"/>
        <w:rPr>
          <w:rFonts w:ascii="Times New Roman" w:hAnsi="Times New Roman"/>
          <w:b/>
          <w:sz w:val="28"/>
          <w:szCs w:val="28"/>
        </w:rPr>
      </w:pPr>
      <w:r w:rsidRPr="00A83FB8">
        <w:rPr>
          <w:rFonts w:ascii="Times New Roman" w:hAnsi="Times New Roman"/>
          <w:b/>
          <w:sz w:val="28"/>
          <w:szCs w:val="28"/>
        </w:rPr>
        <w:t>«Статья 32</w:t>
      </w:r>
      <w:r w:rsidR="00610E5A" w:rsidRPr="00A83FB8">
        <w:rPr>
          <w:rFonts w:ascii="Times New Roman" w:hAnsi="Times New Roman"/>
          <w:b/>
          <w:sz w:val="28"/>
          <w:szCs w:val="28"/>
        </w:rPr>
        <w:t>.1. Предельные размеры земельных</w:t>
      </w:r>
      <w:r w:rsidR="00610E5A" w:rsidRPr="00610E5A">
        <w:rPr>
          <w:rFonts w:ascii="Times New Roman" w:hAnsi="Times New Roman"/>
          <w:b/>
          <w:sz w:val="28"/>
          <w:szCs w:val="28"/>
        </w:rPr>
        <w:t xml:space="preserve"> участков и предельные параметры разрешенного строительства, реконструкции объектов капитального строительства в зонах специального назначения </w:t>
      </w:r>
    </w:p>
    <w:p w:rsidR="00610E5A" w:rsidRPr="002776FF" w:rsidRDefault="00610E5A" w:rsidP="00610E5A">
      <w:pPr>
        <w:ind w:firstLine="700"/>
        <w:jc w:val="both"/>
        <w:rPr>
          <w:rFonts w:ascii="Times New Roman" w:hAnsi="Times New Roman"/>
          <w:b/>
        </w:rPr>
      </w:pPr>
    </w:p>
    <w:p w:rsidR="00610E5A" w:rsidRPr="00E711DB" w:rsidRDefault="00610E5A" w:rsidP="00FD6ACB">
      <w:pPr>
        <w:spacing w:line="360" w:lineRule="auto"/>
        <w:ind w:firstLine="700"/>
        <w:jc w:val="both"/>
        <w:rPr>
          <w:rFonts w:ascii="Times New Roman" w:hAnsi="Times New Roman"/>
        </w:rPr>
      </w:pPr>
    </w:p>
    <w:tbl>
      <w:tblPr>
        <w:tblStyle w:val="af7"/>
        <w:tblW w:w="13999" w:type="dxa"/>
        <w:tblLook w:val="04A0"/>
      </w:tblPr>
      <w:tblGrid>
        <w:gridCol w:w="959"/>
        <w:gridCol w:w="9355"/>
        <w:gridCol w:w="3685"/>
      </w:tblGrid>
      <w:tr w:rsidR="000904F2" w:rsidRPr="002776FF" w:rsidTr="000904F2">
        <w:tc>
          <w:tcPr>
            <w:tcW w:w="959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</w:t>
            </w:r>
            <w:proofErr w:type="spell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</w:p>
        </w:tc>
        <w:tc>
          <w:tcPr>
            <w:tcW w:w="9355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3685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0904F2" w:rsidRPr="002776FF" w:rsidTr="000904F2">
        <w:tc>
          <w:tcPr>
            <w:tcW w:w="959" w:type="dxa"/>
          </w:tcPr>
          <w:p w:rsidR="000904F2" w:rsidRPr="002776FF" w:rsidRDefault="000904F2" w:rsidP="00677A2B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355" w:type="dxa"/>
          </w:tcPr>
          <w:p w:rsidR="000904F2" w:rsidRPr="002776FF" w:rsidRDefault="000904F2" w:rsidP="00677A2B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  <w:bookmarkStart w:id="0" w:name="_GoBack"/>
            <w:bookmarkEnd w:id="0"/>
          </w:p>
        </w:tc>
        <w:tc>
          <w:tcPr>
            <w:tcW w:w="3685" w:type="dxa"/>
          </w:tcPr>
          <w:p w:rsidR="000904F2" w:rsidRPr="002776FF" w:rsidRDefault="000904F2" w:rsidP="00677A2B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Сп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1</w:t>
            </w:r>
            <w:proofErr w:type="gramEnd"/>
          </w:p>
        </w:tc>
      </w:tr>
      <w:tr w:rsidR="000904F2" w:rsidRPr="002776FF" w:rsidTr="00AE5A1B">
        <w:tc>
          <w:tcPr>
            <w:tcW w:w="959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040" w:type="dxa"/>
            <w:gridSpan w:val="2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hAnsi="Times New Roman"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0904F2" w:rsidRPr="002776FF" w:rsidTr="000904F2">
        <w:tc>
          <w:tcPr>
            <w:tcW w:w="959" w:type="dxa"/>
          </w:tcPr>
          <w:p w:rsidR="000904F2" w:rsidRPr="002776FF" w:rsidRDefault="000904F2" w:rsidP="000904F2">
            <w:pPr>
              <w:pStyle w:val="ac"/>
              <w:numPr>
                <w:ilvl w:val="0"/>
                <w:numId w:val="11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355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Минимальная площадь земельного участка, 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3685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0904F2" w:rsidRPr="002776FF" w:rsidTr="000904F2">
        <w:tc>
          <w:tcPr>
            <w:tcW w:w="959" w:type="dxa"/>
          </w:tcPr>
          <w:p w:rsidR="000904F2" w:rsidRPr="002776FF" w:rsidRDefault="000904F2" w:rsidP="000904F2">
            <w:pPr>
              <w:pStyle w:val="ac"/>
              <w:numPr>
                <w:ilvl w:val="0"/>
                <w:numId w:val="11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355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Максимальная площадь земельного участка, 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3685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40000</w:t>
            </w:r>
            <w:r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0904F2" w:rsidRPr="002776FF" w:rsidTr="00B2518F">
        <w:tc>
          <w:tcPr>
            <w:tcW w:w="959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040" w:type="dxa"/>
            <w:gridSpan w:val="2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0904F2" w:rsidRPr="002776FF" w:rsidTr="000904F2">
        <w:tc>
          <w:tcPr>
            <w:tcW w:w="959" w:type="dxa"/>
          </w:tcPr>
          <w:p w:rsidR="000904F2" w:rsidRPr="002776FF" w:rsidRDefault="000904F2" w:rsidP="000904F2">
            <w:pPr>
              <w:pStyle w:val="ac"/>
              <w:numPr>
                <w:ilvl w:val="0"/>
                <w:numId w:val="11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355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Предельная высота зданий, строений, сооружений,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3685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10</w:t>
            </w:r>
          </w:p>
        </w:tc>
      </w:tr>
      <w:tr w:rsidR="000904F2" w:rsidRPr="002776FF" w:rsidTr="001930D2">
        <w:tc>
          <w:tcPr>
            <w:tcW w:w="959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040" w:type="dxa"/>
            <w:gridSpan w:val="2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Минимальные отступы от границ земельных участков </w:t>
            </w:r>
            <w:r w:rsidRPr="002776FF">
              <w:rPr>
                <w:rFonts w:ascii="Times New Roman" w:hAnsi="Times New Roman"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0904F2" w:rsidRPr="002776FF" w:rsidTr="000904F2">
        <w:tc>
          <w:tcPr>
            <w:tcW w:w="959" w:type="dxa"/>
          </w:tcPr>
          <w:p w:rsidR="000904F2" w:rsidRPr="002776FF" w:rsidRDefault="000904F2" w:rsidP="000904F2">
            <w:pPr>
              <w:pStyle w:val="ac"/>
              <w:numPr>
                <w:ilvl w:val="0"/>
                <w:numId w:val="11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355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3685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3</w:t>
            </w:r>
          </w:p>
        </w:tc>
      </w:tr>
      <w:tr w:rsidR="000904F2" w:rsidRPr="002776FF" w:rsidTr="00D00EF7">
        <w:tc>
          <w:tcPr>
            <w:tcW w:w="959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040" w:type="dxa"/>
            <w:gridSpan w:val="2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Максимальный процент застройки </w:t>
            </w:r>
            <w:r w:rsidRPr="002776FF">
              <w:rPr>
                <w:rFonts w:ascii="Times New Roman" w:hAnsi="Times New Roman"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0904F2" w:rsidRPr="002776FF" w:rsidTr="000904F2">
        <w:tc>
          <w:tcPr>
            <w:tcW w:w="959" w:type="dxa"/>
          </w:tcPr>
          <w:p w:rsidR="000904F2" w:rsidRPr="002776FF" w:rsidRDefault="000904F2" w:rsidP="000904F2">
            <w:pPr>
              <w:pStyle w:val="ac"/>
              <w:numPr>
                <w:ilvl w:val="0"/>
                <w:numId w:val="11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355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процент застройки в границах земельного участка, </w:t>
            </w:r>
            <w:r w:rsidRPr="009C74CD">
              <w:rPr>
                <w:rFonts w:ascii="Times New Roman" w:eastAsia="MS MinNew Roman" w:hAnsi="Times New Roman"/>
                <w:bCs/>
              </w:rPr>
              <w:t>%</w:t>
            </w:r>
          </w:p>
        </w:tc>
        <w:tc>
          <w:tcPr>
            <w:tcW w:w="3685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0904F2" w:rsidRPr="002776FF" w:rsidTr="00DA344C">
        <w:tc>
          <w:tcPr>
            <w:tcW w:w="959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3040" w:type="dxa"/>
            <w:gridSpan w:val="2"/>
            <w:shd w:val="clear" w:color="auto" w:fill="D9D9D9" w:themeFill="background1" w:themeFillShade="D9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>Иные показатели</w:t>
            </w:r>
          </w:p>
        </w:tc>
      </w:tr>
      <w:tr w:rsidR="000904F2" w:rsidRPr="002776FF" w:rsidTr="000904F2">
        <w:tc>
          <w:tcPr>
            <w:tcW w:w="959" w:type="dxa"/>
          </w:tcPr>
          <w:p w:rsidR="000904F2" w:rsidRPr="002776FF" w:rsidRDefault="000904F2" w:rsidP="000904F2">
            <w:pPr>
              <w:pStyle w:val="ac"/>
              <w:numPr>
                <w:ilvl w:val="0"/>
                <w:numId w:val="11"/>
              </w:numPr>
              <w:jc w:val="both"/>
              <w:rPr>
                <w:rFonts w:eastAsia="MS MinNew Roman"/>
                <w:bCs/>
              </w:rPr>
            </w:pPr>
          </w:p>
        </w:tc>
        <w:tc>
          <w:tcPr>
            <w:tcW w:w="9355" w:type="dxa"/>
          </w:tcPr>
          <w:p w:rsidR="000904F2" w:rsidRPr="002776FF" w:rsidRDefault="000904F2" w:rsidP="00677A2B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 xml:space="preserve">Максимальный размер санитарно-защитной зоны, </w:t>
            </w:r>
            <w:proofErr w:type="gramStart"/>
            <w:r w:rsidRPr="002776FF"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3685" w:type="dxa"/>
          </w:tcPr>
          <w:p w:rsidR="000904F2" w:rsidRPr="002776FF" w:rsidRDefault="000904F2" w:rsidP="00677A2B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MS MinNew Roman" w:hAnsi="Times New Roman"/>
                <w:bCs/>
              </w:rPr>
              <w:t>100</w:t>
            </w:r>
          </w:p>
        </w:tc>
      </w:tr>
    </w:tbl>
    <w:p w:rsidR="00674B83" w:rsidRPr="00E711DB" w:rsidRDefault="00674B83" w:rsidP="00674B83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674B83" w:rsidRPr="00E711DB" w:rsidSect="00E9093E">
          <w:pgSz w:w="16840" w:h="11900" w:orient="landscape"/>
          <w:pgMar w:top="1701" w:right="1134" w:bottom="850" w:left="1701" w:header="708" w:footer="708" w:gutter="0"/>
          <w:cols w:space="708"/>
          <w:titlePg/>
          <w:docGrid w:linePitch="360"/>
        </w:sectPr>
      </w:pPr>
    </w:p>
    <w:p w:rsidR="001F7D4C" w:rsidRDefault="001F7D4C" w:rsidP="004714D3">
      <w:pPr>
        <w:pStyle w:val="af2"/>
        <w:ind w:firstLine="0"/>
        <w:rPr>
          <w:rFonts w:ascii="Times New Roman" w:hAnsi="Times New Roman"/>
          <w:sz w:val="28"/>
        </w:rPr>
      </w:pPr>
    </w:p>
    <w:p w:rsidR="004F590E" w:rsidRPr="00E711DB" w:rsidRDefault="00AE4056" w:rsidP="00E711D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F7D4C">
        <w:rPr>
          <w:rFonts w:ascii="Times New Roman" w:hAnsi="Times New Roman"/>
          <w:sz w:val="28"/>
          <w:szCs w:val="28"/>
        </w:rPr>
        <w:t xml:space="preserve">. </w:t>
      </w:r>
      <w:r w:rsidR="004F590E" w:rsidRPr="00E711DB">
        <w:rPr>
          <w:rFonts w:ascii="Times New Roman" w:hAnsi="Times New Roman"/>
          <w:sz w:val="28"/>
          <w:szCs w:val="28"/>
        </w:rPr>
        <w:t>Опубликовать</w:t>
      </w:r>
      <w:r w:rsidR="0015596B" w:rsidRPr="00E711DB">
        <w:rPr>
          <w:rFonts w:ascii="Times New Roman" w:hAnsi="Times New Roman"/>
          <w:sz w:val="28"/>
          <w:szCs w:val="28"/>
        </w:rPr>
        <w:t xml:space="preserve"> </w:t>
      </w:r>
      <w:r w:rsidR="006D54BB" w:rsidRPr="00E711DB">
        <w:rPr>
          <w:rFonts w:ascii="Times New Roman" w:hAnsi="Times New Roman"/>
          <w:sz w:val="28"/>
          <w:szCs w:val="28"/>
        </w:rPr>
        <w:t xml:space="preserve">настоящее решение </w:t>
      </w:r>
      <w:r w:rsidR="0015596B" w:rsidRPr="00A83FB8">
        <w:rPr>
          <w:rFonts w:ascii="Times New Roman" w:hAnsi="Times New Roman"/>
          <w:sz w:val="28"/>
          <w:szCs w:val="28"/>
        </w:rPr>
        <w:t xml:space="preserve">в газете </w:t>
      </w:r>
      <w:r w:rsidR="00E711DB" w:rsidRPr="00A83FB8">
        <w:rPr>
          <w:rFonts w:ascii="Times New Roman" w:hAnsi="Times New Roman"/>
          <w:sz w:val="28"/>
          <w:szCs w:val="28"/>
        </w:rPr>
        <w:t>«</w:t>
      </w:r>
      <w:proofErr w:type="spellStart"/>
      <w:r w:rsidR="00A83FB8" w:rsidRPr="00A83FB8">
        <w:rPr>
          <w:rFonts w:ascii="Times New Roman" w:hAnsi="Times New Roman"/>
          <w:sz w:val="28"/>
          <w:szCs w:val="28"/>
        </w:rPr>
        <w:t>Абашевский</w:t>
      </w:r>
      <w:proofErr w:type="spellEnd"/>
      <w:r w:rsidR="00E711DB" w:rsidRPr="00A83FB8">
        <w:rPr>
          <w:rFonts w:ascii="Times New Roman" w:hAnsi="Times New Roman"/>
          <w:sz w:val="28"/>
          <w:szCs w:val="28"/>
        </w:rPr>
        <w:t xml:space="preserve"> вестник» в течение десяти дней со дня издания.</w:t>
      </w:r>
    </w:p>
    <w:p w:rsidR="004F590E" w:rsidRPr="00E711DB" w:rsidRDefault="004F590E" w:rsidP="005201E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1DB">
        <w:rPr>
          <w:rFonts w:ascii="Times New Roman" w:hAnsi="Times New Roman"/>
          <w:sz w:val="28"/>
          <w:szCs w:val="28"/>
        </w:rPr>
        <w:t xml:space="preserve">3. Настоящее решение вступает в силу </w:t>
      </w:r>
      <w:r w:rsidR="00E711DB" w:rsidRPr="00E711DB">
        <w:rPr>
          <w:rFonts w:ascii="Times New Roman" w:hAnsi="Times New Roman"/>
          <w:sz w:val="28"/>
          <w:szCs w:val="28"/>
        </w:rPr>
        <w:t>со дня</w:t>
      </w:r>
      <w:r w:rsidR="004B7195" w:rsidRPr="00E711DB">
        <w:rPr>
          <w:rFonts w:ascii="Times New Roman" w:hAnsi="Times New Roman"/>
          <w:sz w:val="28"/>
          <w:szCs w:val="28"/>
        </w:rPr>
        <w:t xml:space="preserve"> </w:t>
      </w:r>
      <w:r w:rsidRPr="00E711DB">
        <w:rPr>
          <w:rFonts w:ascii="Times New Roman" w:hAnsi="Times New Roman"/>
          <w:sz w:val="28"/>
          <w:szCs w:val="28"/>
        </w:rPr>
        <w:t>его официального опубликования.</w:t>
      </w:r>
    </w:p>
    <w:p w:rsidR="00152D59" w:rsidRPr="00E711DB" w:rsidRDefault="00152D59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11DB" w:rsidRPr="00E711DB" w:rsidRDefault="00E711DB" w:rsidP="00E711DB">
      <w:pPr>
        <w:jc w:val="both"/>
        <w:outlineLvl w:val="0"/>
        <w:rPr>
          <w:rFonts w:ascii="Times New Roman" w:hAnsi="Times New Roman"/>
          <w:sz w:val="28"/>
          <w:szCs w:val="28"/>
        </w:rPr>
      </w:pPr>
      <w:r w:rsidRPr="008509F5"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 w:rsidR="00A83FB8">
        <w:rPr>
          <w:rFonts w:ascii="Times New Roman" w:hAnsi="Times New Roman"/>
          <w:sz w:val="28"/>
          <w:szCs w:val="28"/>
        </w:rPr>
        <w:t>Абашево</w:t>
      </w:r>
    </w:p>
    <w:p w:rsidR="00E711DB" w:rsidRPr="00E711DB" w:rsidRDefault="00E711DB" w:rsidP="00E711DB">
      <w:pPr>
        <w:jc w:val="both"/>
        <w:rPr>
          <w:rFonts w:ascii="Times New Roman" w:hAnsi="Times New Roman"/>
          <w:sz w:val="28"/>
          <w:szCs w:val="28"/>
        </w:rPr>
      </w:pPr>
      <w:r w:rsidRPr="00E711DB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8509F5">
        <w:rPr>
          <w:rFonts w:ascii="Times New Roman" w:hAnsi="Times New Roman"/>
          <w:sz w:val="28"/>
          <w:szCs w:val="28"/>
        </w:rPr>
        <w:t>Хворостянский</w:t>
      </w:r>
    </w:p>
    <w:p w:rsidR="00462B67" w:rsidRPr="00E711DB" w:rsidRDefault="00E711DB" w:rsidP="00A83FB8">
      <w:pPr>
        <w:rPr>
          <w:rFonts w:ascii="Times New Roman" w:hAnsi="Times New Roman"/>
          <w:sz w:val="28"/>
          <w:szCs w:val="28"/>
        </w:rPr>
        <w:sectPr w:rsidR="00462B67" w:rsidRPr="00E711DB" w:rsidSect="00674B83"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E711DB">
        <w:rPr>
          <w:rFonts w:ascii="Times New Roman" w:hAnsi="Times New Roman"/>
          <w:sz w:val="28"/>
          <w:szCs w:val="28"/>
        </w:rPr>
        <w:t xml:space="preserve">Самарской области                      </w:t>
      </w:r>
      <w:r w:rsidRPr="00E711DB">
        <w:rPr>
          <w:rFonts w:ascii="Times New Roman" w:hAnsi="Times New Roman"/>
          <w:sz w:val="28"/>
          <w:szCs w:val="28"/>
        </w:rPr>
        <w:tab/>
      </w:r>
      <w:r w:rsidRPr="00E711DB">
        <w:rPr>
          <w:rFonts w:ascii="Times New Roman" w:hAnsi="Times New Roman"/>
          <w:sz w:val="28"/>
          <w:szCs w:val="28"/>
        </w:rPr>
        <w:tab/>
      </w:r>
      <w:r w:rsidRPr="00E711DB">
        <w:rPr>
          <w:rFonts w:ascii="Times New Roman" w:hAnsi="Times New Roman"/>
          <w:sz w:val="28"/>
          <w:szCs w:val="28"/>
        </w:rPr>
        <w:tab/>
        <w:t xml:space="preserve">                        </w:t>
      </w:r>
      <w:r w:rsidR="00A83FB8">
        <w:rPr>
          <w:rFonts w:ascii="Times New Roman" w:hAnsi="Times New Roman"/>
          <w:sz w:val="28"/>
          <w:szCs w:val="28"/>
        </w:rPr>
        <w:t>Г.А. Шабавнина</w:t>
      </w:r>
    </w:p>
    <w:p w:rsidR="00433007" w:rsidRPr="00E711DB" w:rsidRDefault="00433007" w:rsidP="002A6A31">
      <w:pPr>
        <w:ind w:left="10348"/>
        <w:jc w:val="both"/>
        <w:rPr>
          <w:rFonts w:ascii="Times New Roman" w:hAnsi="Times New Roman"/>
          <w:sz w:val="28"/>
          <w:szCs w:val="28"/>
        </w:rPr>
      </w:pPr>
    </w:p>
    <w:sectPr w:rsidR="00433007" w:rsidRPr="00E711DB" w:rsidSect="00674B83">
      <w:pgSz w:w="16840" w:h="11900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43B" w:rsidRDefault="003E143B" w:rsidP="006238F7">
      <w:r>
        <w:separator/>
      </w:r>
    </w:p>
  </w:endnote>
  <w:endnote w:type="continuationSeparator" w:id="0">
    <w:p w:rsidR="003E143B" w:rsidRDefault="003E143B" w:rsidP="00623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43B" w:rsidRDefault="003E143B" w:rsidP="006238F7">
      <w:r>
        <w:separator/>
      </w:r>
    </w:p>
  </w:footnote>
  <w:footnote w:type="continuationSeparator" w:id="0">
    <w:p w:rsidR="003E143B" w:rsidRDefault="003E143B" w:rsidP="00623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017" w:rsidRDefault="00087714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9601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96017" w:rsidRDefault="0059601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017" w:rsidRPr="006238F7" w:rsidRDefault="00087714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596017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9C74CD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596017" w:rsidRDefault="0059601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4C55"/>
    <w:multiLevelType w:val="hybridMultilevel"/>
    <w:tmpl w:val="339081B2"/>
    <w:lvl w:ilvl="0" w:tplc="E9527E78">
      <w:start w:val="1"/>
      <w:numFmt w:val="decimal"/>
      <w:lvlText w:val="%1."/>
      <w:lvlJc w:val="left"/>
      <w:pPr>
        <w:ind w:left="1740" w:hanging="10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76F30"/>
    <w:multiLevelType w:val="hybridMultilevel"/>
    <w:tmpl w:val="61D46A58"/>
    <w:lvl w:ilvl="0" w:tplc="80105294">
      <w:start w:val="1"/>
      <w:numFmt w:val="decimal"/>
      <w:lvlText w:val="%1."/>
      <w:lvlJc w:val="left"/>
      <w:pPr>
        <w:ind w:left="2031" w:hanging="1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D2111"/>
    <w:multiLevelType w:val="hybridMultilevel"/>
    <w:tmpl w:val="BBC619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190F1A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580DC4"/>
    <w:multiLevelType w:val="hybridMultilevel"/>
    <w:tmpl w:val="BBC619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5E07BF4"/>
    <w:multiLevelType w:val="hybridMultilevel"/>
    <w:tmpl w:val="30BCF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6"/>
  </w:num>
  <w:num w:numId="7">
    <w:abstractNumId w:val="7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152D59"/>
    <w:rsid w:val="00014A04"/>
    <w:rsid w:val="00025ECB"/>
    <w:rsid w:val="00026866"/>
    <w:rsid w:val="00055FB6"/>
    <w:rsid w:val="000700EA"/>
    <w:rsid w:val="000772D4"/>
    <w:rsid w:val="0008528A"/>
    <w:rsid w:val="000869F2"/>
    <w:rsid w:val="00087714"/>
    <w:rsid w:val="000904F2"/>
    <w:rsid w:val="00094F62"/>
    <w:rsid w:val="000A0779"/>
    <w:rsid w:val="000A6308"/>
    <w:rsid w:val="000C40C1"/>
    <w:rsid w:val="000C618D"/>
    <w:rsid w:val="000D645A"/>
    <w:rsid w:val="000E146F"/>
    <w:rsid w:val="000E1DFE"/>
    <w:rsid w:val="000E783B"/>
    <w:rsid w:val="00114422"/>
    <w:rsid w:val="00120DC7"/>
    <w:rsid w:val="00122C24"/>
    <w:rsid w:val="00132365"/>
    <w:rsid w:val="00135696"/>
    <w:rsid w:val="001451A7"/>
    <w:rsid w:val="00152D59"/>
    <w:rsid w:val="001534D9"/>
    <w:rsid w:val="00155707"/>
    <w:rsid w:val="0015596B"/>
    <w:rsid w:val="001616D0"/>
    <w:rsid w:val="00166ECC"/>
    <w:rsid w:val="00182554"/>
    <w:rsid w:val="00196B72"/>
    <w:rsid w:val="001A7263"/>
    <w:rsid w:val="001B1CDF"/>
    <w:rsid w:val="001B495C"/>
    <w:rsid w:val="001C0EFD"/>
    <w:rsid w:val="001C7701"/>
    <w:rsid w:val="001D0BC3"/>
    <w:rsid w:val="001F3F1C"/>
    <w:rsid w:val="001F7D4C"/>
    <w:rsid w:val="0020562B"/>
    <w:rsid w:val="0023169E"/>
    <w:rsid w:val="00245D21"/>
    <w:rsid w:val="00257D0F"/>
    <w:rsid w:val="002A6A31"/>
    <w:rsid w:val="002B05C1"/>
    <w:rsid w:val="002B13D2"/>
    <w:rsid w:val="002B63B5"/>
    <w:rsid w:val="002C40F1"/>
    <w:rsid w:val="002F03CB"/>
    <w:rsid w:val="00301902"/>
    <w:rsid w:val="003026F9"/>
    <w:rsid w:val="00330E76"/>
    <w:rsid w:val="00335B65"/>
    <w:rsid w:val="0034282E"/>
    <w:rsid w:val="00347431"/>
    <w:rsid w:val="003569CF"/>
    <w:rsid w:val="00363731"/>
    <w:rsid w:val="00370C57"/>
    <w:rsid w:val="0039695F"/>
    <w:rsid w:val="003B1332"/>
    <w:rsid w:val="003B2025"/>
    <w:rsid w:val="003E143B"/>
    <w:rsid w:val="003E4C1B"/>
    <w:rsid w:val="003F54F5"/>
    <w:rsid w:val="00425B71"/>
    <w:rsid w:val="00430788"/>
    <w:rsid w:val="00433007"/>
    <w:rsid w:val="00442075"/>
    <w:rsid w:val="00462B67"/>
    <w:rsid w:val="0046354C"/>
    <w:rsid w:val="00470BB7"/>
    <w:rsid w:val="004714D3"/>
    <w:rsid w:val="00471764"/>
    <w:rsid w:val="00477E3B"/>
    <w:rsid w:val="00491BD3"/>
    <w:rsid w:val="004B25FA"/>
    <w:rsid w:val="004B6E54"/>
    <w:rsid w:val="004B7195"/>
    <w:rsid w:val="004D6873"/>
    <w:rsid w:val="004E1FC7"/>
    <w:rsid w:val="004F2A6C"/>
    <w:rsid w:val="004F590E"/>
    <w:rsid w:val="005003B8"/>
    <w:rsid w:val="005201E8"/>
    <w:rsid w:val="00523069"/>
    <w:rsid w:val="005325EA"/>
    <w:rsid w:val="00532CC9"/>
    <w:rsid w:val="005404F8"/>
    <w:rsid w:val="00544439"/>
    <w:rsid w:val="00545463"/>
    <w:rsid w:val="00552239"/>
    <w:rsid w:val="00555EC4"/>
    <w:rsid w:val="00581023"/>
    <w:rsid w:val="0059369D"/>
    <w:rsid w:val="00596017"/>
    <w:rsid w:val="005A2765"/>
    <w:rsid w:val="005B761E"/>
    <w:rsid w:val="005C00E0"/>
    <w:rsid w:val="005C1C62"/>
    <w:rsid w:val="005E3473"/>
    <w:rsid w:val="005E6F7B"/>
    <w:rsid w:val="005F1202"/>
    <w:rsid w:val="00600B5F"/>
    <w:rsid w:val="00601005"/>
    <w:rsid w:val="00601AEB"/>
    <w:rsid w:val="00604BC8"/>
    <w:rsid w:val="00605284"/>
    <w:rsid w:val="00605FDF"/>
    <w:rsid w:val="006107B3"/>
    <w:rsid w:val="00610E5A"/>
    <w:rsid w:val="006238F7"/>
    <w:rsid w:val="00652BBD"/>
    <w:rsid w:val="00674B83"/>
    <w:rsid w:val="0067572C"/>
    <w:rsid w:val="00683B49"/>
    <w:rsid w:val="0069741B"/>
    <w:rsid w:val="006C44BB"/>
    <w:rsid w:val="006C50E5"/>
    <w:rsid w:val="006D54BB"/>
    <w:rsid w:val="006E0042"/>
    <w:rsid w:val="006E0268"/>
    <w:rsid w:val="006E2486"/>
    <w:rsid w:val="006F0B51"/>
    <w:rsid w:val="006F5584"/>
    <w:rsid w:val="00715287"/>
    <w:rsid w:val="00717919"/>
    <w:rsid w:val="00733BA6"/>
    <w:rsid w:val="00737724"/>
    <w:rsid w:val="00765167"/>
    <w:rsid w:val="00766384"/>
    <w:rsid w:val="0076773A"/>
    <w:rsid w:val="007A4305"/>
    <w:rsid w:val="007A7C76"/>
    <w:rsid w:val="007B68C6"/>
    <w:rsid w:val="007C5DC8"/>
    <w:rsid w:val="007D6AD4"/>
    <w:rsid w:val="00833D89"/>
    <w:rsid w:val="00841AC9"/>
    <w:rsid w:val="00842033"/>
    <w:rsid w:val="00844C39"/>
    <w:rsid w:val="00844E89"/>
    <w:rsid w:val="008461E4"/>
    <w:rsid w:val="008509F5"/>
    <w:rsid w:val="0086613E"/>
    <w:rsid w:val="00873964"/>
    <w:rsid w:val="00893E80"/>
    <w:rsid w:val="008968C7"/>
    <w:rsid w:val="008A42AF"/>
    <w:rsid w:val="008A54D0"/>
    <w:rsid w:val="008A5D7B"/>
    <w:rsid w:val="008B656C"/>
    <w:rsid w:val="008C6880"/>
    <w:rsid w:val="008C7988"/>
    <w:rsid w:val="008D561C"/>
    <w:rsid w:val="008E00BB"/>
    <w:rsid w:val="008E5D1C"/>
    <w:rsid w:val="008F6EC3"/>
    <w:rsid w:val="009165C3"/>
    <w:rsid w:val="0093160A"/>
    <w:rsid w:val="009347A8"/>
    <w:rsid w:val="009470A5"/>
    <w:rsid w:val="00972CA1"/>
    <w:rsid w:val="00973ED8"/>
    <w:rsid w:val="0097652C"/>
    <w:rsid w:val="00986796"/>
    <w:rsid w:val="00986E22"/>
    <w:rsid w:val="00986FE7"/>
    <w:rsid w:val="009940A3"/>
    <w:rsid w:val="009A3A9B"/>
    <w:rsid w:val="009A6B6B"/>
    <w:rsid w:val="009B5534"/>
    <w:rsid w:val="009B5752"/>
    <w:rsid w:val="009B6FCA"/>
    <w:rsid w:val="009C1550"/>
    <w:rsid w:val="009C74CD"/>
    <w:rsid w:val="009D4DB8"/>
    <w:rsid w:val="009D54A0"/>
    <w:rsid w:val="009F0FAF"/>
    <w:rsid w:val="009F5CFC"/>
    <w:rsid w:val="00A06874"/>
    <w:rsid w:val="00A11DB7"/>
    <w:rsid w:val="00A20CC8"/>
    <w:rsid w:val="00A24DDF"/>
    <w:rsid w:val="00A37B3A"/>
    <w:rsid w:val="00A70BA8"/>
    <w:rsid w:val="00A83FB8"/>
    <w:rsid w:val="00A8512D"/>
    <w:rsid w:val="00A93DBC"/>
    <w:rsid w:val="00AA6560"/>
    <w:rsid w:val="00AC4D78"/>
    <w:rsid w:val="00AD5E54"/>
    <w:rsid w:val="00AE4056"/>
    <w:rsid w:val="00AF1129"/>
    <w:rsid w:val="00B2262F"/>
    <w:rsid w:val="00B23B08"/>
    <w:rsid w:val="00B32892"/>
    <w:rsid w:val="00B50C2A"/>
    <w:rsid w:val="00B61477"/>
    <w:rsid w:val="00B80BA1"/>
    <w:rsid w:val="00B84279"/>
    <w:rsid w:val="00BB37E2"/>
    <w:rsid w:val="00BB4F87"/>
    <w:rsid w:val="00BC239C"/>
    <w:rsid w:val="00BC4C0D"/>
    <w:rsid w:val="00BD4DB1"/>
    <w:rsid w:val="00BE6C50"/>
    <w:rsid w:val="00BF505E"/>
    <w:rsid w:val="00C00B99"/>
    <w:rsid w:val="00C0494C"/>
    <w:rsid w:val="00C04A40"/>
    <w:rsid w:val="00C13F7C"/>
    <w:rsid w:val="00C156A4"/>
    <w:rsid w:val="00C305B2"/>
    <w:rsid w:val="00C720A4"/>
    <w:rsid w:val="00C76EAF"/>
    <w:rsid w:val="00C802E9"/>
    <w:rsid w:val="00C87375"/>
    <w:rsid w:val="00C87D6E"/>
    <w:rsid w:val="00C93E21"/>
    <w:rsid w:val="00CB0BDA"/>
    <w:rsid w:val="00CC19A8"/>
    <w:rsid w:val="00CC445C"/>
    <w:rsid w:val="00D12E4A"/>
    <w:rsid w:val="00D332F4"/>
    <w:rsid w:val="00D42E65"/>
    <w:rsid w:val="00D44C10"/>
    <w:rsid w:val="00D471EA"/>
    <w:rsid w:val="00D70CBE"/>
    <w:rsid w:val="00D83644"/>
    <w:rsid w:val="00DB150F"/>
    <w:rsid w:val="00DB2470"/>
    <w:rsid w:val="00DB35F8"/>
    <w:rsid w:val="00DB62B3"/>
    <w:rsid w:val="00DC061F"/>
    <w:rsid w:val="00DC1576"/>
    <w:rsid w:val="00DE0416"/>
    <w:rsid w:val="00DE1036"/>
    <w:rsid w:val="00E01EF3"/>
    <w:rsid w:val="00E02999"/>
    <w:rsid w:val="00E1090C"/>
    <w:rsid w:val="00E1226B"/>
    <w:rsid w:val="00E17CEB"/>
    <w:rsid w:val="00E2003D"/>
    <w:rsid w:val="00E31746"/>
    <w:rsid w:val="00E319C3"/>
    <w:rsid w:val="00E33F55"/>
    <w:rsid w:val="00E454B9"/>
    <w:rsid w:val="00E462FB"/>
    <w:rsid w:val="00E61A5C"/>
    <w:rsid w:val="00E61E6D"/>
    <w:rsid w:val="00E620F1"/>
    <w:rsid w:val="00E622E1"/>
    <w:rsid w:val="00E64B6E"/>
    <w:rsid w:val="00E711DB"/>
    <w:rsid w:val="00E8092D"/>
    <w:rsid w:val="00E8600B"/>
    <w:rsid w:val="00E8698F"/>
    <w:rsid w:val="00E9093E"/>
    <w:rsid w:val="00E94554"/>
    <w:rsid w:val="00E95877"/>
    <w:rsid w:val="00EA1FF5"/>
    <w:rsid w:val="00EB33EB"/>
    <w:rsid w:val="00EB5093"/>
    <w:rsid w:val="00EB7641"/>
    <w:rsid w:val="00EC7DBD"/>
    <w:rsid w:val="00EE7301"/>
    <w:rsid w:val="00EF1E3F"/>
    <w:rsid w:val="00F03A1A"/>
    <w:rsid w:val="00F11420"/>
    <w:rsid w:val="00F1654D"/>
    <w:rsid w:val="00F204C8"/>
    <w:rsid w:val="00F20C5D"/>
    <w:rsid w:val="00F40029"/>
    <w:rsid w:val="00F41BAF"/>
    <w:rsid w:val="00F42568"/>
    <w:rsid w:val="00F47091"/>
    <w:rsid w:val="00F473B0"/>
    <w:rsid w:val="00F57DDC"/>
    <w:rsid w:val="00F675BE"/>
    <w:rsid w:val="00F71E5E"/>
    <w:rsid w:val="00FD6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62B6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67"/>
    <w:pPr>
      <w:keepNext/>
      <w:keepLines/>
      <w:spacing w:before="200"/>
      <w:outlineLvl w:val="1"/>
    </w:pPr>
    <w:rPr>
      <w:rFonts w:ascii="Calibri" w:eastAsia="ＭＳ ゴシック" w:hAnsi="Calibri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6E2486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6E2486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70CBE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D70CBE"/>
    <w:rPr>
      <w:rFonts w:ascii="Lucida Grande CY" w:hAnsi="Lucida Grande CY" w:cs="Lucida Grande CY"/>
      <w:sz w:val="18"/>
      <w:szCs w:val="18"/>
    </w:rPr>
  </w:style>
  <w:style w:type="paragraph" w:styleId="ac">
    <w:name w:val="List Paragraph"/>
    <w:basedOn w:val="a"/>
    <w:uiPriority w:val="99"/>
    <w:qFormat/>
    <w:rsid w:val="00BC4C0D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462B6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62B67"/>
    <w:rPr>
      <w:rFonts w:ascii="Calibri" w:eastAsia="ＭＳ ゴシック" w:hAnsi="Calibri"/>
      <w:b/>
      <w:bCs/>
      <w:color w:val="4F81BD"/>
      <w:sz w:val="26"/>
      <w:szCs w:val="26"/>
    </w:rPr>
  </w:style>
  <w:style w:type="character" w:styleId="ad">
    <w:name w:val="annotation reference"/>
    <w:unhideWhenUsed/>
    <w:rsid w:val="00462B67"/>
    <w:rPr>
      <w:sz w:val="18"/>
      <w:szCs w:val="18"/>
    </w:rPr>
  </w:style>
  <w:style w:type="paragraph" w:styleId="ae">
    <w:name w:val="annotation text"/>
    <w:basedOn w:val="a"/>
    <w:link w:val="af"/>
    <w:unhideWhenUsed/>
    <w:rsid w:val="00462B67"/>
    <w:rPr>
      <w:rFonts w:eastAsia="ＭＳ 明朝"/>
    </w:rPr>
  </w:style>
  <w:style w:type="character" w:customStyle="1" w:styleId="af">
    <w:name w:val="Текст примечания Знак"/>
    <w:link w:val="ae"/>
    <w:rsid w:val="00462B67"/>
    <w:rPr>
      <w:rFonts w:eastAsia="ＭＳ 明朝"/>
      <w:sz w:val="24"/>
      <w:szCs w:val="24"/>
    </w:rPr>
  </w:style>
  <w:style w:type="character" w:customStyle="1" w:styleId="af0">
    <w:name w:val="Тема примечания Знак"/>
    <w:link w:val="af1"/>
    <w:uiPriority w:val="99"/>
    <w:semiHidden/>
    <w:rsid w:val="00462B67"/>
    <w:rPr>
      <w:rFonts w:eastAsia="ＭＳ 明朝"/>
      <w:b/>
      <w:bCs/>
    </w:rPr>
  </w:style>
  <w:style w:type="paragraph" w:styleId="af1">
    <w:name w:val="annotation subject"/>
    <w:basedOn w:val="ae"/>
    <w:next w:val="ae"/>
    <w:link w:val="af0"/>
    <w:uiPriority w:val="99"/>
    <w:semiHidden/>
    <w:unhideWhenUsed/>
    <w:rsid w:val="00462B67"/>
    <w:rPr>
      <w:b/>
      <w:bCs/>
      <w:sz w:val="20"/>
      <w:szCs w:val="20"/>
    </w:rPr>
  </w:style>
  <w:style w:type="character" w:customStyle="1" w:styleId="11">
    <w:name w:val="Тема примечания Знак1"/>
    <w:uiPriority w:val="99"/>
    <w:semiHidden/>
    <w:rsid w:val="00462B67"/>
    <w:rPr>
      <w:rFonts w:eastAsia="ＭＳ 明朝"/>
      <w:b/>
      <w:bCs/>
      <w:sz w:val="24"/>
      <w:szCs w:val="24"/>
    </w:rPr>
  </w:style>
  <w:style w:type="paragraph" w:customStyle="1" w:styleId="af2">
    <w:name w:val="Основной стиль"/>
    <w:basedOn w:val="a"/>
    <w:link w:val="af3"/>
    <w:rsid w:val="00462B67"/>
    <w:pPr>
      <w:ind w:firstLine="680"/>
      <w:jc w:val="both"/>
    </w:pPr>
    <w:rPr>
      <w:rFonts w:ascii="Arial" w:eastAsia="Times New Roman" w:hAnsi="Arial"/>
      <w:szCs w:val="28"/>
    </w:rPr>
  </w:style>
  <w:style w:type="character" w:customStyle="1" w:styleId="af3">
    <w:name w:val="Основной стиль Знак"/>
    <w:link w:val="af2"/>
    <w:rsid w:val="00462B67"/>
    <w:rPr>
      <w:rFonts w:ascii="Arial" w:eastAsia="Times New Roman" w:hAnsi="Arial"/>
      <w:sz w:val="24"/>
      <w:szCs w:val="28"/>
    </w:rPr>
  </w:style>
  <w:style w:type="paragraph" w:customStyle="1" w:styleId="af4">
    <w:name w:val="Стиль названия"/>
    <w:basedOn w:val="a"/>
    <w:rsid w:val="00462B67"/>
    <w:pPr>
      <w:spacing w:after="60"/>
      <w:ind w:firstLine="680"/>
      <w:jc w:val="both"/>
    </w:pPr>
    <w:rPr>
      <w:rFonts w:ascii="Arial" w:eastAsia="Times New Roman" w:hAnsi="Arial"/>
      <w:b/>
      <w:i/>
      <w:szCs w:val="28"/>
    </w:rPr>
  </w:style>
  <w:style w:type="paragraph" w:customStyle="1" w:styleId="af5">
    <w:name w:val="Стиль части"/>
    <w:basedOn w:val="1"/>
    <w:rsid w:val="00462B67"/>
    <w:pPr>
      <w:spacing w:before="0"/>
      <w:jc w:val="center"/>
    </w:pPr>
    <w:rPr>
      <w:bCs w:val="0"/>
      <w:kern w:val="28"/>
      <w:sz w:val="28"/>
    </w:rPr>
  </w:style>
  <w:style w:type="paragraph" w:customStyle="1" w:styleId="ConsPlusNormal">
    <w:name w:val="ConsPlusNormal"/>
    <w:rsid w:val="00462B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462B6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11">
    <w:name w:val="Style11"/>
    <w:basedOn w:val="a"/>
    <w:rsid w:val="00462B67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rFonts w:ascii="Times New Roman" w:eastAsia="Times New Roman" w:hAnsi="Times New Roman"/>
    </w:rPr>
  </w:style>
  <w:style w:type="character" w:styleId="af6">
    <w:name w:val="Hyperlink"/>
    <w:uiPriority w:val="99"/>
    <w:rsid w:val="00462B67"/>
    <w:rPr>
      <w:rFonts w:cs="Times New Roman"/>
      <w:color w:val="0000FF"/>
      <w:u w:val="single"/>
    </w:rPr>
  </w:style>
  <w:style w:type="table" w:styleId="af7">
    <w:name w:val="Table Grid"/>
    <w:basedOn w:val="a1"/>
    <w:uiPriority w:val="59"/>
    <w:rsid w:val="00462B67"/>
    <w:rPr>
      <w:rFonts w:eastAsia="ＭＳ 明朝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uiPriority w:val="99"/>
    <w:unhideWhenUsed/>
    <w:rsid w:val="00C156A4"/>
  </w:style>
  <w:style w:type="character" w:customStyle="1" w:styleId="af9">
    <w:name w:val="Текст сноски Знак"/>
    <w:basedOn w:val="a0"/>
    <w:link w:val="af8"/>
    <w:uiPriority w:val="99"/>
    <w:rsid w:val="00C156A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62B6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67"/>
    <w:pPr>
      <w:keepNext/>
      <w:keepLines/>
      <w:spacing w:before="200"/>
      <w:outlineLvl w:val="1"/>
    </w:pPr>
    <w:rPr>
      <w:rFonts w:ascii="Calibri" w:eastAsia="ＭＳ ゴシック" w:hAnsi="Calibri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6E2486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6E2486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70CBE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D70CBE"/>
    <w:rPr>
      <w:rFonts w:ascii="Lucida Grande CY" w:hAnsi="Lucida Grande CY" w:cs="Lucida Grande CY"/>
      <w:sz w:val="18"/>
      <w:szCs w:val="18"/>
    </w:rPr>
  </w:style>
  <w:style w:type="paragraph" w:styleId="ac">
    <w:name w:val="List Paragraph"/>
    <w:basedOn w:val="a"/>
    <w:uiPriority w:val="99"/>
    <w:qFormat/>
    <w:rsid w:val="00BC4C0D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462B6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62B67"/>
    <w:rPr>
      <w:rFonts w:ascii="Calibri" w:eastAsia="ＭＳ ゴシック" w:hAnsi="Calibri"/>
      <w:b/>
      <w:bCs/>
      <w:color w:val="4F81BD"/>
      <w:sz w:val="26"/>
      <w:szCs w:val="26"/>
    </w:rPr>
  </w:style>
  <w:style w:type="character" w:styleId="ad">
    <w:name w:val="annotation reference"/>
    <w:unhideWhenUsed/>
    <w:rsid w:val="00462B67"/>
    <w:rPr>
      <w:sz w:val="18"/>
      <w:szCs w:val="18"/>
    </w:rPr>
  </w:style>
  <w:style w:type="paragraph" w:styleId="ae">
    <w:name w:val="annotation text"/>
    <w:basedOn w:val="a"/>
    <w:link w:val="af"/>
    <w:unhideWhenUsed/>
    <w:rsid w:val="00462B67"/>
    <w:rPr>
      <w:rFonts w:eastAsia="ＭＳ 明朝"/>
    </w:rPr>
  </w:style>
  <w:style w:type="character" w:customStyle="1" w:styleId="af">
    <w:name w:val="Текст комментария Знак"/>
    <w:link w:val="ae"/>
    <w:rsid w:val="00462B67"/>
    <w:rPr>
      <w:rFonts w:eastAsia="ＭＳ 明朝"/>
      <w:sz w:val="24"/>
      <w:szCs w:val="24"/>
    </w:rPr>
  </w:style>
  <w:style w:type="character" w:customStyle="1" w:styleId="af0">
    <w:name w:val="Тема примечания Знак"/>
    <w:link w:val="af1"/>
    <w:uiPriority w:val="99"/>
    <w:semiHidden/>
    <w:rsid w:val="00462B67"/>
    <w:rPr>
      <w:rFonts w:eastAsia="ＭＳ 明朝"/>
      <w:b/>
      <w:bCs/>
    </w:rPr>
  </w:style>
  <w:style w:type="paragraph" w:styleId="af1">
    <w:name w:val="annotation subject"/>
    <w:basedOn w:val="ae"/>
    <w:next w:val="ae"/>
    <w:link w:val="af0"/>
    <w:uiPriority w:val="99"/>
    <w:semiHidden/>
    <w:unhideWhenUsed/>
    <w:rsid w:val="00462B67"/>
    <w:rPr>
      <w:b/>
      <w:bCs/>
      <w:sz w:val="20"/>
      <w:szCs w:val="20"/>
    </w:rPr>
  </w:style>
  <w:style w:type="character" w:customStyle="1" w:styleId="11">
    <w:name w:val="Тема примечания Знак1"/>
    <w:uiPriority w:val="99"/>
    <w:semiHidden/>
    <w:rsid w:val="00462B67"/>
    <w:rPr>
      <w:rFonts w:eastAsia="ＭＳ 明朝"/>
      <w:b/>
      <w:bCs/>
      <w:sz w:val="24"/>
      <w:szCs w:val="24"/>
    </w:rPr>
  </w:style>
  <w:style w:type="paragraph" w:customStyle="1" w:styleId="af2">
    <w:name w:val="Основной стиль"/>
    <w:basedOn w:val="a"/>
    <w:link w:val="af3"/>
    <w:rsid w:val="00462B67"/>
    <w:pPr>
      <w:ind w:firstLine="680"/>
      <w:jc w:val="both"/>
    </w:pPr>
    <w:rPr>
      <w:rFonts w:ascii="Arial" w:eastAsia="Times New Roman" w:hAnsi="Arial"/>
      <w:szCs w:val="28"/>
    </w:rPr>
  </w:style>
  <w:style w:type="character" w:customStyle="1" w:styleId="af3">
    <w:name w:val="Основной стиль Знак"/>
    <w:link w:val="af2"/>
    <w:rsid w:val="00462B67"/>
    <w:rPr>
      <w:rFonts w:ascii="Arial" w:eastAsia="Times New Roman" w:hAnsi="Arial"/>
      <w:sz w:val="24"/>
      <w:szCs w:val="28"/>
    </w:rPr>
  </w:style>
  <w:style w:type="paragraph" w:customStyle="1" w:styleId="af4">
    <w:name w:val="Стиль названия"/>
    <w:basedOn w:val="a"/>
    <w:rsid w:val="00462B67"/>
    <w:pPr>
      <w:spacing w:after="60"/>
      <w:ind w:firstLine="680"/>
      <w:jc w:val="both"/>
    </w:pPr>
    <w:rPr>
      <w:rFonts w:ascii="Arial" w:eastAsia="Times New Roman" w:hAnsi="Arial"/>
      <w:b/>
      <w:i/>
      <w:szCs w:val="28"/>
    </w:rPr>
  </w:style>
  <w:style w:type="paragraph" w:customStyle="1" w:styleId="af5">
    <w:name w:val="Стиль части"/>
    <w:basedOn w:val="1"/>
    <w:rsid w:val="00462B67"/>
    <w:pPr>
      <w:spacing w:before="0"/>
      <w:jc w:val="center"/>
    </w:pPr>
    <w:rPr>
      <w:bCs w:val="0"/>
      <w:kern w:val="28"/>
      <w:sz w:val="28"/>
    </w:rPr>
  </w:style>
  <w:style w:type="paragraph" w:customStyle="1" w:styleId="ConsPlusNormal">
    <w:name w:val="ConsPlusNormal"/>
    <w:rsid w:val="00462B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462B6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11">
    <w:name w:val="Style11"/>
    <w:basedOn w:val="a"/>
    <w:rsid w:val="00462B67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rFonts w:ascii="Times New Roman" w:eastAsia="Times New Roman" w:hAnsi="Times New Roman"/>
    </w:rPr>
  </w:style>
  <w:style w:type="character" w:styleId="af6">
    <w:name w:val="Hyperlink"/>
    <w:uiPriority w:val="99"/>
    <w:rsid w:val="00462B67"/>
    <w:rPr>
      <w:rFonts w:cs="Times New Roman"/>
      <w:color w:val="0000FF"/>
      <w:u w:val="single"/>
    </w:rPr>
  </w:style>
  <w:style w:type="table" w:styleId="af7">
    <w:name w:val="Table Grid"/>
    <w:basedOn w:val="a1"/>
    <w:uiPriority w:val="59"/>
    <w:rsid w:val="00462B67"/>
    <w:rPr>
      <w:rFonts w:eastAsia="ＭＳ 明朝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uiPriority w:val="99"/>
    <w:unhideWhenUsed/>
    <w:rsid w:val="00C156A4"/>
  </w:style>
  <w:style w:type="character" w:customStyle="1" w:styleId="af9">
    <w:name w:val="Текст сноски Знак"/>
    <w:basedOn w:val="a0"/>
    <w:link w:val="af8"/>
    <w:uiPriority w:val="99"/>
    <w:rsid w:val="00C156A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2122</Words>
  <Characters>12101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28</vt:i4>
      </vt:variant>
    </vt:vector>
  </HeadingPairs>
  <TitlesOfParts>
    <vt:vector size="29" baseType="lpstr">
      <vt:lpstr/>
      <vt:lpstr>Приложение</vt:lpstr>
      <vt:lpstr>к постановлению Главы городского округа Чапаевск Самарской области</vt:lpstr>
      <vt:lpstr>от ______ 2015 № ___</vt:lpstr>
      <vt:lpstr/>
      <vt:lpstr/>
      <vt:lpstr/>
      <vt:lpstr>ПРОЕКТ</vt:lpstr>
      <vt:lpstr/>
      <vt:lpstr/>
      <vt:lpstr/>
      <vt:lpstr>Дума городского округа Чапаевск</vt:lpstr>
      <vt:lpstr>Самарской области</vt:lpstr>
      <vt:lpstr>РЕШЕНИЕ</vt:lpstr>
      <vt:lpstr>от __________________ № ________</vt:lpstr>
      <vt:lpstr>О внесении изменений в Правила землепользования и застройки городского округа Ча</vt:lpstr>
      <vt:lpstr/>
      <vt:lpstr>Ж3  Зона  застройки среднеэтажными жилыми домами</vt:lpstr>
      <vt:lpstr/>
      <vt:lpstr>Ж5 Зона размещения  объектов дошкольного и общего образования</vt:lpstr>
      <vt:lpstr/>
      <vt:lpstr/>
      <vt:lpstr/>
      <vt:lpstr>Ж7 Зона садоводства и дачного хозяйства</vt:lpstr>
      <vt:lpstr>Общественно-деловые зоны</vt:lpstr>
      <vt:lpstr>О1 Зона делового, общественного, и коммерческого назначения</vt:lpstr>
      <vt:lpstr>П1 Производственная зона</vt:lpstr>
      <vt:lpstr>Зоны инженерной и транспортной инфраструктуры</vt:lpstr>
      <vt:lpstr>И  Зона  инженерной  инфраструктуры</vt:lpstr>
    </vt:vector>
  </TitlesOfParts>
  <Company/>
  <LinksUpToDate>false</LinksUpToDate>
  <CharactersWithSpaces>14195</CharactersWithSpaces>
  <SharedDoc>false</SharedDoc>
  <HLinks>
    <vt:vector size="30" baseType="variant">
      <vt:variant>
        <vt:i4>6226017</vt:i4>
      </vt:variant>
      <vt:variant>
        <vt:i4>12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  <vt:variant>
        <vt:i4>5308519</vt:i4>
      </vt:variant>
      <vt:variant>
        <vt:i4>9</vt:i4>
      </vt:variant>
      <vt:variant>
        <vt:i4>0</vt:i4>
      </vt:variant>
      <vt:variant>
        <vt:i4>5</vt:i4>
      </vt:variant>
      <vt:variant>
        <vt:lpwstr>file://localhost/consultantplus/::offline:main%3Fbase=LAW%3Bn=41597%3Bfld=134</vt:lpwstr>
      </vt:variant>
      <vt:variant>
        <vt:lpwstr/>
      </vt:variant>
      <vt:variant>
        <vt:i4>6226017</vt:i4>
      </vt:variant>
      <vt:variant>
        <vt:i4>6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  <vt:variant>
        <vt:i4>6226017</vt:i4>
      </vt:variant>
      <vt:variant>
        <vt:i4>3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  <vt:variant>
        <vt:i4>6226017</vt:i4>
      </vt:variant>
      <vt:variant>
        <vt:i4>0</vt:i4>
      </vt:variant>
      <vt:variant>
        <vt:i4>0</vt:i4>
      </vt:variant>
      <vt:variant>
        <vt:i4>5</vt:i4>
      </vt:variant>
      <vt:variant>
        <vt:lpwstr>file://localhost/consultantplus/::offline:main%3Fbase=LAW%3Bn=85830%3Bfld=134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1</cp:lastModifiedBy>
  <cp:revision>73</cp:revision>
  <cp:lastPrinted>2015-07-24T10:41:00Z</cp:lastPrinted>
  <dcterms:created xsi:type="dcterms:W3CDTF">2013-04-29T16:41:00Z</dcterms:created>
  <dcterms:modified xsi:type="dcterms:W3CDTF">2015-08-18T05:40:00Z</dcterms:modified>
</cp:coreProperties>
</file>