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proofErr w:type="spellEnd"/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747D62">
        <w:rPr>
          <w:rStyle w:val="blk"/>
          <w:rFonts w:ascii="Times New Roman" w:hAnsi="Times New Roman" w:cs="Times New Roman"/>
          <w:b/>
          <w:sz w:val="28"/>
          <w:szCs w:val="28"/>
        </w:rPr>
        <w:t>О предоставлении скидок на оплату госпошлины при получении загранпаспорта</w:t>
      </w:r>
      <w:r w:rsidR="000B254C" w:rsidRPr="00725DAD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725DAD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sz w:val="28"/>
          <w:szCs w:val="28"/>
        </w:rPr>
        <w:t xml:space="preserve"> </w:t>
      </w:r>
    </w:p>
    <w:p w:rsidR="0080681D" w:rsidRPr="008202C2" w:rsidRDefault="000B254C" w:rsidP="00030ADD">
      <w:pPr>
        <w:pStyle w:val="p1mailrucssattributepostfix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5DAD">
        <w:rPr>
          <w:rFonts w:eastAsiaTheme="minorHAnsi"/>
          <w:sz w:val="28"/>
          <w:szCs w:val="28"/>
        </w:rPr>
        <w:t xml:space="preserve">- </w:t>
      </w:r>
      <w:r w:rsidR="00530C7B" w:rsidRPr="008202C2">
        <w:rPr>
          <w:rStyle w:val="s1mailrucssattributepostfix"/>
          <w:sz w:val="28"/>
          <w:szCs w:val="28"/>
        </w:rPr>
        <w:t xml:space="preserve">Добрый день! </w:t>
      </w:r>
      <w:r w:rsidR="00030ADD">
        <w:rPr>
          <w:rStyle w:val="s1mailrucssattributepostfix"/>
          <w:sz w:val="28"/>
          <w:szCs w:val="28"/>
        </w:rPr>
        <w:t xml:space="preserve">Я хочу получить загранпаспорт. Документы уже все собраны, осталось оплатить госпошлину. Скажите, есть ли какие скидки по ее оплате? </w:t>
      </w:r>
    </w:p>
    <w:p w:rsidR="000B254C" w:rsidRPr="008202C2" w:rsidRDefault="000B254C" w:rsidP="00030ADD">
      <w:pPr>
        <w:pStyle w:val="p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202C2">
        <w:rPr>
          <w:rStyle w:val="apple-tab-span"/>
          <w:sz w:val="28"/>
          <w:szCs w:val="28"/>
        </w:rPr>
        <w:tab/>
      </w:r>
      <w:r w:rsidRPr="008202C2">
        <w:rPr>
          <w:rStyle w:val="s2"/>
          <w:i/>
          <w:sz w:val="28"/>
          <w:szCs w:val="28"/>
        </w:rPr>
        <w:t xml:space="preserve">На вопрос отвечает </w:t>
      </w:r>
      <w:r w:rsidR="00030ADD">
        <w:rPr>
          <w:rStyle w:val="s2"/>
          <w:i/>
          <w:sz w:val="28"/>
          <w:szCs w:val="28"/>
        </w:rPr>
        <w:t xml:space="preserve">исполняющий обязанности </w:t>
      </w:r>
      <w:r w:rsidRPr="008202C2">
        <w:rPr>
          <w:rStyle w:val="s2"/>
          <w:i/>
          <w:sz w:val="28"/>
          <w:szCs w:val="28"/>
        </w:rPr>
        <w:t>прокурор</w:t>
      </w:r>
      <w:r w:rsidR="00030ADD">
        <w:rPr>
          <w:rStyle w:val="s2"/>
          <w:i/>
          <w:sz w:val="28"/>
          <w:szCs w:val="28"/>
        </w:rPr>
        <w:t>а</w:t>
      </w:r>
      <w:r w:rsidRPr="008202C2">
        <w:rPr>
          <w:rStyle w:val="s2"/>
          <w:i/>
          <w:sz w:val="28"/>
          <w:szCs w:val="28"/>
        </w:rPr>
        <w:t xml:space="preserve"> </w:t>
      </w:r>
      <w:proofErr w:type="spellStart"/>
      <w:r w:rsidRPr="008202C2">
        <w:rPr>
          <w:rStyle w:val="s2"/>
          <w:i/>
          <w:sz w:val="28"/>
          <w:szCs w:val="28"/>
        </w:rPr>
        <w:t>Хворостянского</w:t>
      </w:r>
      <w:proofErr w:type="spellEnd"/>
      <w:r w:rsidRPr="008202C2">
        <w:rPr>
          <w:rStyle w:val="s2"/>
          <w:i/>
          <w:sz w:val="28"/>
          <w:szCs w:val="28"/>
        </w:rPr>
        <w:t xml:space="preserve"> района </w:t>
      </w:r>
      <w:r w:rsidR="00030ADD">
        <w:rPr>
          <w:rStyle w:val="s2"/>
          <w:i/>
          <w:sz w:val="28"/>
          <w:szCs w:val="28"/>
        </w:rPr>
        <w:t xml:space="preserve">Евгений </w:t>
      </w:r>
      <w:proofErr w:type="spellStart"/>
      <w:r w:rsidR="00030ADD">
        <w:rPr>
          <w:rStyle w:val="s2"/>
          <w:i/>
          <w:sz w:val="28"/>
          <w:szCs w:val="28"/>
        </w:rPr>
        <w:t>Лапицкий</w:t>
      </w:r>
      <w:proofErr w:type="spellEnd"/>
      <w:r w:rsidR="0080681D" w:rsidRPr="008202C2">
        <w:rPr>
          <w:rStyle w:val="s2"/>
          <w:i/>
          <w:sz w:val="28"/>
          <w:szCs w:val="28"/>
        </w:rPr>
        <w:t>:</w:t>
      </w:r>
    </w:p>
    <w:p w:rsidR="00030ADD" w:rsidRPr="00030ADD" w:rsidRDefault="000B254C" w:rsidP="00030ADD">
      <w:pPr>
        <w:pStyle w:val="p2"/>
        <w:spacing w:before="0" w:beforeAutospacing="0" w:after="0" w:afterAutospacing="0"/>
        <w:ind w:firstLine="540"/>
        <w:jc w:val="both"/>
        <w:rPr>
          <w:rStyle w:val="s1"/>
          <w:color w:val="000000"/>
          <w:sz w:val="28"/>
          <w:szCs w:val="28"/>
        </w:rPr>
      </w:pPr>
      <w:r w:rsidRPr="00030ADD">
        <w:rPr>
          <w:sz w:val="28"/>
          <w:szCs w:val="28"/>
        </w:rPr>
        <w:t xml:space="preserve">- </w:t>
      </w:r>
      <w:r w:rsidR="00530C7B" w:rsidRPr="00030ADD">
        <w:rPr>
          <w:rStyle w:val="s1mailrucssattributepostfix"/>
          <w:sz w:val="28"/>
          <w:szCs w:val="28"/>
        </w:rPr>
        <w:t xml:space="preserve">Здравствуйте! </w:t>
      </w:r>
      <w:r w:rsidR="00030ADD" w:rsidRPr="00030ADD">
        <w:rPr>
          <w:rStyle w:val="s1"/>
          <w:color w:val="000000"/>
          <w:sz w:val="28"/>
          <w:szCs w:val="28"/>
        </w:rPr>
        <w:t>С 1 января 2017 года вступил в силу Федеральный закон от 30 ноября 2016 г. № 402-ФЗ «О внесении изменения в статью 333.35 части второй Налогового кодекса Российской Федерации», которым предусмотрена возможность оплаты пошлины за государственные услуги по оформлению заграничных паспортов со скидкой 30%.</w:t>
      </w:r>
    </w:p>
    <w:p w:rsidR="00030ADD" w:rsidRPr="00030ADD" w:rsidRDefault="00030ADD" w:rsidP="00030ADD">
      <w:pPr>
        <w:pStyle w:val="p2"/>
        <w:spacing w:before="0" w:beforeAutospacing="0" w:after="0" w:afterAutospacing="0"/>
        <w:jc w:val="both"/>
        <w:rPr>
          <w:rStyle w:val="s1"/>
          <w:i/>
          <w:color w:val="000000"/>
          <w:sz w:val="28"/>
          <w:szCs w:val="28"/>
        </w:rPr>
      </w:pPr>
      <w:r w:rsidRPr="00030ADD">
        <w:rPr>
          <w:rStyle w:val="s1"/>
          <w:color w:val="000000"/>
          <w:sz w:val="28"/>
          <w:szCs w:val="28"/>
        </w:rPr>
        <w:tab/>
        <w:t>- Что необходимо сделать для получения скидки</w:t>
      </w:r>
      <w:r w:rsidRPr="00030ADD">
        <w:rPr>
          <w:rStyle w:val="s1"/>
          <w:i/>
          <w:color w:val="000000"/>
          <w:sz w:val="28"/>
          <w:szCs w:val="28"/>
        </w:rPr>
        <w:t>?</w:t>
      </w:r>
    </w:p>
    <w:p w:rsidR="00030ADD" w:rsidRPr="00030ADD" w:rsidRDefault="00030ADD" w:rsidP="00030ADD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ADD">
        <w:rPr>
          <w:rStyle w:val="s1"/>
          <w:color w:val="000000"/>
          <w:sz w:val="28"/>
          <w:szCs w:val="28"/>
        </w:rPr>
        <w:tab/>
        <w:t xml:space="preserve">- Чтобы получить скидку, необходимо подать заявление на услугу через Портал </w:t>
      </w:r>
      <w:proofErr w:type="spellStart"/>
      <w:r w:rsidRPr="00030ADD">
        <w:rPr>
          <w:rStyle w:val="s1"/>
          <w:color w:val="000000"/>
          <w:sz w:val="28"/>
          <w:szCs w:val="28"/>
        </w:rPr>
        <w:t>госуслуг</w:t>
      </w:r>
      <w:proofErr w:type="spellEnd"/>
      <w:r w:rsidRPr="00030ADD">
        <w:rPr>
          <w:rStyle w:val="s1"/>
          <w:color w:val="000000"/>
          <w:sz w:val="28"/>
          <w:szCs w:val="28"/>
        </w:rPr>
        <w:t xml:space="preserve"> и выбрать безналичный способ для оплаты госпошлины:</w:t>
      </w:r>
    </w:p>
    <w:p w:rsidR="00030ADD" w:rsidRPr="00030ADD" w:rsidRDefault="00030ADD" w:rsidP="00030ADD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ADD">
        <w:rPr>
          <w:rStyle w:val="s1"/>
          <w:color w:val="000000"/>
          <w:sz w:val="28"/>
          <w:szCs w:val="28"/>
        </w:rPr>
        <w:t>— банковская карта (</w:t>
      </w:r>
      <w:proofErr w:type="spellStart"/>
      <w:r w:rsidRPr="00030ADD">
        <w:rPr>
          <w:rStyle w:val="s1"/>
          <w:color w:val="000000"/>
          <w:sz w:val="28"/>
          <w:szCs w:val="28"/>
        </w:rPr>
        <w:t>MasterСard</w:t>
      </w:r>
      <w:proofErr w:type="spellEnd"/>
      <w:r w:rsidRPr="00030ADD">
        <w:rPr>
          <w:rStyle w:val="s1"/>
          <w:color w:val="000000"/>
          <w:sz w:val="28"/>
          <w:szCs w:val="28"/>
        </w:rPr>
        <w:t xml:space="preserve">, </w:t>
      </w:r>
      <w:proofErr w:type="spellStart"/>
      <w:r w:rsidRPr="00030ADD">
        <w:rPr>
          <w:rStyle w:val="s1"/>
          <w:color w:val="000000"/>
          <w:sz w:val="28"/>
          <w:szCs w:val="28"/>
        </w:rPr>
        <w:t>Visa</w:t>
      </w:r>
      <w:proofErr w:type="spellEnd"/>
      <w:r w:rsidRPr="00030ADD">
        <w:rPr>
          <w:rStyle w:val="s1"/>
          <w:color w:val="000000"/>
          <w:sz w:val="28"/>
          <w:szCs w:val="28"/>
        </w:rPr>
        <w:t>, Мир);</w:t>
      </w:r>
    </w:p>
    <w:p w:rsidR="00030ADD" w:rsidRPr="00030ADD" w:rsidRDefault="00030ADD" w:rsidP="00030ADD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ADD">
        <w:rPr>
          <w:rStyle w:val="s1"/>
          <w:color w:val="000000"/>
          <w:sz w:val="28"/>
          <w:szCs w:val="28"/>
        </w:rPr>
        <w:t>— электронный кошелек (</w:t>
      </w:r>
      <w:proofErr w:type="spellStart"/>
      <w:r w:rsidRPr="00030ADD">
        <w:rPr>
          <w:rStyle w:val="s1"/>
          <w:color w:val="000000"/>
          <w:sz w:val="28"/>
          <w:szCs w:val="28"/>
        </w:rPr>
        <w:t>Webmoney</w:t>
      </w:r>
      <w:proofErr w:type="spellEnd"/>
      <w:r w:rsidRPr="00030ADD">
        <w:rPr>
          <w:rStyle w:val="s1"/>
          <w:color w:val="000000"/>
          <w:sz w:val="28"/>
          <w:szCs w:val="28"/>
        </w:rPr>
        <w:t>);</w:t>
      </w:r>
    </w:p>
    <w:p w:rsidR="00030ADD" w:rsidRPr="00030ADD" w:rsidRDefault="00030ADD" w:rsidP="00030ADD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0ADD">
        <w:rPr>
          <w:rStyle w:val="s1"/>
          <w:color w:val="000000"/>
          <w:sz w:val="28"/>
          <w:szCs w:val="28"/>
        </w:rPr>
        <w:t>— мобильный телефон (федеральные операторы).</w:t>
      </w:r>
    </w:p>
    <w:p w:rsidR="00030ADD" w:rsidRPr="00030ADD" w:rsidRDefault="00030ADD" w:rsidP="00030ADD">
      <w:pPr>
        <w:pStyle w:val="p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30ADD">
        <w:rPr>
          <w:rStyle w:val="s1"/>
          <w:color w:val="000000"/>
          <w:sz w:val="28"/>
          <w:szCs w:val="28"/>
        </w:rPr>
        <w:t xml:space="preserve">Если условия соблюдены, то заявитель получает скидку на оплату госпошлины. Функция оплаты на портале </w:t>
      </w:r>
      <w:proofErr w:type="spellStart"/>
      <w:r w:rsidRPr="00030ADD">
        <w:rPr>
          <w:rStyle w:val="s1"/>
          <w:color w:val="000000"/>
          <w:sz w:val="28"/>
          <w:szCs w:val="28"/>
        </w:rPr>
        <w:t>Госуслуг</w:t>
      </w:r>
      <w:proofErr w:type="spellEnd"/>
      <w:r w:rsidRPr="00030ADD">
        <w:rPr>
          <w:rStyle w:val="s1"/>
          <w:color w:val="000000"/>
          <w:sz w:val="28"/>
          <w:szCs w:val="28"/>
        </w:rPr>
        <w:t xml:space="preserve"> реализована с 14 апреля 2017 года.</w:t>
      </w:r>
    </w:p>
    <w:p w:rsidR="00DE750E" w:rsidRPr="00BD57F8" w:rsidRDefault="00DE750E" w:rsidP="00030ADD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</w:p>
    <w:p w:rsidR="008202C2" w:rsidRPr="008202C2" w:rsidRDefault="008202C2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</w:p>
    <w:p w:rsidR="0080681D" w:rsidRPr="008202C2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sz w:val="28"/>
          <w:szCs w:val="28"/>
        </w:rPr>
      </w:pPr>
      <w:r w:rsidRPr="008202C2">
        <w:rPr>
          <w:rStyle w:val="s1mailrucssattributepostfix"/>
          <w:sz w:val="28"/>
          <w:szCs w:val="28"/>
        </w:rPr>
        <w:t>Раздел «</w:t>
      </w:r>
      <w:r w:rsidR="00030ADD">
        <w:rPr>
          <w:rStyle w:val="s1mailrucssattributepostfix"/>
          <w:sz w:val="28"/>
          <w:szCs w:val="28"/>
        </w:rPr>
        <w:t>Миграционное законодательство</w:t>
      </w:r>
      <w:r w:rsidRPr="008202C2">
        <w:rPr>
          <w:rStyle w:val="s1mailrucssattributepostfix"/>
          <w:sz w:val="28"/>
          <w:szCs w:val="28"/>
        </w:rPr>
        <w:t>».</w:t>
      </w:r>
    </w:p>
    <w:p w:rsidR="0080681D" w:rsidRPr="00725DAD" w:rsidRDefault="0080681D" w:rsidP="00AA6A2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Default="00030AD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>
        <w:rPr>
          <w:rStyle w:val="s1mailrucssattributepostfix"/>
          <w:color w:val="454545"/>
          <w:sz w:val="28"/>
          <w:szCs w:val="28"/>
        </w:rPr>
        <w:t>11.09</w:t>
      </w:r>
      <w:r w:rsidR="0080681D" w:rsidRPr="00725DAD">
        <w:rPr>
          <w:rStyle w:val="s1mailrucssattributepostfix"/>
          <w:color w:val="454545"/>
          <w:sz w:val="28"/>
          <w:szCs w:val="28"/>
        </w:rPr>
        <w:t>.2020</w:t>
      </w:r>
    </w:p>
    <w:p w:rsidR="00AA6A2D" w:rsidRDefault="00AA6A2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bookmarkStart w:id="0" w:name="_GoBack"/>
      <w:bookmarkEnd w:id="0"/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030AD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AA6A2D" w:rsidRPr="003F410E" w:rsidRDefault="00AA6A2D" w:rsidP="003F4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  <w:r>
        <w:rPr>
          <w:rStyle w:val="blk"/>
          <w:rFonts w:ascii="Times New Roman" w:hAnsi="Times New Roman" w:cs="Times New Roman"/>
        </w:rPr>
        <w:t>, т</w:t>
      </w:r>
      <w:r w:rsidRPr="001B3E78">
        <w:rPr>
          <w:rStyle w:val="blk"/>
          <w:rFonts w:ascii="Times New Roman" w:hAnsi="Times New Roman" w:cs="Times New Roman"/>
        </w:rPr>
        <w:t>ел. 8 (84677) 9-23-93</w:t>
      </w: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sectPr w:rsidR="000B254C" w:rsidRPr="0080681D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319"/>
    <w:multiLevelType w:val="hybridMultilevel"/>
    <w:tmpl w:val="E4F895F6"/>
    <w:lvl w:ilvl="0" w:tplc="E40EA2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013B2"/>
    <w:rsid w:val="00030ADD"/>
    <w:rsid w:val="00056FFA"/>
    <w:rsid w:val="000B254C"/>
    <w:rsid w:val="002A69C6"/>
    <w:rsid w:val="002F7FDE"/>
    <w:rsid w:val="00363095"/>
    <w:rsid w:val="00371331"/>
    <w:rsid w:val="0039666D"/>
    <w:rsid w:val="003F410E"/>
    <w:rsid w:val="00530C7B"/>
    <w:rsid w:val="005F47F9"/>
    <w:rsid w:val="00681982"/>
    <w:rsid w:val="00725DAD"/>
    <w:rsid w:val="00747D62"/>
    <w:rsid w:val="0078183D"/>
    <w:rsid w:val="0080681D"/>
    <w:rsid w:val="0081505B"/>
    <w:rsid w:val="008202C2"/>
    <w:rsid w:val="00A74EE2"/>
    <w:rsid w:val="00A80855"/>
    <w:rsid w:val="00AA6A2D"/>
    <w:rsid w:val="00B3255C"/>
    <w:rsid w:val="00B7409A"/>
    <w:rsid w:val="00BA78E9"/>
    <w:rsid w:val="00BD57F8"/>
    <w:rsid w:val="00C07288"/>
    <w:rsid w:val="00C958AE"/>
    <w:rsid w:val="00D36298"/>
    <w:rsid w:val="00D53BE7"/>
    <w:rsid w:val="00DE750E"/>
    <w:rsid w:val="00E17BB8"/>
    <w:rsid w:val="00E30A5C"/>
    <w:rsid w:val="00E655D8"/>
    <w:rsid w:val="00F07C4B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2A8E"/>
  <w15:docId w15:val="{B953A44E-BBE2-4363-B102-6E7228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Зиновьева Валерия Олеговна</cp:lastModifiedBy>
  <cp:revision>25</cp:revision>
  <dcterms:created xsi:type="dcterms:W3CDTF">2019-09-02T08:10:00Z</dcterms:created>
  <dcterms:modified xsi:type="dcterms:W3CDTF">2020-09-15T14:05:00Z</dcterms:modified>
</cp:coreProperties>
</file>