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7815E3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7815E3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7815E3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9D0F5F">
        <w:rPr>
          <w:rFonts w:eastAsia="Calibri"/>
          <w:i/>
          <w:color w:val="000000"/>
          <w:sz w:val="28"/>
          <w:szCs w:val="28"/>
        </w:rPr>
        <w:t>8</w:t>
      </w:r>
      <w:r w:rsidR="007F00FB">
        <w:rPr>
          <w:rFonts w:eastAsia="Calibri"/>
          <w:i/>
          <w:color w:val="000000"/>
          <w:sz w:val="28"/>
          <w:szCs w:val="28"/>
        </w:rPr>
        <w:t xml:space="preserve">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9D0F5F">
        <w:rPr>
          <w:rFonts w:eastAsia="Calibri"/>
          <w:i/>
          <w:color w:val="000000"/>
          <w:sz w:val="28"/>
          <w:szCs w:val="28"/>
        </w:rPr>
        <w:t>27</w:t>
      </w:r>
      <w:r>
        <w:rPr>
          <w:rFonts w:eastAsia="Calibri"/>
          <w:i/>
          <w:color w:val="000000"/>
          <w:sz w:val="28"/>
          <w:szCs w:val="28"/>
        </w:rPr>
        <w:t>.</w:t>
      </w:r>
      <w:r w:rsidR="00166525">
        <w:rPr>
          <w:rFonts w:eastAsia="Calibri"/>
          <w:i/>
          <w:color w:val="000000"/>
          <w:sz w:val="28"/>
          <w:szCs w:val="28"/>
        </w:rPr>
        <w:t>04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  <w:r w:rsidRPr="009D0F5F">
        <w:rPr>
          <w:rFonts w:ascii="Times New Roman" w:hAnsi="Times New Roman" w:cs="Times New Roman"/>
          <w:b/>
        </w:rPr>
        <w:lastRenderedPageBreak/>
        <w:t xml:space="preserve">Заключение о результатах публичных слушаний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  <w:r w:rsidRPr="009D0F5F">
        <w:rPr>
          <w:rFonts w:ascii="Times New Roman" w:hAnsi="Times New Roman" w:cs="Times New Roman"/>
          <w:b/>
        </w:rPr>
        <w:t xml:space="preserve">в сельском поселении Абашево муниципального района </w:t>
      </w:r>
      <w:proofErr w:type="spellStart"/>
      <w:r w:rsidRPr="009D0F5F">
        <w:rPr>
          <w:rFonts w:ascii="Times New Roman" w:hAnsi="Times New Roman" w:cs="Times New Roman"/>
          <w:b/>
        </w:rPr>
        <w:t>Хворостянский</w:t>
      </w:r>
      <w:proofErr w:type="spellEnd"/>
      <w:r w:rsidRPr="009D0F5F">
        <w:rPr>
          <w:rFonts w:ascii="Times New Roman" w:hAnsi="Times New Roman" w:cs="Times New Roman"/>
          <w:b/>
        </w:rPr>
        <w:t xml:space="preserve"> Самарской области по проекту решения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  <w:r w:rsidRPr="009D0F5F">
        <w:rPr>
          <w:rFonts w:ascii="Times New Roman" w:hAnsi="Times New Roman" w:cs="Times New Roman"/>
          <w:b/>
        </w:rPr>
        <w:t xml:space="preserve">Собрания представителей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  <w:b/>
        </w:rPr>
        <w:t>Хворостянский</w:t>
      </w:r>
      <w:proofErr w:type="spellEnd"/>
      <w:r w:rsidRPr="009D0F5F">
        <w:rPr>
          <w:rFonts w:ascii="Times New Roman" w:hAnsi="Times New Roman" w:cs="Times New Roman"/>
          <w:b/>
        </w:rPr>
        <w:t xml:space="preserve"> Самарской области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  <w:r w:rsidRPr="009D0F5F">
        <w:rPr>
          <w:rFonts w:ascii="Times New Roman" w:hAnsi="Times New Roman" w:cs="Times New Roman"/>
          <w:b/>
        </w:rPr>
        <w:t xml:space="preserve">«Об утверждении Правил благоустройства территории сельского поселения Абашево муниципального района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  <w:proofErr w:type="spellStart"/>
      <w:r w:rsidRPr="009D0F5F">
        <w:rPr>
          <w:rFonts w:ascii="Times New Roman" w:hAnsi="Times New Roman" w:cs="Times New Roman"/>
          <w:b/>
        </w:rPr>
        <w:t>Хворостянский</w:t>
      </w:r>
      <w:proofErr w:type="spellEnd"/>
      <w:r w:rsidRPr="009D0F5F">
        <w:rPr>
          <w:rFonts w:ascii="Times New Roman" w:hAnsi="Times New Roman" w:cs="Times New Roman"/>
          <w:b/>
        </w:rPr>
        <w:t xml:space="preserve"> Самарской области»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  <w:b/>
        </w:rPr>
      </w:pP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1. Дата оформления заключения о результатах публичных слушаний —24.04.2020.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2. Наименование проекта, рассмотренного на публичных слушаниях - проект решения Собрания представителей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Самарской области «Об утверждении Правил благоустройства территории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Самарской области» (далее — соответственно Проект решения и Правила).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proofErr w:type="gramStart"/>
      <w:r w:rsidRPr="009D0F5F">
        <w:rPr>
          <w:rFonts w:ascii="Times New Roman" w:hAnsi="Times New Roman" w:cs="Times New Roman"/>
        </w:rPr>
        <w:t xml:space="preserve">Основание проведения публичных слушаний — постановление Главы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Самарской области от 23.03.2020 № 6 «О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Самарской области «Об утверждении Правил благоустройства территории сельского поселения Абашево муниципального района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Самарской области»», опубликованное в газете «</w:t>
      </w:r>
      <w:proofErr w:type="spellStart"/>
      <w:r w:rsidRPr="009D0F5F">
        <w:rPr>
          <w:rFonts w:ascii="Times New Roman" w:hAnsi="Times New Roman" w:cs="Times New Roman"/>
        </w:rPr>
        <w:t>Абашевский</w:t>
      </w:r>
      <w:proofErr w:type="spellEnd"/>
      <w:r w:rsidRPr="009D0F5F">
        <w:rPr>
          <w:rFonts w:ascii="Times New Roman" w:hAnsi="Times New Roman" w:cs="Times New Roman"/>
        </w:rPr>
        <w:t xml:space="preserve"> Вестник» от 24.03.2020 № 4.</w:t>
      </w:r>
      <w:proofErr w:type="gramEnd"/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lastRenderedPageBreak/>
        <w:t>Дата проведения общественных обсуждений или публичных слушаний — с 24.03.2020 до 27.04.2020.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>3. Реквизиты протокола публичных слушаний, на основании которого подготовлено заключение о результатах публичных слушаний — б/н от 23.04.2020.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>4. В публичных слушаниях приняли участие 7  человек, в том числе: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в селе Абашево 13 апреля 2020 года в 14-00 по адресу: Самарская область,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район, село Абашево, ул. Озерная, д. 1;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в селе Орловка 15 апреля 2020 года в 11-00 по адресу: Самарская область,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район, село Орловка, ул. Набережная, д. 16;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в деревне Толстовка 15 апреля 2020 года в 15-00 по адресу: Самарская область, </w:t>
      </w:r>
      <w:proofErr w:type="spellStart"/>
      <w:r w:rsidRPr="009D0F5F">
        <w:rPr>
          <w:rFonts w:ascii="Times New Roman" w:hAnsi="Times New Roman" w:cs="Times New Roman"/>
        </w:rPr>
        <w:t>Хворостянский</w:t>
      </w:r>
      <w:proofErr w:type="spellEnd"/>
      <w:r w:rsidRPr="009D0F5F">
        <w:rPr>
          <w:rFonts w:ascii="Times New Roman" w:hAnsi="Times New Roman" w:cs="Times New Roman"/>
        </w:rPr>
        <w:t xml:space="preserve"> район, деревня Толстовка, ул. Речная, д. 11.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 xml:space="preserve">5. Предложения и замечания по Проекту решения в протокол публичных слушаний внес 1 (один) человек. </w:t>
      </w:r>
    </w:p>
    <w:p w:rsidR="009D0F5F" w:rsidRPr="009D0F5F" w:rsidRDefault="009D0F5F" w:rsidP="009D0F5F">
      <w:pPr>
        <w:pStyle w:val="a3"/>
        <w:rPr>
          <w:rFonts w:ascii="Times New Roman" w:hAnsi="Times New Roman" w:cs="Times New Roman"/>
        </w:rPr>
      </w:pPr>
      <w:r w:rsidRPr="009D0F5F">
        <w:rPr>
          <w:rFonts w:ascii="Times New Roman" w:hAnsi="Times New Roman" w:cs="Times New Roman"/>
        </w:rPr>
        <w:t>6. 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p w:rsidR="009D0F5F" w:rsidRDefault="009D0F5F" w:rsidP="009D0F5F">
      <w:pPr>
        <w:pStyle w:val="a3"/>
        <w:rPr>
          <w:rFonts w:ascii="Times New Roman" w:hAnsi="Times New Roman" w:cs="Times New Roman"/>
        </w:rPr>
      </w:pPr>
    </w:p>
    <w:p w:rsidR="009D0F5F" w:rsidRDefault="009D0F5F" w:rsidP="009D0F5F">
      <w:pPr>
        <w:pStyle w:val="a3"/>
        <w:rPr>
          <w:rFonts w:ascii="Times New Roman" w:hAnsi="Times New Roman" w:cs="Times New Roman"/>
        </w:rPr>
      </w:pPr>
    </w:p>
    <w:p w:rsidR="009D0F5F" w:rsidRDefault="009D0F5F" w:rsidP="009D0F5F">
      <w:pPr>
        <w:pStyle w:val="a3"/>
        <w:rPr>
          <w:rFonts w:ascii="Times New Roman" w:hAnsi="Times New Roman" w:cs="Times New Roman"/>
        </w:rPr>
      </w:pPr>
    </w:p>
    <w:p w:rsidR="009D0F5F" w:rsidRDefault="009D0F5F" w:rsidP="009D0F5F">
      <w:pPr>
        <w:pStyle w:val="a3"/>
        <w:rPr>
          <w:rFonts w:ascii="Times New Roman" w:hAnsi="Times New Roman" w:cs="Times New Roman"/>
        </w:rPr>
      </w:pPr>
    </w:p>
    <w:p w:rsidR="000769C1" w:rsidRPr="000769C1" w:rsidRDefault="000769C1" w:rsidP="000769C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4"/>
        <w:gridCol w:w="1228"/>
        <w:gridCol w:w="1443"/>
        <w:gridCol w:w="93"/>
        <w:gridCol w:w="262"/>
        <w:gridCol w:w="1129"/>
      </w:tblGrid>
      <w:tr w:rsidR="008A7B37" w:rsidRPr="008A7B37" w:rsidTr="008A7B37">
        <w:tc>
          <w:tcPr>
            <w:tcW w:w="382" w:type="dxa"/>
          </w:tcPr>
          <w:p w:rsidR="000769C1" w:rsidRPr="008A7B37" w:rsidRDefault="000769C1" w:rsidP="007E58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18" w:type="dxa"/>
          </w:tcPr>
          <w:p w:rsidR="000769C1" w:rsidRPr="008A7B37" w:rsidRDefault="000769C1" w:rsidP="007E58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Содержание внесенных предложений и замечаний</w:t>
            </w:r>
          </w:p>
        </w:tc>
        <w:tc>
          <w:tcPr>
            <w:tcW w:w="1809" w:type="dxa"/>
            <w:gridSpan w:val="3"/>
          </w:tcPr>
          <w:p w:rsidR="000769C1" w:rsidRPr="008A7B37" w:rsidRDefault="000769C1" w:rsidP="007E58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Рекомендации организатора о целесообразности или нецелесообразности учета замечаний и предложений, поступивших на публичных слушаниях</w:t>
            </w:r>
          </w:p>
        </w:tc>
        <w:tc>
          <w:tcPr>
            <w:tcW w:w="1130" w:type="dxa"/>
          </w:tcPr>
          <w:p w:rsidR="000769C1" w:rsidRPr="008A7B37" w:rsidRDefault="000769C1" w:rsidP="007E58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Выводы</w:t>
            </w:r>
          </w:p>
        </w:tc>
      </w:tr>
      <w:tr w:rsidR="008A7B37" w:rsidRPr="008A7B37" w:rsidTr="008A7B37">
        <w:tc>
          <w:tcPr>
            <w:tcW w:w="4539" w:type="dxa"/>
            <w:gridSpan w:val="6"/>
          </w:tcPr>
          <w:p w:rsidR="008A7B37" w:rsidRPr="008A7B37" w:rsidRDefault="008A7B37" w:rsidP="006E4A4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Предложения, поступившие от участников публичных слушаний и постоянно </w:t>
            </w:r>
            <w:proofErr w:type="gramStart"/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проживающими</w:t>
            </w:r>
            <w:proofErr w:type="gramEnd"/>
            <w:r w:rsidRPr="008A7B37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8A7B37" w:rsidRPr="008A7B37" w:rsidTr="008A7B37">
        <w:tc>
          <w:tcPr>
            <w:tcW w:w="382" w:type="dxa"/>
          </w:tcPr>
          <w:p w:rsidR="008A7B37" w:rsidRPr="008A7B37" w:rsidRDefault="008A7B37" w:rsidP="004115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</w:tcPr>
          <w:p w:rsidR="008A7B37" w:rsidRPr="008A7B37" w:rsidRDefault="008A7B37" w:rsidP="004115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Предлагаю в подпункте 4 пункта 3.8 Правил слова «6 метров» заменить словами «5 метров».</w:t>
            </w:r>
          </w:p>
        </w:tc>
        <w:tc>
          <w:tcPr>
            <w:tcW w:w="1466" w:type="dxa"/>
          </w:tcPr>
          <w:p w:rsidR="008A7B37" w:rsidRPr="008A7B37" w:rsidRDefault="008A7B37" w:rsidP="004115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В целях устранения технической ошибки рекомендуется учесть предложение</w:t>
            </w:r>
          </w:p>
        </w:tc>
        <w:tc>
          <w:tcPr>
            <w:tcW w:w="1473" w:type="dxa"/>
            <w:gridSpan w:val="3"/>
          </w:tcPr>
          <w:p w:rsidR="008A7B37" w:rsidRPr="008A7B37" w:rsidRDefault="008A7B37" w:rsidP="004115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принять Проект решения, рассмотренный на публичных слушаниях, с учетом предложения, указанного в пункте 1</w:t>
            </w:r>
          </w:p>
        </w:tc>
      </w:tr>
      <w:tr w:rsidR="008A7B37" w:rsidRPr="008A7B37" w:rsidTr="008A7B37">
        <w:tc>
          <w:tcPr>
            <w:tcW w:w="4539" w:type="dxa"/>
            <w:gridSpan w:val="6"/>
          </w:tcPr>
          <w:p w:rsidR="008A7B37" w:rsidRPr="008A7B37" w:rsidRDefault="008A7B37" w:rsidP="005B157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Предложения, поступившие от иных участников публичных слушаний</w:t>
            </w:r>
          </w:p>
        </w:tc>
      </w:tr>
      <w:tr w:rsidR="008A7B37" w:rsidRPr="008A7B37" w:rsidTr="008A7B37">
        <w:tc>
          <w:tcPr>
            <w:tcW w:w="382" w:type="dxa"/>
          </w:tcPr>
          <w:p w:rsidR="008A7B37" w:rsidRPr="008A7B37" w:rsidRDefault="008A7B37" w:rsidP="003073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8" w:type="dxa"/>
          </w:tcPr>
          <w:p w:rsidR="008A7B37" w:rsidRPr="008A7B37" w:rsidRDefault="008A7B37" w:rsidP="003073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не поступали</w:t>
            </w:r>
          </w:p>
        </w:tc>
        <w:tc>
          <w:tcPr>
            <w:tcW w:w="1557" w:type="dxa"/>
            <w:gridSpan w:val="2"/>
          </w:tcPr>
          <w:p w:rsidR="008A7B37" w:rsidRPr="008A7B37" w:rsidRDefault="008A7B37" w:rsidP="003073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  <w:tc>
          <w:tcPr>
            <w:tcW w:w="1382" w:type="dxa"/>
            <w:gridSpan w:val="2"/>
          </w:tcPr>
          <w:p w:rsidR="008A7B37" w:rsidRPr="008A7B37" w:rsidRDefault="008A7B37" w:rsidP="003073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A7B37">
              <w:rPr>
                <w:rFonts w:ascii="Times New Roman" w:hAnsi="Times New Roman" w:cs="Times New Roman"/>
                <w:sz w:val="18"/>
                <w:szCs w:val="18"/>
              </w:rPr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</w:tbl>
    <w:p w:rsidR="000769C1" w:rsidRDefault="000769C1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Default="008A7B37" w:rsidP="009D0F5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  <w:r w:rsidRPr="008A7B37">
        <w:rPr>
          <w:rFonts w:ascii="Times New Roman" w:hAnsi="Times New Roman" w:cs="Times New Roman"/>
        </w:rPr>
        <w:t>Мнения о целесообразности и типичные мнения, содержащие положительную оценку по вопросу, вынесенному на публичные слушания, – 2 (два) человека.</w:t>
      </w: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  <w:r w:rsidRPr="008A7B37">
        <w:rPr>
          <w:rFonts w:ascii="Times New Roman" w:hAnsi="Times New Roman" w:cs="Times New Roman"/>
        </w:rPr>
        <w:t>Мнения, содержащие отрицательную оценку по вопросу, вынесенному на публичные слушания, – не высказаны.</w:t>
      </w: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  <w:r w:rsidRPr="008A7B37">
        <w:rPr>
          <w:rFonts w:ascii="Times New Roman" w:hAnsi="Times New Roman" w:cs="Times New Roman"/>
        </w:rPr>
        <w:t xml:space="preserve">Глава </w:t>
      </w: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  <w:r w:rsidRPr="008A7B37">
        <w:rPr>
          <w:rFonts w:ascii="Times New Roman" w:hAnsi="Times New Roman" w:cs="Times New Roman"/>
        </w:rPr>
        <w:t>сельского поселения Абашево</w:t>
      </w:r>
    </w:p>
    <w:p w:rsidR="008A7B37" w:rsidRPr="008A7B37" w:rsidRDefault="008A7B37" w:rsidP="008A7B37">
      <w:pPr>
        <w:pStyle w:val="a3"/>
        <w:rPr>
          <w:rFonts w:ascii="Times New Roman" w:hAnsi="Times New Roman" w:cs="Times New Roman"/>
        </w:rPr>
      </w:pPr>
      <w:r w:rsidRPr="008A7B37">
        <w:rPr>
          <w:rFonts w:ascii="Times New Roman" w:hAnsi="Times New Roman" w:cs="Times New Roman"/>
        </w:rPr>
        <w:t>муниципального района</w:t>
      </w:r>
    </w:p>
    <w:p w:rsidR="008A7B37" w:rsidRDefault="008A7B37" w:rsidP="009D0F5F">
      <w:pPr>
        <w:pStyle w:val="a3"/>
        <w:rPr>
          <w:rFonts w:ascii="Times New Roman" w:hAnsi="Times New Roman" w:cs="Times New Roman"/>
        </w:rPr>
      </w:pPr>
      <w:proofErr w:type="spellStart"/>
      <w:r w:rsidRPr="008A7B37">
        <w:rPr>
          <w:rFonts w:ascii="Times New Roman" w:hAnsi="Times New Roman" w:cs="Times New Roman"/>
        </w:rPr>
        <w:t>Хворостянский</w:t>
      </w:r>
      <w:proofErr w:type="spellEnd"/>
      <w:r w:rsidRPr="008A7B37">
        <w:rPr>
          <w:rFonts w:ascii="Times New Roman" w:hAnsi="Times New Roman" w:cs="Times New Roman"/>
        </w:rPr>
        <w:t xml:space="preserve"> Самарской области                       </w:t>
      </w:r>
      <w:r w:rsidR="007815E3">
        <w:rPr>
          <w:rFonts w:ascii="Times New Roman" w:hAnsi="Times New Roman" w:cs="Times New Roman"/>
        </w:rPr>
        <w:t xml:space="preserve">                  Г.А. </w:t>
      </w:r>
      <w:proofErr w:type="spellStart"/>
      <w:r w:rsidR="007815E3">
        <w:rPr>
          <w:rFonts w:ascii="Times New Roman" w:hAnsi="Times New Roman" w:cs="Times New Roman"/>
        </w:rPr>
        <w:t>Шабавнина</w:t>
      </w:r>
      <w:proofErr w:type="spellEnd"/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7815E3" w:rsidRDefault="007815E3" w:rsidP="009D0F5F">
      <w:pPr>
        <w:pStyle w:val="a3"/>
        <w:rPr>
          <w:rFonts w:ascii="Times New Roman" w:hAnsi="Times New Roman" w:cs="Times New Roman"/>
        </w:rPr>
      </w:pPr>
    </w:p>
    <w:p w:rsidR="007815E3" w:rsidRPr="007815E3" w:rsidRDefault="007815E3" w:rsidP="009D0F5F">
      <w:pPr>
        <w:pStyle w:val="a3"/>
        <w:rPr>
          <w:rFonts w:ascii="Times New Roman" w:hAnsi="Times New Roman" w:cs="Times New Roman"/>
        </w:rPr>
        <w:sectPr w:rsidR="007815E3" w:rsidRPr="007815E3" w:rsidSect="003925EB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6654B5" w:rsidRPr="009D0F5F" w:rsidRDefault="006654B5" w:rsidP="007815E3">
      <w:pPr>
        <w:pStyle w:val="a3"/>
        <w:rPr>
          <w:sz w:val="24"/>
          <w:szCs w:val="24"/>
        </w:rPr>
      </w:pPr>
    </w:p>
    <w:sectPr w:rsidR="006654B5" w:rsidRPr="009D0F5F" w:rsidSect="007815E3">
      <w:pgSz w:w="11907" w:h="16839" w:code="9"/>
      <w:pgMar w:top="0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815E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9D0F5F">
      <w:rPr>
        <w:sz w:val="24"/>
        <w:szCs w:val="24"/>
      </w:rPr>
      <w:t>8</w:t>
    </w:r>
    <w:r w:rsidR="001055E8" w:rsidRPr="001055E8">
      <w:rPr>
        <w:sz w:val="24"/>
        <w:szCs w:val="24"/>
      </w:rPr>
      <w:t xml:space="preserve"> </w:t>
    </w:r>
    <w:r w:rsidR="00166525">
      <w:rPr>
        <w:sz w:val="24"/>
        <w:szCs w:val="24"/>
      </w:rPr>
      <w:t>апрель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618C4"/>
    <w:rsid w:val="007815E3"/>
    <w:rsid w:val="007924BD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76FD-3E7C-4A58-8973-F403E300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57</cp:revision>
  <cp:lastPrinted>2020-04-22T11:04:00Z</cp:lastPrinted>
  <dcterms:created xsi:type="dcterms:W3CDTF">2014-12-22T09:33:00Z</dcterms:created>
  <dcterms:modified xsi:type="dcterms:W3CDTF">2020-04-27T10:32:00Z</dcterms:modified>
</cp:coreProperties>
</file>