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i/>
          <w:noProof/>
          <w:spacing w:val="60"/>
          <w:sz w:val="72"/>
          <w:szCs w:val="72"/>
        </w:rPr>
        <w:id w:val="1180927385"/>
        <w:docPartObj>
          <w:docPartGallery w:val="Cover Pages"/>
          <w:docPartUnique/>
        </w:docPartObj>
      </w:sdtPr>
      <w:sdtEndPr/>
      <w:sdtContent>
        <w:p w:rsidR="005A1A40" w:rsidRDefault="004456C7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noProof/>
            </w:rPr>
            <w:pict>
              <v:group id="Группа 3" o:spid="_x0000_s1026" style="position:absolute;margin-left:0;margin-top:0;width:611.95pt;height:9in;z-index:251659264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" o:allowincell="f">
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5" o:spid="_x0000_s1038" style="position:absolute;left:1800;top:1440;width:8638;height: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<v:textbox style="mso-fit-shape-to-text:t">
                    <w:txbxContent>
                      <w:p w:rsidR="005A1A40" w:rsidRDefault="005A1A40">
                        <w:pPr>
                          <w:spacing w:after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16" o:spid="_x0000_s1039" style="position:absolute;left:6494;top:11160;width:4998;height:1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5A1A40" w:rsidRPr="005A1A40" w:rsidRDefault="005A1A40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2020 год</w:t>
                            </w:r>
                          </w:p>
                        </w:sdtContent>
                      </w:sdt>
                    </w:txbxContent>
                  </v:textbox>
                </v:rect>
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<v:textbox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1F497D" w:themeColor="text2"/>
                            <w:sz w:val="110"/>
                            <w:szCs w:val="110"/>
                          </w:rPr>
                          <w:alias w:val="Название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5A1A40" w:rsidRPr="005A1A40" w:rsidRDefault="005A1A40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110"/>
                                <w:szCs w:val="110"/>
                              </w:rPr>
                            </w:pPr>
                            <w:r w:rsidRPr="005A1A40"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110"/>
                                <w:szCs w:val="110"/>
                              </w:rPr>
                              <w:t>АБАШЕВСКИЙ       ВЕСТНИК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showingPlcHdr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5A1A40" w:rsidRDefault="005A1A40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 xml:space="preserve">    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000000" w:themeColor="text1"/>
                          </w:rPr>
                          <w:alias w:val="Автор"/>
                          <w:id w:val="15866544"/>
                          <w:showingPlcHdr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5A1A40" w:rsidRDefault="005A1A4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</w:t>
                            </w:r>
                          </w:p>
                        </w:sdtContent>
                      </w:sdt>
                      <w:p w:rsidR="005A1A40" w:rsidRDefault="005A1A40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  <w:r w:rsidR="005A1A40"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BC1DF3" w:rsidRDefault="00BC1DF3"/>
    <w:p w:rsidR="008A35F8" w:rsidRPr="006570A4" w:rsidRDefault="005A1A40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t xml:space="preserve">     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166525">
        <w:rPr>
          <w:rFonts w:eastAsia="Calibri"/>
          <w:i/>
          <w:color w:val="000000"/>
          <w:sz w:val="28"/>
          <w:szCs w:val="28"/>
        </w:rPr>
        <w:t>6</w:t>
      </w:r>
      <w:r w:rsidR="007F00FB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166525">
        <w:rPr>
          <w:rFonts w:eastAsia="Calibri"/>
          <w:i/>
          <w:color w:val="000000"/>
          <w:sz w:val="28"/>
          <w:szCs w:val="28"/>
        </w:rPr>
        <w:t>02</w:t>
      </w:r>
      <w:r>
        <w:rPr>
          <w:rFonts w:eastAsia="Calibri"/>
          <w:i/>
          <w:color w:val="000000"/>
          <w:sz w:val="28"/>
          <w:szCs w:val="28"/>
        </w:rPr>
        <w:t>.</w:t>
      </w:r>
      <w:r w:rsidR="00166525">
        <w:rPr>
          <w:rFonts w:eastAsia="Calibri"/>
          <w:i/>
          <w:color w:val="000000"/>
          <w:sz w:val="28"/>
          <w:szCs w:val="28"/>
        </w:rPr>
        <w:t>04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4456C7">
          <w:headerReference w:type="default" r:id="rId9"/>
          <w:footerReference w:type="default" r:id="rId10"/>
          <w:type w:val="evenPage"/>
          <w:pgSz w:w="11907" w:h="16839" w:code="9"/>
          <w:pgMar w:top="1134" w:right="851" w:bottom="1134" w:left="1701" w:header="709" w:footer="203" w:gutter="0"/>
          <w:pgNumType w:chapStyle="1"/>
          <w:cols w:space="708"/>
          <w:titlePg/>
          <w:docGrid w:linePitch="435"/>
        </w:sect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456C7" w:rsidRPr="004456C7" w:rsidRDefault="00166525" w:rsidP="004456C7">
      <w:pPr>
        <w:spacing w:before="0" w:after="0" w:line="240" w:lineRule="auto"/>
        <w:rPr>
          <w:rFonts w:eastAsia="Times New Roman"/>
          <w:b/>
          <w:bCs/>
          <w:sz w:val="20"/>
          <w:szCs w:val="20"/>
          <w:lang w:eastAsia="ru-RU"/>
        </w:rPr>
      </w:pPr>
      <w:r w:rsidRPr="004456C7">
        <w:rPr>
          <w:rFonts w:eastAsia="Times New Roman"/>
          <w:b/>
          <w:sz w:val="20"/>
          <w:szCs w:val="20"/>
          <w:lang w:eastAsia="ru-RU"/>
        </w:rPr>
        <w:t xml:space="preserve">         </w:t>
      </w:r>
      <w:r w:rsidR="004456C7" w:rsidRPr="004456C7">
        <w:rPr>
          <w:rFonts w:eastAsia="Times New Roman"/>
          <w:b/>
          <w:bCs/>
          <w:sz w:val="20"/>
          <w:szCs w:val="20"/>
          <w:lang w:eastAsia="ru-RU"/>
        </w:rPr>
        <w:t xml:space="preserve">Заключение о результатах публичных слушаний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/>
          <w:bCs/>
          <w:sz w:val="20"/>
          <w:szCs w:val="20"/>
          <w:lang w:eastAsia="ru-RU"/>
        </w:rPr>
      </w:pPr>
      <w:r w:rsidRPr="004456C7">
        <w:rPr>
          <w:rFonts w:eastAsia="Times New Roman"/>
          <w:b/>
          <w:bCs/>
          <w:sz w:val="20"/>
          <w:szCs w:val="20"/>
          <w:lang w:eastAsia="ru-RU"/>
        </w:rPr>
        <w:t xml:space="preserve">в сельском поселении Абашево муниципального района </w:t>
      </w:r>
      <w:proofErr w:type="spellStart"/>
      <w:r w:rsidRPr="004456C7">
        <w:rPr>
          <w:rFonts w:eastAsia="Times New Roman"/>
          <w:b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/>
          <w:bCs/>
          <w:sz w:val="20"/>
          <w:szCs w:val="20"/>
          <w:lang w:eastAsia="ru-RU"/>
        </w:rPr>
        <w:t xml:space="preserve"> Самарской области по вопросу о проекте решения Собрания представителей сельского поселения Абашево муниц</w:t>
      </w:r>
      <w:bookmarkStart w:id="0" w:name="_GoBack"/>
      <w:bookmarkEnd w:id="0"/>
      <w:r w:rsidRPr="004456C7">
        <w:rPr>
          <w:rFonts w:eastAsia="Times New Roman"/>
          <w:b/>
          <w:bCs/>
          <w:sz w:val="20"/>
          <w:szCs w:val="20"/>
          <w:lang w:eastAsia="ru-RU"/>
        </w:rPr>
        <w:t xml:space="preserve">ипального района </w:t>
      </w:r>
      <w:proofErr w:type="spellStart"/>
      <w:r w:rsidRPr="004456C7">
        <w:rPr>
          <w:rFonts w:eastAsia="Times New Roman"/>
          <w:b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/>
          <w:bCs/>
          <w:sz w:val="20"/>
          <w:szCs w:val="20"/>
          <w:lang w:eastAsia="ru-RU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4456C7">
        <w:rPr>
          <w:rFonts w:eastAsia="Times New Roman"/>
          <w:b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/>
          <w:bCs/>
          <w:sz w:val="20"/>
          <w:szCs w:val="20"/>
          <w:lang w:eastAsia="ru-RU"/>
        </w:rPr>
        <w:t xml:space="preserve"> Самарской области» от 1 апреля 2020 года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1. Срок проведения публичных слушаний: с 13 марта 2020 года по 1 апреля 2020 года.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2. Место проведения публичных слушаний: 445599, Самарская область,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район, село Абашево, ул. Озерная, д. 1.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3. </w:t>
      </w:r>
      <w:proofErr w:type="gramStart"/>
      <w:r w:rsidRPr="004456C7">
        <w:rPr>
          <w:rFonts w:eastAsia="Times New Roman"/>
          <w:bCs/>
          <w:sz w:val="20"/>
          <w:szCs w:val="20"/>
          <w:lang w:eastAsia="ru-RU"/>
        </w:rPr>
        <w:t xml:space="preserve">Основание проведения публичных слушаний – решение Собрания представителей сельского поселения Абашево муниципального района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Самарской области от 28.02.2020 № 89/83 «О предварительном одобрении проекта решения Собрания представителей сельского поселения Абашево муниципального района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Самарской области» и вынесении проекта на публичные слушания», опубликованное в газете «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Абашевский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вестник» от 02.03.2020</w:t>
      </w:r>
      <w:proofErr w:type="gramEnd"/>
      <w:r w:rsidRPr="004456C7">
        <w:rPr>
          <w:rFonts w:eastAsia="Times New Roman"/>
          <w:bCs/>
          <w:sz w:val="20"/>
          <w:szCs w:val="20"/>
          <w:lang w:eastAsia="ru-RU"/>
        </w:rPr>
        <w:t xml:space="preserve"> № 3.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4. Вопрос, вынесенный на публичные слушания - проект решения Собрания представителей сельского поселения Абашево муниципального района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Самарской области» (далее – Проект решения, Устав соответственно).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5. 17 марта 2020 года по адресу: 445599, Самарская область, </w:t>
      </w:r>
      <w:proofErr w:type="spellStart"/>
      <w:r w:rsidRPr="004456C7">
        <w:rPr>
          <w:rFonts w:eastAsia="Times New Roman"/>
          <w:bCs/>
          <w:sz w:val="20"/>
          <w:szCs w:val="20"/>
          <w:lang w:eastAsia="ru-RU"/>
        </w:rPr>
        <w:t>Хворостянский</w:t>
      </w:r>
      <w:proofErr w:type="spellEnd"/>
      <w:r w:rsidRPr="004456C7">
        <w:rPr>
          <w:rFonts w:eastAsia="Times New Roman"/>
          <w:bCs/>
          <w:sz w:val="20"/>
          <w:szCs w:val="20"/>
          <w:lang w:eastAsia="ru-RU"/>
        </w:rPr>
        <w:t xml:space="preserve"> район, село Абашево, ул. Озерная, д. 1 проведено мероприятие по информированию жителей поселения по вопросу, вынесенному на публичные слушания, в котором приняли участие – 10 (десять) человек.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6. Мнения, предложения и замечания по вопросу, вынесенному на публичные слушания, внес в протокол публичных слушаний 1 (один) человек.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7. Обобщенные сведения, полученные при учете мнений, выраженных жителями поселения и иными заинтересованными лицами по вопросу, вынесенному на публичные слушания: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7.1. Мнения о целесообразности и типичные мнения, содержащие положительную оценку по вопросу, вынесенному на публичные слушания, – 1 (один) человек.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7.2. Мнения, содержащие отрицательную оценку по вопросу, вынесенному на публичные слушания, не высказаны.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7.3. Замечания и предложения по вопросу, вынесенному на публичные слушания: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Предлагаю в целях приведения Устава в соответствие с бюджетным законодательством дополнить пункт 1 Проекта решения подпунктами следующего содержания: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proofErr w:type="gramStart"/>
      <w:r w:rsidRPr="004456C7">
        <w:rPr>
          <w:rFonts w:eastAsia="Times New Roman"/>
          <w:bCs/>
          <w:sz w:val="20"/>
          <w:szCs w:val="20"/>
          <w:lang w:eastAsia="ru-RU"/>
        </w:rPr>
        <w:t xml:space="preserve">«12) в пункте 2 статьи 77 Устава исключить слово «сводной»; </w:t>
      </w:r>
      <w:proofErr w:type="gramEnd"/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13) пункт 1 статьи 81 Устава изложить в следующей редакции: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 xml:space="preserve">«1. </w:t>
      </w:r>
      <w:proofErr w:type="gramStart"/>
      <w:r w:rsidRPr="004456C7">
        <w:rPr>
          <w:rFonts w:eastAsia="Times New Roman"/>
          <w:bCs/>
          <w:sz w:val="20"/>
          <w:szCs w:val="20"/>
          <w:lang w:eastAsia="ru-RU"/>
        </w:rPr>
        <w:t>Под 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кредитов, по которым возникают долговые обязательства поселения как заемщика.»;</w:t>
      </w:r>
      <w:proofErr w:type="gramEnd"/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14) в пункте 2 статьи 82 Устава слова «Федеральным законом от 29.07.1998 № 136-ФЗ «Об особенностях эмиссии и обращения государственных и муниципальных ценных бумаг» заменить словами «законодательством Российской Федерации»</w:t>
      </w:r>
      <w:proofErr w:type="gramStart"/>
      <w:r w:rsidRPr="004456C7">
        <w:rPr>
          <w:rFonts w:eastAsia="Times New Roman"/>
          <w:bCs/>
          <w:sz w:val="20"/>
          <w:szCs w:val="20"/>
          <w:lang w:eastAsia="ru-RU"/>
        </w:rPr>
        <w:t>.»</w:t>
      </w:r>
      <w:proofErr w:type="gramEnd"/>
      <w:r w:rsidRPr="004456C7">
        <w:rPr>
          <w:rFonts w:eastAsia="Times New Roman"/>
          <w:bCs/>
          <w:sz w:val="20"/>
          <w:szCs w:val="20"/>
          <w:lang w:eastAsia="ru-RU"/>
        </w:rPr>
        <w:t xml:space="preserve">. 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4456C7">
        <w:rPr>
          <w:rFonts w:eastAsia="Times New Roman"/>
          <w:bCs/>
          <w:sz w:val="20"/>
          <w:szCs w:val="20"/>
          <w:lang w:eastAsia="ru-RU"/>
        </w:rPr>
        <w:t>8. По результатам рассмотрения мнений, замечаний и предложений участников публичных слушаний рекомендуется учесть вышеперечисленные предложения.</w:t>
      </w:r>
    </w:p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4456C7" w:rsidRPr="004456C7" w:rsidTr="004D303B">
        <w:tc>
          <w:tcPr>
            <w:tcW w:w="5353" w:type="dxa"/>
            <w:shd w:val="clear" w:color="auto" w:fill="auto"/>
          </w:tcPr>
          <w:p w:rsidR="004456C7" w:rsidRPr="004456C7" w:rsidRDefault="004456C7" w:rsidP="004456C7">
            <w:pPr>
              <w:spacing w:before="0"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456C7">
              <w:rPr>
                <w:rFonts w:eastAsia="Times New Roman"/>
                <w:bCs/>
                <w:sz w:val="20"/>
                <w:szCs w:val="20"/>
                <w:lang w:eastAsia="ru-RU"/>
              </w:rPr>
              <w:t>Председатель Собрания представителей</w:t>
            </w:r>
          </w:p>
          <w:p w:rsidR="004456C7" w:rsidRPr="004456C7" w:rsidRDefault="004456C7" w:rsidP="004456C7">
            <w:pPr>
              <w:spacing w:before="0"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456C7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сельского поселения Абашево муниципального района </w:t>
            </w:r>
            <w:proofErr w:type="spellStart"/>
            <w:r w:rsidRPr="004456C7">
              <w:rPr>
                <w:rFonts w:eastAsia="Times New Roman"/>
                <w:bCs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4456C7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4456C7" w:rsidRPr="004456C7" w:rsidRDefault="004456C7" w:rsidP="004456C7">
            <w:pPr>
              <w:spacing w:before="0"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456C7">
              <w:rPr>
                <w:rFonts w:eastAsia="Times New Roman"/>
                <w:bCs/>
                <w:sz w:val="20"/>
                <w:szCs w:val="20"/>
                <w:lang w:eastAsia="ru-RU"/>
              </w:rPr>
              <w:t>Самарской области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     В.А. Щербинин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4456C7" w:rsidRPr="004456C7" w:rsidRDefault="004456C7" w:rsidP="004456C7">
            <w:pPr>
              <w:spacing w:before="0"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456C7">
              <w:rPr>
                <w:rFonts w:eastAsia="Times New Roman"/>
                <w:bCs/>
                <w:sz w:val="20"/>
                <w:szCs w:val="20"/>
                <w:lang w:eastAsia="ru-RU"/>
              </w:rPr>
              <w:t>В.А. Щербинин</w:t>
            </w:r>
          </w:p>
        </w:tc>
      </w:tr>
    </w:tbl>
    <w:p w:rsidR="004456C7" w:rsidRPr="004456C7" w:rsidRDefault="004456C7" w:rsidP="004456C7">
      <w:pPr>
        <w:spacing w:before="0" w:after="0" w:line="240" w:lineRule="auto"/>
        <w:rPr>
          <w:rFonts w:eastAsia="Times New Roman"/>
          <w:bCs/>
          <w:sz w:val="20"/>
          <w:szCs w:val="20"/>
          <w:lang w:eastAsia="ru-RU"/>
        </w:rPr>
      </w:pPr>
    </w:p>
    <w:p w:rsidR="006654B5" w:rsidRPr="004456C7" w:rsidRDefault="006654B5" w:rsidP="004456C7">
      <w:pPr>
        <w:spacing w:before="0" w:after="0" w:line="240" w:lineRule="auto"/>
        <w:rPr>
          <w:sz w:val="20"/>
          <w:szCs w:val="20"/>
        </w:rPr>
      </w:pPr>
    </w:p>
    <w:sectPr w:rsidR="006654B5" w:rsidRPr="004456C7" w:rsidSect="004456C7">
      <w:type w:val="continuous"/>
      <w:pgSz w:w="11907" w:h="16839" w:code="9"/>
      <w:pgMar w:top="1134" w:right="851" w:bottom="1134" w:left="1701" w:header="709" w:footer="203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4456C7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1094703941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>
          <w:rPr>
            <w:sz w:val="24"/>
            <w:szCs w:val="24"/>
          </w:rPr>
          <w:t>2</w:t>
        </w:r>
      </w:sdtContent>
    </w:sdt>
    <w:r w:rsidR="00CE5952">
      <w:rPr>
        <w:sz w:val="24"/>
        <w:szCs w:val="24"/>
      </w:rPr>
      <w:tab/>
      <w:t xml:space="preserve">№ </w:t>
    </w:r>
    <w:r w:rsidR="00166525">
      <w:rPr>
        <w:sz w:val="24"/>
        <w:szCs w:val="24"/>
      </w:rPr>
      <w:t xml:space="preserve">6 </w:t>
    </w:r>
    <w:r w:rsidR="001055E8" w:rsidRPr="001055E8">
      <w:rPr>
        <w:sz w:val="24"/>
        <w:szCs w:val="24"/>
      </w:rPr>
      <w:t xml:space="preserve"> </w:t>
    </w:r>
    <w:r w:rsidR="00166525">
      <w:rPr>
        <w:sz w:val="24"/>
        <w:szCs w:val="24"/>
      </w:rPr>
      <w:t>апрель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6AE2"/>
    <w:rsid w:val="001C09B4"/>
    <w:rsid w:val="001C1E5B"/>
    <w:rsid w:val="001D1C19"/>
    <w:rsid w:val="001D27F6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456C7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A1A40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85C23"/>
    <w:rsid w:val="00690179"/>
    <w:rsid w:val="006B6536"/>
    <w:rsid w:val="006D435E"/>
    <w:rsid w:val="006D4CF6"/>
    <w:rsid w:val="007329A9"/>
    <w:rsid w:val="0073701E"/>
    <w:rsid w:val="007429E4"/>
    <w:rsid w:val="007618C4"/>
    <w:rsid w:val="007924BD"/>
    <w:rsid w:val="007F00FB"/>
    <w:rsid w:val="00801847"/>
    <w:rsid w:val="008163A7"/>
    <w:rsid w:val="0081729B"/>
    <w:rsid w:val="00836518"/>
    <w:rsid w:val="0089666C"/>
    <w:rsid w:val="008A35F8"/>
    <w:rsid w:val="0090314D"/>
    <w:rsid w:val="00963F1A"/>
    <w:rsid w:val="009A16B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5A1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      ВЕСТНИК</dc:title>
  <dc:subject/>
  <dc:creator/>
  <cp:keywords/>
  <dc:description/>
  <cp:lastModifiedBy>ab</cp:lastModifiedBy>
  <cp:revision>54</cp:revision>
  <cp:lastPrinted>2017-01-19T05:47:00Z</cp:lastPrinted>
  <dcterms:created xsi:type="dcterms:W3CDTF">2014-12-22T09:33:00Z</dcterms:created>
  <dcterms:modified xsi:type="dcterms:W3CDTF">2020-04-22T11:22:00Z</dcterms:modified>
</cp:coreProperties>
</file>