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F3" w:rsidRDefault="00BC1DF3"/>
    <w:p w:rsidR="00464C62" w:rsidRPr="00464C62" w:rsidRDefault="00464C62" w:rsidP="00464C62">
      <w:pPr>
        <w:rPr>
          <w:rFonts w:eastAsia="Calibri"/>
        </w:rPr>
      </w:pPr>
    </w:p>
    <w:p w:rsidR="00464C62" w:rsidRPr="00464C62" w:rsidRDefault="00464C62" w:rsidP="00464C62">
      <w:pPr>
        <w:rPr>
          <w:rFonts w:eastAsia="Calibri"/>
        </w:rPr>
      </w:pPr>
      <w:r>
        <w:rPr>
          <w:noProof/>
        </w:rPr>
        <w:pict>
          <v:group id="Группа 16" o:spid="_x0000_s1026" style="position:absolute;margin-left:0;margin-top:0;width:301.7pt;height:725.05pt;z-index:251659264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rCMQA&#10;AADbAAAADwAAAGRycy9kb3ducmV2LnhtbERPyWrDMBC9F/oPYgK9lEROyYZjJYTSEkMIZOuht8Ea&#10;L401MpYau39fBQq9zeOtk6x7U4sbta6yrGA8ikAQZ1ZXXCi4nN+HCxDOI2usLZOCH3KwXj0+JBhr&#10;2/GRbidfiBDCLkYFpfdNLKXLSjLoRrYhDlxuW4M+wLaQusUuhJtavkTRTBqsODSU2NBrSdn19G0U&#10;fFztfLKfvn0+fzVRupPbTT6uD0o9DfrNEoSn3v+L/9ypDvOncP8lH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E6wjEAAAA2wAAAA8AAAAAAAAAAAAAAAAAmAIAAGRycy9k&#10;b3ducmV2LnhtbFBLBQYAAAAABAAEAPUAAACJAwAAAAA=&#10;" fillcolor="#b0cffb" stroked="f" strokeweight="2pt">
              <v:fill color2="#e6effd" rotate="t" focusposition=".5,.5" focussize="" colors="0 #b0cffb;.5 #cee0fc;1 #e6effd" focus="100%" type="gradientRadial"/>
            </v:oval>
            <w10:wrap anchorx="margin" anchory="page"/>
          </v:group>
        </w:pict>
      </w:r>
    </w:p>
    <w:tbl>
      <w:tblPr>
        <w:tblpPr w:leftFromText="187" w:rightFromText="187" w:topFromText="120" w:bottomFromText="120" w:vertAnchor="page" w:horzAnchor="page" w:tblpX="1003" w:tblpY="9391"/>
        <w:tblW w:w="3677" w:type="pct"/>
        <w:tblLook w:val="04A0" w:firstRow="1" w:lastRow="0" w:firstColumn="1" w:lastColumn="0" w:noHBand="0" w:noVBand="1"/>
      </w:tblPr>
      <w:tblGrid>
        <w:gridCol w:w="7039"/>
      </w:tblGrid>
      <w:tr w:rsidR="00464C62" w:rsidRPr="00464C62" w:rsidTr="00464C62">
        <w:trPr>
          <w:trHeight w:val="1443"/>
        </w:trPr>
        <w:tc>
          <w:tcPr>
            <w:tcW w:w="7039" w:type="dxa"/>
            <w:hideMark/>
          </w:tcPr>
          <w:p w:rsidR="00464C62" w:rsidRPr="00464C62" w:rsidRDefault="00464C62" w:rsidP="00464C62">
            <w:pPr>
              <w:spacing w:before="0" w:after="0"/>
              <w:rPr>
                <w:rFonts w:ascii="Cambria" w:eastAsia="Times New Roman" w:hAnsi="Cambria"/>
                <w:b/>
                <w:bCs/>
                <w:color w:val="365F91" w:themeColor="accent1" w:themeShade="BF"/>
                <w:sz w:val="96"/>
                <w:szCs w:val="96"/>
              </w:rPr>
            </w:pPr>
            <w:sdt>
              <w:sdtPr>
                <w:rPr>
                  <w:rFonts w:ascii="Cambria" w:eastAsia="Times New Roman" w:hAnsi="Cambria"/>
                  <w:b/>
                  <w:bCs/>
                  <w:color w:val="365F91" w:themeColor="accent1" w:themeShade="BF"/>
                  <w:sz w:val="96"/>
                  <w:szCs w:val="96"/>
                </w:rPr>
                <w:alias w:val="Название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rPr>
                    <w:rFonts w:ascii="Cambria" w:eastAsia="Times New Roman" w:hAnsi="Cambria"/>
                    <w:b/>
                    <w:bCs/>
                    <w:color w:val="365F91" w:themeColor="accent1" w:themeShade="BF"/>
                    <w:sz w:val="96"/>
                    <w:szCs w:val="96"/>
                  </w:rPr>
                  <w:t>АБАШЕВСКИЙ ВЕСТНИК</w:t>
                </w:r>
              </w:sdtContent>
            </w:sdt>
          </w:p>
        </w:tc>
      </w:tr>
      <w:tr w:rsidR="00464C62" w:rsidRPr="00464C62" w:rsidTr="00464C62">
        <w:trPr>
          <w:trHeight w:val="1539"/>
        </w:trPr>
        <w:tc>
          <w:tcPr>
            <w:tcW w:w="7039" w:type="dxa"/>
            <w:hideMark/>
          </w:tcPr>
          <w:p w:rsidR="00464C62" w:rsidRPr="00464C62" w:rsidRDefault="00464C62" w:rsidP="00464C62">
            <w:pPr>
              <w:spacing w:before="0" w:after="0"/>
              <w:rPr>
                <w:rFonts w:ascii="Calibri" w:eastAsia="Times New Roman" w:hAnsi="Calibri"/>
                <w:b/>
                <w:bCs/>
                <w:sz w:val="72"/>
                <w:szCs w:val="72"/>
              </w:rPr>
            </w:pPr>
            <w:r w:rsidRPr="00464C6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      </w:t>
            </w:r>
            <w:r w:rsidRPr="00464C62">
              <w:rPr>
                <w:rFonts w:ascii="Calibri" w:eastAsia="Times New Roman" w:hAnsi="Calibri"/>
                <w:b/>
                <w:bCs/>
                <w:sz w:val="72"/>
                <w:szCs w:val="72"/>
              </w:rPr>
              <w:t>2020 год</w:t>
            </w:r>
          </w:p>
        </w:tc>
      </w:tr>
    </w:tbl>
    <w:p w:rsidR="008A35F8" w:rsidRPr="00464C62" w:rsidRDefault="00464C62" w:rsidP="00464C62">
      <w:pPr>
        <w:rPr>
          <w:rFonts w:eastAsia="Calibri"/>
          <w:b/>
          <w:i/>
          <w:noProof/>
          <w:spacing w:val="60"/>
          <w:sz w:val="72"/>
          <w:szCs w:val="72"/>
        </w:rPr>
      </w:pPr>
      <w:r w:rsidRPr="00464C62">
        <w:rPr>
          <w:rFonts w:eastAsia="Calibri"/>
          <w:b/>
          <w:i/>
          <w:noProof/>
          <w:spacing w:val="60"/>
          <w:sz w:val="72"/>
          <w:szCs w:val="72"/>
        </w:rPr>
        <w:br w:type="page"/>
      </w:r>
      <w:r>
        <w:rPr>
          <w:rFonts w:eastAsia="Calibri"/>
          <w:b/>
          <w:i/>
          <w:noProof/>
          <w:spacing w:val="60"/>
          <w:sz w:val="72"/>
          <w:szCs w:val="72"/>
        </w:rPr>
        <w:t xml:space="preserve">     </w:t>
      </w:r>
      <w:bookmarkStart w:id="0" w:name="_GoBack"/>
      <w:bookmarkEnd w:id="0"/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7F00FB">
        <w:rPr>
          <w:rFonts w:eastAsia="Calibri"/>
          <w:i/>
          <w:color w:val="000000"/>
          <w:sz w:val="28"/>
          <w:szCs w:val="28"/>
        </w:rPr>
        <w:t xml:space="preserve">2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F00FB">
        <w:rPr>
          <w:rFonts w:eastAsia="Calibri"/>
          <w:i/>
          <w:color w:val="000000"/>
          <w:sz w:val="28"/>
          <w:szCs w:val="28"/>
        </w:rPr>
        <w:t>05</w:t>
      </w:r>
      <w:r>
        <w:rPr>
          <w:rFonts w:eastAsia="Calibri"/>
          <w:i/>
          <w:color w:val="000000"/>
          <w:sz w:val="28"/>
          <w:szCs w:val="28"/>
        </w:rPr>
        <w:t>.</w:t>
      </w:r>
      <w:r w:rsidR="007F00FB">
        <w:rPr>
          <w:rFonts w:eastAsia="Calibri"/>
          <w:i/>
          <w:color w:val="000000"/>
          <w:sz w:val="28"/>
          <w:szCs w:val="28"/>
        </w:rPr>
        <w:t>02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АДМИНИСТРАЦИЯ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АБАШЕВО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муниципального района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F00FB">
        <w:rPr>
          <w:rFonts w:ascii="Times New Roman" w:hAnsi="Times New Roman" w:cs="Times New Roman"/>
          <w:b/>
          <w:sz w:val="20"/>
          <w:szCs w:val="20"/>
        </w:rPr>
        <w:t>Хворостянский</w:t>
      </w:r>
      <w:proofErr w:type="spellEnd"/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Самарской области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445599, с. Абашево, ул. Озерная,1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т. 8-(84677) -9- 55-89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от 29.01.2020 г. №  4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ab/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«Об утверждении перечня объектов, </w:t>
      </w:r>
      <w:proofErr w:type="gramStart"/>
      <w:r w:rsidRPr="007F00FB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7F00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F00FB">
        <w:rPr>
          <w:rFonts w:ascii="Times New Roman" w:hAnsi="Times New Roman" w:cs="Times New Roman"/>
          <w:b/>
          <w:sz w:val="20"/>
          <w:szCs w:val="20"/>
        </w:rPr>
        <w:t>отношении</w:t>
      </w:r>
      <w:proofErr w:type="gramEnd"/>
      <w:r w:rsidRPr="007F00FB">
        <w:rPr>
          <w:rFonts w:ascii="Times New Roman" w:hAnsi="Times New Roman" w:cs="Times New Roman"/>
          <w:b/>
          <w:sz w:val="20"/>
          <w:szCs w:val="20"/>
        </w:rPr>
        <w:t xml:space="preserve"> которых планируется заключение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концессионного соглашения»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21 июля 2005 года № 115-ФЗ «О концессионных соглашениях», администрация сельского поселения Абашево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Самарской области,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ПОСТАНОВЛЯЕТ: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1.</w:t>
      </w:r>
      <w:r w:rsidRPr="007F00FB">
        <w:rPr>
          <w:rFonts w:ascii="Times New Roman" w:hAnsi="Times New Roman" w:cs="Times New Roman"/>
          <w:sz w:val="20"/>
          <w:szCs w:val="20"/>
        </w:rPr>
        <w:tab/>
        <w:t>Утвердить перечень объектов, в отношении которых планируется заключение концессионного соглашения, согласно Приложению 1 к настоящему постановлению.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2.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Опубликовать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о проведении торгов и на официальном сайте администрации сельского поселения Абашево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Самарской области.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3.</w:t>
      </w:r>
      <w:r w:rsidRPr="007F00FB">
        <w:rPr>
          <w:rFonts w:ascii="Times New Roman" w:hAnsi="Times New Roman" w:cs="Times New Roman"/>
          <w:sz w:val="20"/>
          <w:szCs w:val="20"/>
        </w:rPr>
        <w:tab/>
        <w:t>Настоящее постановление вступает в силу с момента подписания.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4.</w:t>
      </w:r>
      <w:r w:rsidRPr="007F00F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F00FB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F00FB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Глава сельского поселения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Абашево</w:t>
      </w:r>
      <w:r w:rsidRPr="007F00FB">
        <w:rPr>
          <w:rFonts w:ascii="Times New Roman" w:hAnsi="Times New Roman" w:cs="Times New Roman"/>
          <w:b/>
          <w:sz w:val="20"/>
          <w:szCs w:val="20"/>
        </w:rPr>
        <w:tab/>
        <w:t xml:space="preserve">Г.А. </w:t>
      </w:r>
      <w:proofErr w:type="spellStart"/>
      <w:r w:rsidRPr="007F00FB">
        <w:rPr>
          <w:rFonts w:ascii="Times New Roman" w:hAnsi="Times New Roman" w:cs="Times New Roman"/>
          <w:b/>
          <w:sz w:val="20"/>
          <w:szCs w:val="20"/>
        </w:rPr>
        <w:t>Шабавнина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              АДМИНИСТРАЦИЯ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     сельского поселения Абашево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proofErr w:type="spellStart"/>
      <w:r w:rsidRPr="007F00FB">
        <w:rPr>
          <w:rFonts w:ascii="Times New Roman" w:hAnsi="Times New Roman" w:cs="Times New Roman"/>
          <w:b/>
          <w:sz w:val="20"/>
          <w:szCs w:val="20"/>
        </w:rPr>
        <w:t>Хворостянский</w:t>
      </w:r>
      <w:proofErr w:type="spellEnd"/>
    </w:p>
    <w:p w:rsid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Самарской области </w:t>
      </w:r>
      <w:r w:rsidRPr="007F00F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7F00FB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>445599,  Сам</w:t>
      </w:r>
      <w:r>
        <w:rPr>
          <w:rFonts w:ascii="Times New Roman" w:hAnsi="Times New Roman" w:cs="Times New Roman"/>
          <w:b/>
          <w:sz w:val="20"/>
          <w:szCs w:val="20"/>
        </w:rPr>
        <w:t xml:space="preserve">арская область,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Хворостянский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F00FB">
        <w:rPr>
          <w:rFonts w:ascii="Times New Roman" w:hAnsi="Times New Roman" w:cs="Times New Roman"/>
          <w:b/>
          <w:sz w:val="20"/>
          <w:szCs w:val="20"/>
        </w:rPr>
        <w:t>он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           с. Абашево, ул. </w:t>
      </w:r>
      <w:proofErr w:type="gramStart"/>
      <w:r w:rsidRPr="007F00FB">
        <w:rPr>
          <w:rFonts w:ascii="Times New Roman" w:hAnsi="Times New Roman" w:cs="Times New Roman"/>
          <w:b/>
          <w:sz w:val="20"/>
          <w:szCs w:val="20"/>
        </w:rPr>
        <w:t>Озерная</w:t>
      </w:r>
      <w:proofErr w:type="gramEnd"/>
      <w:r w:rsidRPr="007F00FB">
        <w:rPr>
          <w:rFonts w:ascii="Times New Roman" w:hAnsi="Times New Roman" w:cs="Times New Roman"/>
          <w:b/>
          <w:sz w:val="20"/>
          <w:szCs w:val="20"/>
        </w:rPr>
        <w:t xml:space="preserve"> 1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              тел. 8</w:t>
      </w:r>
      <w:proofErr w:type="gramStart"/>
      <w:r w:rsidRPr="007F00FB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Pr="007F00FB">
        <w:rPr>
          <w:rFonts w:ascii="Times New Roman" w:hAnsi="Times New Roman" w:cs="Times New Roman"/>
          <w:b/>
          <w:sz w:val="20"/>
          <w:szCs w:val="20"/>
        </w:rPr>
        <w:t>846)77 9 – 55- 89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  №  5   от «03»  февраля 2020 год.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« О внесении изменений в состав комиссии по подготовке проекта Правил землепользования и застройки сельского поселения Абашево муниципального района </w:t>
      </w:r>
      <w:proofErr w:type="spellStart"/>
      <w:r w:rsidRPr="007F00FB">
        <w:rPr>
          <w:rFonts w:ascii="Times New Roman" w:hAnsi="Times New Roman" w:cs="Times New Roman"/>
          <w:b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b/>
          <w:sz w:val="20"/>
          <w:szCs w:val="20"/>
        </w:rPr>
        <w:t xml:space="preserve"> Самарской области, утвержденной постановлением администрации сельского поселения Абашево  от 24.10.2013г. № 10а »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7F00FB">
        <w:rPr>
          <w:rFonts w:ascii="Times New Roman" w:hAnsi="Times New Roman" w:cs="Times New Roman"/>
          <w:sz w:val="20"/>
          <w:szCs w:val="20"/>
        </w:rPr>
        <w:t xml:space="preserve">В связи с кадровыми изменениями Администрация сельского поселения Абашево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Самарской области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ПОСТАНОВЛЯЕТ: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1.    Приложение № 2 к постановлению Администрации сельского поселения Абашево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Самарской области от 24.10.2013 № 10а «О подготовке проекта правил землепользования и застройки сельского поселения Абашево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 Самарской области» изложить в редакции, согласно Приложению к настоящему Постановлению.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 в газете «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вестник» и разместить на официальном сайте администрации сельского поселения Абашево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3.  </w:t>
      </w:r>
      <w:proofErr w:type="gramStart"/>
      <w:r w:rsidRPr="007F00FB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F00FB">
        <w:rPr>
          <w:rFonts w:ascii="Times New Roman" w:hAnsi="Times New Roman" w:cs="Times New Roman"/>
          <w:sz w:val="20"/>
          <w:szCs w:val="20"/>
        </w:rPr>
        <w:t xml:space="preserve"> выполнением настоящего постановления оставляю за собой.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Глава сельского поселения Абашево          ______________Г. А.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Шабавнина</w:t>
      </w:r>
      <w:proofErr w:type="spellEnd"/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сельского поселения Абашево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Самарской области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от «03» февраля 2020 № 5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СОСТАВ КОМИССИИ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по подготовке проекта Правил землепользования и застройки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сельского поселения Абашево 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Самарской области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   Председатель комиссии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1.</w:t>
      </w:r>
      <w:r w:rsidRPr="007F00F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Шабавнина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Г.А. -  Глава сельского поселения Абашево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   Заместитель председателя комиссии 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2.</w:t>
      </w:r>
      <w:r w:rsidRPr="007F00F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Самарокова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Г.В. - Начальник отдела архитектуры и градостроительства администрации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</w:t>
      </w:r>
      <w:proofErr w:type="gramStart"/>
      <w:r w:rsidRPr="007F00FB">
        <w:rPr>
          <w:rFonts w:ascii="Times New Roman" w:hAnsi="Times New Roman" w:cs="Times New Roman"/>
          <w:sz w:val="20"/>
          <w:szCs w:val="20"/>
        </w:rPr>
        <w:t>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F00FB">
        <w:rPr>
          <w:rFonts w:ascii="Times New Roman" w:hAnsi="Times New Roman" w:cs="Times New Roman"/>
          <w:sz w:val="20"/>
          <w:szCs w:val="20"/>
        </w:rPr>
        <w:t xml:space="preserve"> по согласованию)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7F00FB">
        <w:rPr>
          <w:rFonts w:ascii="Times New Roman" w:hAnsi="Times New Roman" w:cs="Times New Roman"/>
          <w:sz w:val="20"/>
          <w:szCs w:val="20"/>
        </w:rPr>
        <w:tab/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   Секретарь комиссии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3.</w:t>
      </w:r>
      <w:r w:rsidRPr="007F00FB">
        <w:rPr>
          <w:rFonts w:ascii="Times New Roman" w:hAnsi="Times New Roman" w:cs="Times New Roman"/>
          <w:sz w:val="20"/>
          <w:szCs w:val="20"/>
        </w:rPr>
        <w:tab/>
        <w:t>Ермакова О.Е. – Специалист администрации сельского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поселения Абашево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 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7F00FB">
        <w:rPr>
          <w:rFonts w:ascii="Times New Roman" w:hAnsi="Times New Roman" w:cs="Times New Roman"/>
          <w:sz w:val="20"/>
          <w:szCs w:val="20"/>
        </w:rPr>
        <w:tab/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Иные члены комиссии: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4. Петрушкин Д.В. - начальник отдела охраны окружающей среды муниципального района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(по согласованию)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-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5. Лапшина М.А.- директор МУП «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районный земельный  кадастр» (по согласованию)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-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>6. Катина М.Л.  – контролер ООО «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Абашевское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» </w:t>
      </w:r>
      <w:proofErr w:type="gramStart"/>
      <w:r w:rsidRPr="007F00F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7F00FB">
        <w:rPr>
          <w:rFonts w:ascii="Times New Roman" w:hAnsi="Times New Roman" w:cs="Times New Roman"/>
          <w:sz w:val="20"/>
          <w:szCs w:val="20"/>
        </w:rPr>
        <w:t>по согласованию)</w:t>
      </w:r>
      <w:r w:rsidRPr="007F00FB">
        <w:rPr>
          <w:rFonts w:ascii="Times New Roman" w:hAnsi="Times New Roman" w:cs="Times New Roman"/>
          <w:sz w:val="20"/>
          <w:szCs w:val="20"/>
        </w:rPr>
        <w:tab/>
        <w:t xml:space="preserve">-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Рауткина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Л.И. – депутат собрания представителей сельского поселения Абашево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ab/>
        <w:t xml:space="preserve">-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8. Щербинин В.А. -  депутат собрания представителей сельского поселения Абашево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Pr="007F00FB">
        <w:rPr>
          <w:rFonts w:ascii="Times New Roman" w:hAnsi="Times New Roman" w:cs="Times New Roman"/>
          <w:sz w:val="20"/>
          <w:szCs w:val="20"/>
        </w:rPr>
        <w:t>Алмаев</w:t>
      </w:r>
      <w:proofErr w:type="spellEnd"/>
      <w:r w:rsidRPr="007F00FB">
        <w:rPr>
          <w:rFonts w:ascii="Times New Roman" w:hAnsi="Times New Roman" w:cs="Times New Roman"/>
          <w:sz w:val="20"/>
          <w:szCs w:val="20"/>
        </w:rPr>
        <w:t xml:space="preserve"> А.В.- депутат собрания представителей сельского поселения Абашево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  <w:r w:rsidRPr="007F00FB">
        <w:rPr>
          <w:rFonts w:ascii="Times New Roman" w:hAnsi="Times New Roman" w:cs="Times New Roman"/>
          <w:sz w:val="20"/>
          <w:szCs w:val="20"/>
        </w:rPr>
        <w:tab/>
        <w:t xml:space="preserve">- </w:t>
      </w: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25EB" w:rsidRPr="007F00FB" w:rsidRDefault="003925EB" w:rsidP="007F00FB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3925EB" w:rsidRPr="007F00FB" w:rsidSect="003925EB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464C62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7F00FB">
      <w:rPr>
        <w:sz w:val="24"/>
        <w:szCs w:val="24"/>
      </w:rPr>
      <w:t>2</w:t>
    </w:r>
    <w:r w:rsidR="001055E8" w:rsidRPr="001055E8">
      <w:rPr>
        <w:sz w:val="24"/>
        <w:szCs w:val="24"/>
      </w:rPr>
      <w:t xml:space="preserve">  </w:t>
    </w:r>
    <w:r w:rsidR="007F00FB">
      <w:rPr>
        <w:sz w:val="24"/>
        <w:szCs w:val="24"/>
      </w:rPr>
      <w:t>февраль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1C19"/>
    <w:rsid w:val="001D27F6"/>
    <w:rsid w:val="00252C55"/>
    <w:rsid w:val="002544B9"/>
    <w:rsid w:val="00260792"/>
    <w:rsid w:val="00272404"/>
    <w:rsid w:val="002A1807"/>
    <w:rsid w:val="002B1525"/>
    <w:rsid w:val="00314033"/>
    <w:rsid w:val="00327B37"/>
    <w:rsid w:val="003925EB"/>
    <w:rsid w:val="00402544"/>
    <w:rsid w:val="0042415D"/>
    <w:rsid w:val="00464C62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D2ED6"/>
    <w:rsid w:val="005D492E"/>
    <w:rsid w:val="005F2703"/>
    <w:rsid w:val="00646FC5"/>
    <w:rsid w:val="00656297"/>
    <w:rsid w:val="006B6536"/>
    <w:rsid w:val="006D435E"/>
    <w:rsid w:val="006D4CF6"/>
    <w:rsid w:val="007329A9"/>
    <w:rsid w:val="0073701E"/>
    <w:rsid w:val="007429E4"/>
    <w:rsid w:val="007618C4"/>
    <w:rsid w:val="007924BD"/>
    <w:rsid w:val="007F00FB"/>
    <w:rsid w:val="00801847"/>
    <w:rsid w:val="008163A7"/>
    <w:rsid w:val="00836518"/>
    <w:rsid w:val="0089666C"/>
    <w:rsid w:val="008A35F8"/>
    <w:rsid w:val="0090314D"/>
    <w:rsid w:val="00963F1A"/>
    <w:rsid w:val="009A16B9"/>
    <w:rsid w:val="009B449B"/>
    <w:rsid w:val="009C5F49"/>
    <w:rsid w:val="009F1D0B"/>
    <w:rsid w:val="00A11C0A"/>
    <w:rsid w:val="00A1309C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  <o:rules v:ext="edit">
        <o:r id="V:Rule1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48</cp:revision>
  <cp:lastPrinted>2017-01-19T05:47:00Z</cp:lastPrinted>
  <dcterms:created xsi:type="dcterms:W3CDTF">2014-12-22T09:33:00Z</dcterms:created>
  <dcterms:modified xsi:type="dcterms:W3CDTF">2020-04-22T11:07:00Z</dcterms:modified>
</cp:coreProperties>
</file>