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DF3" w:rsidRDefault="002B1525">
      <w:r>
        <w:rPr>
          <w:noProof/>
          <w:lang w:eastAsia="ru-RU"/>
        </w:rPr>
        <w:drawing>
          <wp:inline distT="0" distB="0" distL="0" distR="0" wp14:anchorId="4271886E">
            <wp:extent cx="5450205" cy="66573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0205" cy="6657340"/>
                    </a:xfrm>
                    <a:prstGeom prst="rect">
                      <a:avLst/>
                    </a:prstGeom>
                    <a:noFill/>
                  </pic:spPr>
                </pic:pic>
              </a:graphicData>
            </a:graphic>
          </wp:inline>
        </w:drawing>
      </w:r>
    </w:p>
    <w:p w:rsidR="002B1525" w:rsidRDefault="002B1525" w:rsidP="002B1525">
      <w:pPr>
        <w:jc w:val="center"/>
        <w:rPr>
          <w:b/>
          <w:i/>
          <w:noProof/>
          <w:spacing w:val="60"/>
          <w:sz w:val="72"/>
          <w:szCs w:val="72"/>
        </w:rPr>
      </w:pPr>
      <w:r>
        <w:rPr>
          <w:b/>
          <w:i/>
          <w:noProof/>
          <w:spacing w:val="60"/>
          <w:sz w:val="72"/>
          <w:szCs w:val="72"/>
          <w:lang w:eastAsia="ru-RU"/>
        </w:rPr>
        <w:drawing>
          <wp:inline distT="0" distB="0" distL="0" distR="0" wp14:anchorId="3E978CED">
            <wp:extent cx="5715635" cy="1838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635" cy="1838325"/>
                    </a:xfrm>
                    <a:prstGeom prst="rect">
                      <a:avLst/>
                    </a:prstGeom>
                    <a:noFill/>
                  </pic:spPr>
                </pic:pic>
              </a:graphicData>
            </a:graphic>
          </wp:inline>
        </w:drawing>
      </w:r>
    </w:p>
    <w:p w:rsidR="002B1525" w:rsidRDefault="002B1525" w:rsidP="002B1525">
      <w:pPr>
        <w:jc w:val="center"/>
        <w:rPr>
          <w:b/>
          <w:i/>
          <w:noProof/>
          <w:spacing w:val="60"/>
          <w:sz w:val="72"/>
          <w:szCs w:val="72"/>
        </w:rPr>
      </w:pPr>
    </w:p>
    <w:p w:rsidR="008A35F8" w:rsidRPr="006570A4" w:rsidRDefault="002B1525" w:rsidP="002B1525">
      <w:pPr>
        <w:pBdr>
          <w:bottom w:val="single" w:sz="6" w:space="2" w:color="B27A2D"/>
        </w:pBdr>
        <w:shd w:val="clear" w:color="auto" w:fill="FFFFFF"/>
        <w:ind w:right="-145"/>
        <w:jc w:val="both"/>
        <w:textAlignment w:val="top"/>
        <w:outlineLvl w:val="0"/>
        <w:rPr>
          <w:rFonts w:eastAsia="Calibri"/>
          <w:b/>
          <w:color w:val="000000"/>
          <w:sz w:val="28"/>
          <w:szCs w:val="28"/>
        </w:rPr>
      </w:pPr>
      <w:r>
        <w:rPr>
          <w:b/>
          <w:i/>
          <w:noProof/>
          <w:spacing w:val="60"/>
          <w:sz w:val="72"/>
          <w:szCs w:val="72"/>
        </w:rPr>
        <w:lastRenderedPageBreak/>
        <w:t xml:space="preserve">     </w:t>
      </w:r>
      <w:r>
        <w:t xml:space="preserve"> </w:t>
      </w:r>
      <w:r w:rsidR="008A35F8">
        <w:rPr>
          <w:rFonts w:eastAsia="Calibri"/>
          <w:b/>
          <w:color w:val="000000"/>
          <w:sz w:val="28"/>
          <w:szCs w:val="28"/>
        </w:rPr>
        <w:t xml:space="preserve"> </w:t>
      </w:r>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Выпуск № </w:t>
      </w:r>
      <w:r w:rsidR="00D0427F">
        <w:rPr>
          <w:rFonts w:eastAsia="Calibri"/>
          <w:i/>
          <w:color w:val="000000"/>
          <w:sz w:val="28"/>
          <w:szCs w:val="28"/>
        </w:rPr>
        <w:t>20</w:t>
      </w:r>
      <w:r>
        <w:rPr>
          <w:rFonts w:eastAsia="Calibri"/>
          <w:i/>
          <w:color w:val="000000"/>
          <w:sz w:val="28"/>
          <w:szCs w:val="28"/>
        </w:rPr>
        <w:t xml:space="preserve"> от </w:t>
      </w:r>
      <w:r w:rsidR="00D0427F">
        <w:rPr>
          <w:rFonts w:eastAsia="Calibri"/>
          <w:i/>
          <w:color w:val="000000"/>
          <w:sz w:val="28"/>
          <w:szCs w:val="28"/>
        </w:rPr>
        <w:t>05</w:t>
      </w:r>
      <w:r>
        <w:rPr>
          <w:rFonts w:eastAsia="Calibri"/>
          <w:i/>
          <w:color w:val="000000"/>
          <w:sz w:val="28"/>
          <w:szCs w:val="28"/>
        </w:rPr>
        <w:t>.</w:t>
      </w:r>
      <w:r w:rsidR="00D0427F">
        <w:rPr>
          <w:rFonts w:eastAsia="Calibri"/>
          <w:i/>
          <w:color w:val="000000"/>
          <w:sz w:val="28"/>
          <w:szCs w:val="28"/>
        </w:rPr>
        <w:t>12</w:t>
      </w:r>
      <w:r w:rsidR="0009404C">
        <w:rPr>
          <w:rFonts w:eastAsia="Calibri"/>
          <w:i/>
          <w:color w:val="000000"/>
          <w:sz w:val="28"/>
          <w:szCs w:val="28"/>
        </w:rPr>
        <w:t>. 2019</w:t>
      </w:r>
      <w:r>
        <w:rPr>
          <w:rFonts w:eastAsia="Calibri"/>
          <w:i/>
          <w:color w:val="000000"/>
          <w:sz w:val="28"/>
          <w:szCs w:val="28"/>
        </w:rPr>
        <w:t xml:space="preserve"> года</w:t>
      </w:r>
    </w:p>
    <w:p w:rsidR="00482A93" w:rsidRDefault="00482A93" w:rsidP="00482A93">
      <w:pPr>
        <w:pStyle w:val="a3"/>
        <w:rPr>
          <w:b/>
          <w:sz w:val="20"/>
          <w:szCs w:val="20"/>
        </w:rPr>
        <w:sectPr w:rsidR="00482A93" w:rsidSect="001055E8">
          <w:headerReference w:type="default" r:id="rId10"/>
          <w:footerReference w:type="default" r:id="rId11"/>
          <w:pgSz w:w="11907" w:h="16839" w:code="9"/>
          <w:pgMar w:top="1134" w:right="851" w:bottom="1134" w:left="1701" w:header="709" w:footer="709" w:gutter="0"/>
          <w:cols w:space="708"/>
          <w:titlePg/>
          <w:docGrid w:linePitch="435"/>
        </w:sectPr>
      </w:pPr>
    </w:p>
    <w:p w:rsidR="00D0427F" w:rsidRPr="00D0427F" w:rsidRDefault="00D0427F" w:rsidP="00D0427F">
      <w:pPr>
        <w:pStyle w:val="a3"/>
        <w:rPr>
          <w:rFonts w:ascii="Times New Roman" w:hAnsi="Times New Roman" w:cs="Times New Roman"/>
          <w:b/>
          <w:sz w:val="20"/>
          <w:szCs w:val="20"/>
        </w:rPr>
      </w:pPr>
    </w:p>
    <w:p w:rsidR="00D0427F" w:rsidRPr="00D0427F" w:rsidRDefault="00D0427F" w:rsidP="00D0427F">
      <w:pPr>
        <w:pStyle w:val="a3"/>
        <w:rPr>
          <w:rFonts w:ascii="Times New Roman" w:hAnsi="Times New Roman" w:cs="Times New Roman"/>
          <w:b/>
          <w:sz w:val="20"/>
          <w:szCs w:val="20"/>
        </w:rPr>
      </w:pPr>
      <w:r w:rsidRPr="00D0427F">
        <w:rPr>
          <w:rFonts w:ascii="Times New Roman" w:hAnsi="Times New Roman" w:cs="Times New Roman"/>
          <w:b/>
          <w:sz w:val="20"/>
          <w:szCs w:val="20"/>
        </w:rPr>
        <w:t xml:space="preserve">РОССИЙСКАЯ   ФЕДЕРАЦИЯ                                                                        </w:t>
      </w:r>
    </w:p>
    <w:p w:rsidR="00D0427F" w:rsidRPr="00D0427F" w:rsidRDefault="00D0427F" w:rsidP="00D0427F">
      <w:pPr>
        <w:pStyle w:val="a3"/>
        <w:rPr>
          <w:rFonts w:ascii="Times New Roman" w:hAnsi="Times New Roman" w:cs="Times New Roman"/>
          <w:b/>
          <w:sz w:val="20"/>
          <w:szCs w:val="20"/>
        </w:rPr>
      </w:pPr>
      <w:r w:rsidRPr="00D0427F">
        <w:rPr>
          <w:rFonts w:ascii="Times New Roman" w:hAnsi="Times New Roman" w:cs="Times New Roman"/>
          <w:b/>
          <w:sz w:val="20"/>
          <w:szCs w:val="20"/>
        </w:rPr>
        <w:t xml:space="preserve">    САМАРСКАЯ  ОБЛАСТЬ                                        </w:t>
      </w:r>
    </w:p>
    <w:p w:rsidR="00D0427F" w:rsidRPr="00D0427F" w:rsidRDefault="00D0427F" w:rsidP="00D0427F">
      <w:pPr>
        <w:pStyle w:val="a3"/>
        <w:rPr>
          <w:rFonts w:ascii="Times New Roman" w:hAnsi="Times New Roman" w:cs="Times New Roman"/>
          <w:b/>
          <w:sz w:val="20"/>
          <w:szCs w:val="20"/>
        </w:rPr>
      </w:pPr>
      <w:r w:rsidRPr="00D0427F">
        <w:rPr>
          <w:rFonts w:ascii="Times New Roman" w:hAnsi="Times New Roman" w:cs="Times New Roman"/>
          <w:b/>
          <w:sz w:val="20"/>
          <w:szCs w:val="20"/>
        </w:rPr>
        <w:t xml:space="preserve">МУНИЦИПАЛЬНЫЙ РАЙОН                     </w:t>
      </w:r>
    </w:p>
    <w:p w:rsidR="00D0427F" w:rsidRPr="00D0427F" w:rsidRDefault="00D0427F" w:rsidP="00D0427F">
      <w:pPr>
        <w:pStyle w:val="a3"/>
        <w:rPr>
          <w:rFonts w:ascii="Times New Roman" w:hAnsi="Times New Roman" w:cs="Times New Roman"/>
          <w:b/>
          <w:sz w:val="20"/>
          <w:szCs w:val="20"/>
        </w:rPr>
      </w:pPr>
      <w:r w:rsidRPr="00D0427F">
        <w:rPr>
          <w:rFonts w:ascii="Times New Roman" w:hAnsi="Times New Roman" w:cs="Times New Roman"/>
          <w:b/>
          <w:sz w:val="20"/>
          <w:szCs w:val="20"/>
        </w:rPr>
        <w:t xml:space="preserve">      ХВОРОСТЯНСКИЙ                                               </w:t>
      </w:r>
      <w:r w:rsidRPr="00D0427F">
        <w:rPr>
          <w:rFonts w:ascii="Times New Roman" w:hAnsi="Times New Roman" w:cs="Times New Roman"/>
          <w:b/>
          <w:sz w:val="20"/>
          <w:szCs w:val="20"/>
        </w:rPr>
        <w:tab/>
      </w:r>
    </w:p>
    <w:p w:rsidR="00D0427F" w:rsidRPr="00D0427F" w:rsidRDefault="00D0427F" w:rsidP="00D0427F">
      <w:pPr>
        <w:pStyle w:val="a3"/>
        <w:rPr>
          <w:rFonts w:ascii="Times New Roman" w:hAnsi="Times New Roman" w:cs="Times New Roman"/>
          <w:b/>
          <w:sz w:val="20"/>
          <w:szCs w:val="20"/>
        </w:rPr>
      </w:pPr>
      <w:r w:rsidRPr="00D0427F">
        <w:rPr>
          <w:rFonts w:ascii="Times New Roman" w:hAnsi="Times New Roman" w:cs="Times New Roman"/>
          <w:b/>
          <w:sz w:val="20"/>
          <w:szCs w:val="20"/>
        </w:rPr>
        <w:t xml:space="preserve">      АДМИНИСТРАЦИЯ                                                                   </w:t>
      </w:r>
    </w:p>
    <w:p w:rsidR="00D0427F" w:rsidRPr="00D0427F" w:rsidRDefault="00D0427F" w:rsidP="00D0427F">
      <w:pPr>
        <w:pStyle w:val="a3"/>
        <w:rPr>
          <w:rFonts w:ascii="Times New Roman" w:hAnsi="Times New Roman" w:cs="Times New Roman"/>
          <w:b/>
          <w:sz w:val="20"/>
          <w:szCs w:val="20"/>
        </w:rPr>
      </w:pPr>
      <w:r w:rsidRPr="00D0427F">
        <w:rPr>
          <w:rFonts w:ascii="Times New Roman" w:hAnsi="Times New Roman" w:cs="Times New Roman"/>
          <w:b/>
          <w:sz w:val="20"/>
          <w:szCs w:val="20"/>
        </w:rPr>
        <w:t xml:space="preserve">СЕЛЬСКОГО ПОСЕЛЕНИЯ                                   </w:t>
      </w:r>
    </w:p>
    <w:p w:rsidR="00D0427F" w:rsidRPr="00D0427F" w:rsidRDefault="00D0427F" w:rsidP="00D0427F">
      <w:pPr>
        <w:pStyle w:val="a3"/>
        <w:rPr>
          <w:rFonts w:ascii="Times New Roman" w:hAnsi="Times New Roman" w:cs="Times New Roman"/>
          <w:b/>
          <w:sz w:val="20"/>
          <w:szCs w:val="20"/>
        </w:rPr>
      </w:pPr>
      <w:r w:rsidRPr="00D0427F">
        <w:rPr>
          <w:rFonts w:ascii="Times New Roman" w:hAnsi="Times New Roman" w:cs="Times New Roman"/>
          <w:b/>
          <w:sz w:val="20"/>
          <w:szCs w:val="20"/>
        </w:rPr>
        <w:t xml:space="preserve">            АБАШЕВО                                                                                                                                               </w:t>
      </w:r>
    </w:p>
    <w:p w:rsidR="00D0427F" w:rsidRPr="00D0427F" w:rsidRDefault="00D0427F" w:rsidP="00D0427F">
      <w:pPr>
        <w:pStyle w:val="a3"/>
        <w:rPr>
          <w:rFonts w:ascii="Times New Roman" w:hAnsi="Times New Roman" w:cs="Times New Roman"/>
          <w:b/>
          <w:sz w:val="20"/>
          <w:szCs w:val="20"/>
        </w:rPr>
      </w:pPr>
      <w:r w:rsidRPr="00D0427F">
        <w:rPr>
          <w:rFonts w:ascii="Times New Roman" w:hAnsi="Times New Roman" w:cs="Times New Roman"/>
          <w:b/>
          <w:sz w:val="20"/>
          <w:szCs w:val="20"/>
        </w:rPr>
        <w:t>445599,с</w:t>
      </w:r>
      <w:proofErr w:type="gramStart"/>
      <w:r w:rsidRPr="00D0427F">
        <w:rPr>
          <w:rFonts w:ascii="Times New Roman" w:hAnsi="Times New Roman" w:cs="Times New Roman"/>
          <w:b/>
          <w:sz w:val="20"/>
          <w:szCs w:val="20"/>
        </w:rPr>
        <w:t>.А</w:t>
      </w:r>
      <w:proofErr w:type="gramEnd"/>
      <w:r w:rsidRPr="00D0427F">
        <w:rPr>
          <w:rFonts w:ascii="Times New Roman" w:hAnsi="Times New Roman" w:cs="Times New Roman"/>
          <w:b/>
          <w:sz w:val="20"/>
          <w:szCs w:val="20"/>
        </w:rPr>
        <w:t xml:space="preserve">башево,ул.Озерная-1                       </w:t>
      </w:r>
    </w:p>
    <w:p w:rsidR="00D0427F" w:rsidRPr="00D0427F" w:rsidRDefault="00D0427F" w:rsidP="00D0427F">
      <w:pPr>
        <w:pStyle w:val="a3"/>
        <w:rPr>
          <w:rFonts w:ascii="Times New Roman" w:hAnsi="Times New Roman" w:cs="Times New Roman"/>
          <w:b/>
          <w:sz w:val="20"/>
          <w:szCs w:val="20"/>
        </w:rPr>
      </w:pPr>
      <w:r w:rsidRPr="00D0427F">
        <w:rPr>
          <w:rFonts w:ascii="Times New Roman" w:hAnsi="Times New Roman" w:cs="Times New Roman"/>
          <w:b/>
          <w:sz w:val="20"/>
          <w:szCs w:val="20"/>
        </w:rPr>
        <w:t xml:space="preserve">      тел.(846-77)9-55-89</w:t>
      </w:r>
    </w:p>
    <w:p w:rsidR="00D0427F" w:rsidRPr="00D0427F" w:rsidRDefault="00D0427F" w:rsidP="00D0427F">
      <w:pPr>
        <w:pStyle w:val="a3"/>
        <w:rPr>
          <w:rFonts w:ascii="Times New Roman" w:hAnsi="Times New Roman" w:cs="Times New Roman"/>
          <w:b/>
          <w:sz w:val="20"/>
          <w:szCs w:val="20"/>
        </w:rPr>
      </w:pPr>
      <w:proofErr w:type="spellStart"/>
      <w:r w:rsidRPr="00D0427F">
        <w:rPr>
          <w:rFonts w:ascii="Times New Roman" w:hAnsi="Times New Roman" w:cs="Times New Roman"/>
          <w:b/>
          <w:sz w:val="20"/>
          <w:szCs w:val="20"/>
        </w:rPr>
        <w:t>E-mail:volost-abasch@mail.ru</w:t>
      </w:r>
      <w:proofErr w:type="spellEnd"/>
    </w:p>
    <w:p w:rsidR="00D0427F" w:rsidRPr="00D0427F" w:rsidRDefault="00D0427F" w:rsidP="00D0427F">
      <w:pPr>
        <w:pStyle w:val="a3"/>
        <w:rPr>
          <w:rFonts w:ascii="Times New Roman" w:hAnsi="Times New Roman" w:cs="Times New Roman"/>
          <w:b/>
          <w:sz w:val="20"/>
          <w:szCs w:val="20"/>
        </w:rPr>
      </w:pPr>
      <w:r w:rsidRPr="00D0427F">
        <w:rPr>
          <w:rFonts w:ascii="Times New Roman" w:hAnsi="Times New Roman" w:cs="Times New Roman"/>
          <w:b/>
          <w:sz w:val="20"/>
          <w:szCs w:val="20"/>
        </w:rPr>
        <w:t>ПОСТАНОВЛЕНИЕ № 20</w:t>
      </w:r>
    </w:p>
    <w:p w:rsidR="00D0427F" w:rsidRPr="00D0427F" w:rsidRDefault="00D0427F" w:rsidP="00D0427F">
      <w:pPr>
        <w:pStyle w:val="a3"/>
        <w:rPr>
          <w:rFonts w:ascii="Times New Roman" w:hAnsi="Times New Roman" w:cs="Times New Roman"/>
          <w:b/>
          <w:sz w:val="20"/>
          <w:szCs w:val="20"/>
        </w:rPr>
      </w:pPr>
      <w:r w:rsidRPr="00D0427F">
        <w:rPr>
          <w:rFonts w:ascii="Times New Roman" w:hAnsi="Times New Roman" w:cs="Times New Roman"/>
          <w:b/>
          <w:sz w:val="20"/>
          <w:szCs w:val="20"/>
        </w:rPr>
        <w:t xml:space="preserve">     от  05.12.2019 г.</w:t>
      </w:r>
    </w:p>
    <w:p w:rsidR="00D0427F" w:rsidRPr="00D0427F" w:rsidRDefault="00D0427F" w:rsidP="00D0427F">
      <w:pPr>
        <w:pStyle w:val="a3"/>
        <w:rPr>
          <w:rFonts w:ascii="Times New Roman" w:hAnsi="Times New Roman" w:cs="Times New Roman"/>
          <w:b/>
          <w:sz w:val="20"/>
          <w:szCs w:val="20"/>
        </w:rPr>
      </w:pPr>
    </w:p>
    <w:p w:rsidR="00D0427F" w:rsidRPr="00D0427F" w:rsidRDefault="00D0427F" w:rsidP="00D0427F">
      <w:pPr>
        <w:pStyle w:val="a3"/>
        <w:rPr>
          <w:rFonts w:ascii="Times New Roman" w:hAnsi="Times New Roman" w:cs="Times New Roman"/>
          <w:b/>
          <w:sz w:val="20"/>
          <w:szCs w:val="20"/>
        </w:rPr>
      </w:pPr>
    </w:p>
    <w:p w:rsidR="00D0427F" w:rsidRPr="00D0427F" w:rsidRDefault="00D0427F" w:rsidP="00D0427F">
      <w:pPr>
        <w:pStyle w:val="a3"/>
        <w:rPr>
          <w:rFonts w:ascii="Times New Roman" w:hAnsi="Times New Roman" w:cs="Times New Roman"/>
          <w:b/>
          <w:sz w:val="20"/>
          <w:szCs w:val="20"/>
        </w:rPr>
      </w:pPr>
      <w:r w:rsidRPr="00D0427F">
        <w:rPr>
          <w:rFonts w:ascii="Times New Roman" w:hAnsi="Times New Roman" w:cs="Times New Roman"/>
          <w:b/>
          <w:sz w:val="20"/>
          <w:szCs w:val="20"/>
        </w:rPr>
        <w:t xml:space="preserve">Об утверждении Порядка подготовки документации по планировке </w:t>
      </w:r>
    </w:p>
    <w:p w:rsidR="00D0427F" w:rsidRPr="00D0427F" w:rsidRDefault="00D0427F" w:rsidP="00D0427F">
      <w:pPr>
        <w:pStyle w:val="a3"/>
        <w:rPr>
          <w:rFonts w:ascii="Times New Roman" w:hAnsi="Times New Roman" w:cs="Times New Roman"/>
          <w:b/>
          <w:sz w:val="20"/>
          <w:szCs w:val="20"/>
        </w:rPr>
      </w:pPr>
      <w:proofErr w:type="gramStart"/>
      <w:r w:rsidRPr="00D0427F">
        <w:rPr>
          <w:rFonts w:ascii="Times New Roman" w:hAnsi="Times New Roman" w:cs="Times New Roman"/>
          <w:b/>
          <w:sz w:val="20"/>
          <w:szCs w:val="20"/>
        </w:rPr>
        <w:t xml:space="preserve">территории, разрабатываемой на основании решений администрации сельского поселения Абашево муниципального района </w:t>
      </w:r>
      <w:proofErr w:type="spellStart"/>
      <w:r w:rsidRPr="00D0427F">
        <w:rPr>
          <w:rFonts w:ascii="Times New Roman" w:hAnsi="Times New Roman" w:cs="Times New Roman"/>
          <w:b/>
          <w:sz w:val="20"/>
          <w:szCs w:val="20"/>
        </w:rPr>
        <w:t>Хворостянский</w:t>
      </w:r>
      <w:proofErr w:type="spellEnd"/>
      <w:r w:rsidRPr="00D0427F">
        <w:rPr>
          <w:rFonts w:ascii="Times New Roman" w:hAnsi="Times New Roman" w:cs="Times New Roman"/>
          <w:b/>
          <w:sz w:val="20"/>
          <w:szCs w:val="20"/>
        </w:rPr>
        <w:t xml:space="preserve"> Самарской области, и принятия решения об утверждении документации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w:t>
      </w:r>
      <w:r>
        <w:rPr>
          <w:rFonts w:ascii="Times New Roman" w:hAnsi="Times New Roman" w:cs="Times New Roman"/>
          <w:b/>
          <w:sz w:val="20"/>
          <w:szCs w:val="20"/>
        </w:rPr>
        <w:t xml:space="preserve">щими применению в соответствии </w:t>
      </w:r>
      <w:r w:rsidRPr="00D0427F">
        <w:rPr>
          <w:rFonts w:ascii="Times New Roman" w:hAnsi="Times New Roman" w:cs="Times New Roman"/>
          <w:b/>
          <w:sz w:val="20"/>
          <w:szCs w:val="20"/>
        </w:rPr>
        <w:t>с Градостроительным кодексом Российской Федерации</w:t>
      </w:r>
      <w:proofErr w:type="gramEnd"/>
    </w:p>
    <w:p w:rsidR="00D0427F" w:rsidRPr="00D0427F" w:rsidRDefault="00D0427F" w:rsidP="00D0427F">
      <w:pPr>
        <w:pStyle w:val="a3"/>
        <w:rPr>
          <w:rFonts w:ascii="Times New Roman" w:hAnsi="Times New Roman" w:cs="Times New Roman"/>
          <w:b/>
          <w:sz w:val="20"/>
          <w:szCs w:val="20"/>
        </w:rPr>
      </w:pPr>
    </w:p>
    <w:p w:rsidR="00D0427F" w:rsidRPr="00D0427F" w:rsidRDefault="00D0427F" w:rsidP="00D0427F">
      <w:pPr>
        <w:pStyle w:val="a3"/>
        <w:rPr>
          <w:rFonts w:ascii="Times New Roman" w:hAnsi="Times New Roman" w:cs="Times New Roman"/>
          <w:sz w:val="20"/>
          <w:szCs w:val="20"/>
        </w:rPr>
      </w:pPr>
      <w:proofErr w:type="gramStart"/>
      <w:r w:rsidRPr="00D0427F">
        <w:rPr>
          <w:rFonts w:ascii="Times New Roman" w:hAnsi="Times New Roman" w:cs="Times New Roman"/>
          <w:b/>
          <w:sz w:val="20"/>
          <w:szCs w:val="20"/>
        </w:rPr>
        <w:t xml:space="preserve">В соответствии с частью 20 статьи 45 </w:t>
      </w:r>
      <w:r w:rsidRPr="00D0427F">
        <w:rPr>
          <w:rFonts w:ascii="Times New Roman" w:hAnsi="Times New Roman" w:cs="Times New Roman"/>
          <w:sz w:val="20"/>
          <w:szCs w:val="20"/>
        </w:rPr>
        <w:t xml:space="preserve">Градостроительного кодекса Российской Федерации, пунктом 20 части 1 статьи 1, частью 3 статьи 14  Федерального закона от 06.10.2003 № 131-ФЗ «Об общих принципах организации местного самоуправления в Российской Федерации», статьей 1 Закона Самарской области от 03.10.2014 № 86-ГД «О закреплении вопросов местного значения за сельскими поселениями Самарской области», устава сельского поселения Абашево муниципального района </w:t>
      </w:r>
      <w:proofErr w:type="spellStart"/>
      <w:r w:rsidRPr="00D0427F">
        <w:rPr>
          <w:rFonts w:ascii="Times New Roman" w:hAnsi="Times New Roman" w:cs="Times New Roman"/>
          <w:sz w:val="20"/>
          <w:szCs w:val="20"/>
        </w:rPr>
        <w:t>Хворостянский</w:t>
      </w:r>
      <w:proofErr w:type="spellEnd"/>
      <w:proofErr w:type="gramEnd"/>
      <w:r w:rsidRPr="00D0427F">
        <w:rPr>
          <w:rFonts w:ascii="Times New Roman" w:hAnsi="Times New Roman" w:cs="Times New Roman"/>
          <w:sz w:val="20"/>
          <w:szCs w:val="20"/>
        </w:rPr>
        <w:t xml:space="preserve">  Самарской области </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 xml:space="preserve">                               постановляю:</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 xml:space="preserve">1. Признать утратившим силу постановление № 6 от 09.02.2018 г. «Об утверждении Порядка подготовки документации по планировке территории, разрабатываемой на основании решений органов местного самоуправления сельского поселения Абашево муниципального района </w:t>
      </w:r>
      <w:proofErr w:type="spellStart"/>
      <w:r w:rsidRPr="00D0427F">
        <w:rPr>
          <w:rFonts w:ascii="Times New Roman" w:hAnsi="Times New Roman" w:cs="Times New Roman"/>
          <w:sz w:val="20"/>
          <w:szCs w:val="20"/>
        </w:rPr>
        <w:t>Хворостянский</w:t>
      </w:r>
      <w:proofErr w:type="spellEnd"/>
      <w:r w:rsidRPr="00D0427F">
        <w:rPr>
          <w:rFonts w:ascii="Times New Roman" w:hAnsi="Times New Roman" w:cs="Times New Roman"/>
          <w:sz w:val="20"/>
          <w:szCs w:val="20"/>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 </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 xml:space="preserve">1. </w:t>
      </w:r>
      <w:proofErr w:type="gramStart"/>
      <w:r w:rsidRPr="00D0427F">
        <w:rPr>
          <w:rFonts w:ascii="Times New Roman" w:hAnsi="Times New Roman" w:cs="Times New Roman"/>
          <w:sz w:val="20"/>
          <w:szCs w:val="20"/>
        </w:rPr>
        <w:t xml:space="preserve">Утвердить Порядок подготовки документации по планировке территории, разрабатываемой на основании решений администрации городского (сельского) поселения Абашево муниципального района </w:t>
      </w:r>
      <w:proofErr w:type="spellStart"/>
      <w:r w:rsidRPr="00D0427F">
        <w:rPr>
          <w:rFonts w:ascii="Times New Roman" w:hAnsi="Times New Roman" w:cs="Times New Roman"/>
          <w:sz w:val="20"/>
          <w:szCs w:val="20"/>
        </w:rPr>
        <w:t>Хворостянский</w:t>
      </w:r>
      <w:proofErr w:type="spellEnd"/>
      <w:r w:rsidRPr="00D0427F">
        <w:rPr>
          <w:rFonts w:ascii="Times New Roman" w:hAnsi="Times New Roman" w:cs="Times New Roman"/>
          <w:sz w:val="20"/>
          <w:szCs w:val="20"/>
        </w:rPr>
        <w:t xml:space="preserve"> Самарской области, и принятия решения об утверждении документации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в соответствии с Градостроительным кодексом Российской Федерации</w:t>
      </w:r>
      <w:proofErr w:type="gramEnd"/>
      <w:r w:rsidRPr="00D0427F">
        <w:rPr>
          <w:rFonts w:ascii="Times New Roman" w:hAnsi="Times New Roman" w:cs="Times New Roman"/>
          <w:sz w:val="20"/>
          <w:szCs w:val="20"/>
        </w:rPr>
        <w:t>.</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2. Опубликовать постановление в газете «</w:t>
      </w:r>
      <w:proofErr w:type="spellStart"/>
      <w:r w:rsidRPr="00D0427F">
        <w:rPr>
          <w:rFonts w:ascii="Times New Roman" w:hAnsi="Times New Roman" w:cs="Times New Roman"/>
          <w:sz w:val="20"/>
          <w:szCs w:val="20"/>
        </w:rPr>
        <w:t>Абашевский</w:t>
      </w:r>
      <w:proofErr w:type="spellEnd"/>
      <w:r w:rsidRPr="00D0427F">
        <w:rPr>
          <w:rFonts w:ascii="Times New Roman" w:hAnsi="Times New Roman" w:cs="Times New Roman"/>
          <w:sz w:val="20"/>
          <w:szCs w:val="20"/>
        </w:rPr>
        <w:t xml:space="preserve"> вестник» и разместить на официальном сайте администрации сельского поселения Абашево муниципального района </w:t>
      </w:r>
      <w:proofErr w:type="spellStart"/>
      <w:r w:rsidRPr="00D0427F">
        <w:rPr>
          <w:rFonts w:ascii="Times New Roman" w:hAnsi="Times New Roman" w:cs="Times New Roman"/>
          <w:sz w:val="20"/>
          <w:szCs w:val="20"/>
        </w:rPr>
        <w:t>Хворостянский</w:t>
      </w:r>
      <w:proofErr w:type="spellEnd"/>
      <w:r w:rsidRPr="00D0427F">
        <w:rPr>
          <w:rFonts w:ascii="Times New Roman" w:hAnsi="Times New Roman" w:cs="Times New Roman"/>
          <w:sz w:val="20"/>
          <w:szCs w:val="20"/>
        </w:rPr>
        <w:t xml:space="preserve"> Самарской области в информационно-телекоммуникационной сети "Интернет".</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 xml:space="preserve">3. </w:t>
      </w:r>
      <w:proofErr w:type="gramStart"/>
      <w:r w:rsidRPr="00D0427F">
        <w:rPr>
          <w:rFonts w:ascii="Times New Roman" w:hAnsi="Times New Roman" w:cs="Times New Roman"/>
          <w:sz w:val="20"/>
          <w:szCs w:val="20"/>
        </w:rPr>
        <w:t>Контроль за</w:t>
      </w:r>
      <w:proofErr w:type="gramEnd"/>
      <w:r w:rsidRPr="00D0427F">
        <w:rPr>
          <w:rFonts w:ascii="Times New Roman" w:hAnsi="Times New Roman" w:cs="Times New Roman"/>
          <w:sz w:val="20"/>
          <w:szCs w:val="20"/>
        </w:rPr>
        <w:t xml:space="preserve"> выполнением настоящего постановления оставляю за собой.</w:t>
      </w:r>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Глава сельского поселения</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Абашево</w:t>
      </w:r>
      <w:r w:rsidRPr="00D0427F">
        <w:rPr>
          <w:rFonts w:ascii="Times New Roman" w:hAnsi="Times New Roman" w:cs="Times New Roman"/>
          <w:sz w:val="20"/>
          <w:szCs w:val="20"/>
        </w:rPr>
        <w:tab/>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 xml:space="preserve">Г.А. </w:t>
      </w:r>
      <w:proofErr w:type="spellStart"/>
      <w:r w:rsidRPr="00D0427F">
        <w:rPr>
          <w:rFonts w:ascii="Times New Roman" w:hAnsi="Times New Roman" w:cs="Times New Roman"/>
          <w:sz w:val="20"/>
          <w:szCs w:val="20"/>
        </w:rPr>
        <w:t>Шабавнина</w:t>
      </w:r>
      <w:proofErr w:type="spellEnd"/>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 </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Утвержден</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постановлением администрации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 xml:space="preserve">Сельского поселения Абашево муниципального района </w:t>
      </w:r>
      <w:proofErr w:type="spellStart"/>
      <w:r w:rsidRPr="00D0427F">
        <w:rPr>
          <w:rFonts w:ascii="Times New Roman" w:hAnsi="Times New Roman" w:cs="Times New Roman"/>
          <w:sz w:val="20"/>
          <w:szCs w:val="20"/>
        </w:rPr>
        <w:t>Хворостянский</w:t>
      </w:r>
      <w:proofErr w:type="spellEnd"/>
      <w:r w:rsidRPr="00D0427F">
        <w:rPr>
          <w:rFonts w:ascii="Times New Roman" w:hAnsi="Times New Roman" w:cs="Times New Roman"/>
          <w:sz w:val="20"/>
          <w:szCs w:val="20"/>
        </w:rPr>
        <w:t xml:space="preserve"> </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Самарской области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от 05.12.2019 г. № 20</w:t>
      </w:r>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 xml:space="preserve">Порядок подготовки документации по планировке территории, разрабатываемой </w:t>
      </w:r>
    </w:p>
    <w:p w:rsidR="00D0427F" w:rsidRPr="00D0427F" w:rsidRDefault="00D0427F" w:rsidP="00D0427F">
      <w:pPr>
        <w:pStyle w:val="a3"/>
        <w:rPr>
          <w:rFonts w:ascii="Times New Roman" w:hAnsi="Times New Roman" w:cs="Times New Roman"/>
          <w:sz w:val="20"/>
          <w:szCs w:val="20"/>
        </w:rPr>
      </w:pPr>
      <w:proofErr w:type="gramStart"/>
      <w:r w:rsidRPr="00D0427F">
        <w:rPr>
          <w:rFonts w:ascii="Times New Roman" w:hAnsi="Times New Roman" w:cs="Times New Roman"/>
          <w:sz w:val="20"/>
          <w:szCs w:val="20"/>
        </w:rPr>
        <w:t xml:space="preserve">на основании решений администрации сельского поселения Абашево муниципального района </w:t>
      </w:r>
      <w:proofErr w:type="spellStart"/>
      <w:r w:rsidRPr="00D0427F">
        <w:rPr>
          <w:rFonts w:ascii="Times New Roman" w:hAnsi="Times New Roman" w:cs="Times New Roman"/>
          <w:sz w:val="20"/>
          <w:szCs w:val="20"/>
        </w:rPr>
        <w:t>Хворостянский</w:t>
      </w:r>
      <w:proofErr w:type="spellEnd"/>
      <w:r w:rsidRPr="00D0427F">
        <w:rPr>
          <w:rFonts w:ascii="Times New Roman" w:hAnsi="Times New Roman" w:cs="Times New Roman"/>
          <w:sz w:val="20"/>
          <w:szCs w:val="20"/>
        </w:rPr>
        <w:t xml:space="preserve"> Самарской области, и принятия решения об утверждении документации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в соответствии с Градостроительным кодексом Российской Федерации </w:t>
      </w:r>
      <w:proofErr w:type="gramEnd"/>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1.</w:t>
      </w:r>
      <w:r w:rsidRPr="00D0427F">
        <w:rPr>
          <w:rFonts w:ascii="Times New Roman" w:hAnsi="Times New Roman" w:cs="Times New Roman"/>
          <w:sz w:val="20"/>
          <w:szCs w:val="20"/>
        </w:rPr>
        <w:tab/>
      </w:r>
      <w:proofErr w:type="gramStart"/>
      <w:r w:rsidRPr="00D0427F">
        <w:rPr>
          <w:rFonts w:ascii="Times New Roman" w:hAnsi="Times New Roman" w:cs="Times New Roman"/>
          <w:sz w:val="20"/>
          <w:szCs w:val="20"/>
        </w:rPr>
        <w:t xml:space="preserve">Настоящий Порядок определяет процедуру подготовки документации                         по планировке территории, подготовка которой осуществляется на основании решений администрации сельского поселения Абашево муниципального района </w:t>
      </w:r>
      <w:proofErr w:type="spellStart"/>
      <w:r w:rsidRPr="00D0427F">
        <w:rPr>
          <w:rFonts w:ascii="Times New Roman" w:hAnsi="Times New Roman" w:cs="Times New Roman"/>
          <w:sz w:val="20"/>
          <w:szCs w:val="20"/>
        </w:rPr>
        <w:t>Хворостянский</w:t>
      </w:r>
      <w:proofErr w:type="spellEnd"/>
      <w:r w:rsidRPr="00D0427F">
        <w:rPr>
          <w:rFonts w:ascii="Times New Roman" w:hAnsi="Times New Roman" w:cs="Times New Roman"/>
          <w:sz w:val="20"/>
          <w:szCs w:val="20"/>
        </w:rPr>
        <w:t xml:space="preserve"> Самарской области, и принятия решения администрацией сельского поселения Абашево муниципального района </w:t>
      </w:r>
      <w:proofErr w:type="spellStart"/>
      <w:r w:rsidRPr="00D0427F">
        <w:rPr>
          <w:rFonts w:ascii="Times New Roman" w:hAnsi="Times New Roman" w:cs="Times New Roman"/>
          <w:sz w:val="20"/>
          <w:szCs w:val="20"/>
        </w:rPr>
        <w:t>Хворостянский</w:t>
      </w:r>
      <w:proofErr w:type="spellEnd"/>
      <w:r w:rsidRPr="00D0427F">
        <w:rPr>
          <w:rFonts w:ascii="Times New Roman" w:hAnsi="Times New Roman" w:cs="Times New Roman"/>
          <w:sz w:val="20"/>
          <w:szCs w:val="20"/>
        </w:rPr>
        <w:t xml:space="preserve"> Самарской области об утверждении документации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w:t>
      </w:r>
      <w:proofErr w:type="gramEnd"/>
      <w:r w:rsidRPr="00D0427F">
        <w:rPr>
          <w:rFonts w:ascii="Times New Roman" w:hAnsi="Times New Roman" w:cs="Times New Roman"/>
          <w:sz w:val="20"/>
          <w:szCs w:val="20"/>
        </w:rPr>
        <w:t xml:space="preserve"> такой документации не подлежащими применению для размещения объектов местного значения сельского поселения Абашево и иных объектов капитального строительства, размещение которых планируется в границах сельского поселения Абашево (далее соответственно – уполномоченный орган, документация по планировке территории).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2.</w:t>
      </w:r>
      <w:r w:rsidRPr="00D0427F">
        <w:rPr>
          <w:rFonts w:ascii="Times New Roman" w:hAnsi="Times New Roman" w:cs="Times New Roman"/>
          <w:sz w:val="20"/>
          <w:szCs w:val="20"/>
        </w:rPr>
        <w:tab/>
        <w:t>Уполномоченный орган принимает решение о подготовке документации по планировке территории и обеспечивает подготовку документации по планировке территории, за исключением случаев, указанных в части 1.1 статьи 45 Градостроительного кодекса, предусматривающей размещение:</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а) объектов местного значения сельского поселения Абашево в границах поселения (далее – объекты местного значения поселения);</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б) иных объектов капитального строительства в границах поселения, за исключением случаев, указанных в частях 2 - 4.2, 5.2 статьи 45 Градостроительного кодекса Российской Федерации;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Абашево муниципального района </w:t>
      </w:r>
      <w:proofErr w:type="spellStart"/>
      <w:r w:rsidRPr="00D0427F">
        <w:rPr>
          <w:rFonts w:ascii="Times New Roman" w:hAnsi="Times New Roman" w:cs="Times New Roman"/>
          <w:sz w:val="20"/>
          <w:szCs w:val="20"/>
        </w:rPr>
        <w:t>Хворостянский</w:t>
      </w:r>
      <w:proofErr w:type="spellEnd"/>
      <w:r w:rsidRPr="00D0427F">
        <w:rPr>
          <w:rFonts w:ascii="Times New Roman" w:hAnsi="Times New Roman" w:cs="Times New Roman"/>
          <w:sz w:val="20"/>
          <w:szCs w:val="20"/>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 </w:t>
      </w:r>
      <w:proofErr w:type="spellStart"/>
      <w:r w:rsidRPr="00D0427F">
        <w:rPr>
          <w:rFonts w:ascii="Times New Roman" w:hAnsi="Times New Roman" w:cs="Times New Roman"/>
          <w:sz w:val="20"/>
          <w:szCs w:val="20"/>
        </w:rPr>
        <w:t>Хворостянский</w:t>
      </w:r>
      <w:proofErr w:type="spellEnd"/>
      <w:r w:rsidRPr="00D0427F">
        <w:rPr>
          <w:rFonts w:ascii="Times New Roman" w:hAnsi="Times New Roman" w:cs="Times New Roman"/>
          <w:sz w:val="20"/>
          <w:szCs w:val="20"/>
        </w:rPr>
        <w:t xml:space="preserve"> Самарской области.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3.</w:t>
      </w:r>
      <w:r w:rsidRPr="00D0427F">
        <w:rPr>
          <w:rFonts w:ascii="Times New Roman" w:hAnsi="Times New Roman" w:cs="Times New Roman"/>
          <w:sz w:val="20"/>
          <w:szCs w:val="20"/>
        </w:rPr>
        <w:tab/>
        <w:t xml:space="preserve">Уполномоченный орган принимает решение об утверждении документации по планировке территории, </w:t>
      </w:r>
      <w:proofErr w:type="gramStart"/>
      <w:r w:rsidRPr="00D0427F">
        <w:rPr>
          <w:rFonts w:ascii="Times New Roman" w:hAnsi="Times New Roman" w:cs="Times New Roman"/>
          <w:sz w:val="20"/>
          <w:szCs w:val="20"/>
        </w:rPr>
        <w:t>подготовленной</w:t>
      </w:r>
      <w:proofErr w:type="gramEnd"/>
      <w:r w:rsidRPr="00D0427F">
        <w:rPr>
          <w:rFonts w:ascii="Times New Roman" w:hAnsi="Times New Roman" w:cs="Times New Roman"/>
          <w:sz w:val="20"/>
          <w:szCs w:val="20"/>
        </w:rPr>
        <w:t xml:space="preserve"> в том числе лицами, указанными в части 1.1  статьи 45 Градостроительного кодекса Российской Федерации, предусматривающей размещение:</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а) объектов местного значения поселения в границах поселения;</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б) иных объектов капитального строительства в границах поселения, за исключением случаев, указанных в частях 2 - 4.2, 5.2 статьи 45 Градостроительного кодекса Российской Федерации, с учетом особенностей, указанных в части 5.1 статьи 45 Градостроительного кодекса Российской Федерации.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Абашево муниципального района </w:t>
      </w:r>
      <w:proofErr w:type="spellStart"/>
      <w:r w:rsidRPr="00D0427F">
        <w:rPr>
          <w:rFonts w:ascii="Times New Roman" w:hAnsi="Times New Roman" w:cs="Times New Roman"/>
          <w:sz w:val="20"/>
          <w:szCs w:val="20"/>
        </w:rPr>
        <w:t>Хворостянский</w:t>
      </w:r>
      <w:proofErr w:type="spellEnd"/>
      <w:r w:rsidRPr="00D0427F">
        <w:rPr>
          <w:rFonts w:ascii="Times New Roman" w:hAnsi="Times New Roman" w:cs="Times New Roman"/>
          <w:sz w:val="20"/>
          <w:szCs w:val="20"/>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 </w:t>
      </w:r>
      <w:proofErr w:type="spellStart"/>
      <w:r w:rsidRPr="00D0427F">
        <w:rPr>
          <w:rFonts w:ascii="Times New Roman" w:hAnsi="Times New Roman" w:cs="Times New Roman"/>
          <w:sz w:val="20"/>
          <w:szCs w:val="20"/>
        </w:rPr>
        <w:t>Хворостянский</w:t>
      </w:r>
      <w:proofErr w:type="spellEnd"/>
      <w:r w:rsidRPr="00D0427F">
        <w:rPr>
          <w:rFonts w:ascii="Times New Roman" w:hAnsi="Times New Roman" w:cs="Times New Roman"/>
          <w:sz w:val="20"/>
          <w:szCs w:val="20"/>
        </w:rPr>
        <w:t xml:space="preserve"> Самарской области.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4.</w:t>
      </w:r>
      <w:r w:rsidRPr="00D0427F">
        <w:rPr>
          <w:rFonts w:ascii="Times New Roman" w:hAnsi="Times New Roman" w:cs="Times New Roman"/>
          <w:sz w:val="20"/>
          <w:szCs w:val="20"/>
        </w:rPr>
        <w:tab/>
        <w:t>Решение о подготовке документации по планировке территории принимается уполномоченным органом по инициативе физических или юридических лиц, заинтересованных в строительстве, реконструкции объектов, указанных в пункте 2 настоящего Порядка (далее – инициатор), за исключением случаев, указанных в частях               2 – 4.2, 5.2 статьи 45 Градостроительного кодекса Российской Федерации, либо по собственной инициативе</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5.</w:t>
      </w:r>
      <w:r w:rsidRPr="00D0427F">
        <w:rPr>
          <w:rFonts w:ascii="Times New Roman" w:hAnsi="Times New Roman" w:cs="Times New Roman"/>
          <w:sz w:val="20"/>
          <w:szCs w:val="20"/>
        </w:rPr>
        <w:tab/>
      </w:r>
      <w:proofErr w:type="gramStart"/>
      <w:r w:rsidRPr="00D0427F">
        <w:rPr>
          <w:rFonts w:ascii="Times New Roman" w:hAnsi="Times New Roman" w:cs="Times New Roman"/>
          <w:sz w:val="20"/>
          <w:szCs w:val="20"/>
        </w:rPr>
        <w:t>В целях принятия решения о подготовке документации по планировке территории инициатор направляет в уполномоченный орган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 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 Российской</w:t>
      </w:r>
      <w:proofErr w:type="gramEnd"/>
      <w:r w:rsidRPr="00D0427F">
        <w:rPr>
          <w:rFonts w:ascii="Times New Roman" w:hAnsi="Times New Roman" w:cs="Times New Roman"/>
          <w:sz w:val="20"/>
          <w:szCs w:val="20"/>
        </w:rPr>
        <w:t xml:space="preserve">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уполномоченный орган пояснительную записку, содержащую обоснование отсутствия такой необходимости.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В случае принятия уполномоченным органом решения о подготовке документации по планировке территории по собственной инициативе таким уполномоченным органом издается акт, предусмотренный абзацем 2 пункта 9 настоящего порядка.</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6.</w:t>
      </w:r>
      <w:r w:rsidRPr="00D0427F">
        <w:rPr>
          <w:rFonts w:ascii="Times New Roman" w:hAnsi="Times New Roman" w:cs="Times New Roman"/>
          <w:sz w:val="20"/>
          <w:szCs w:val="20"/>
        </w:rPr>
        <w:tab/>
        <w:t>В заявлении указывается следующая информация:</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а) вид разрабатываемой документации по планировке территории;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б) вид и наименование объекта капитального строительства;</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в) основные характеристики планируемого к размещению объекта капитального строительства, в том числе его местоположение, характеристики зоны с особыми условиями использования территорий, в случае если установление такой зоны требуется в связи с размещением данного объекта;</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г) источник финансирования работ по подготовке документации по планировке территории;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7.</w:t>
      </w:r>
      <w:r w:rsidRPr="00D0427F">
        <w:rPr>
          <w:rFonts w:ascii="Times New Roman" w:hAnsi="Times New Roman" w:cs="Times New Roman"/>
          <w:sz w:val="20"/>
          <w:szCs w:val="20"/>
        </w:rPr>
        <w:tab/>
        <w:t>Проект задания на разработку документации по планировке территории содержит следующие сведения:</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а) вид разрабатываемой документации по планировке территории;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б) информация об инициаторе;</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в) источник финансирования работ по подготовке документации по планировке территории;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г) состав документации по планировке территории;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д) вид и наименование планируемого к размещению объекта капитального строительства, его основные характеристики;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 xml:space="preserve">е) населенные пункты, </w:t>
      </w:r>
      <w:proofErr w:type="gramStart"/>
      <w:r w:rsidRPr="00D0427F">
        <w:rPr>
          <w:rFonts w:ascii="Times New Roman" w:hAnsi="Times New Roman" w:cs="Times New Roman"/>
          <w:sz w:val="20"/>
          <w:szCs w:val="20"/>
        </w:rPr>
        <w:t>поселения</w:t>
      </w:r>
      <w:proofErr w:type="gramEnd"/>
      <w:r w:rsidRPr="00D0427F">
        <w:rPr>
          <w:rFonts w:ascii="Times New Roman" w:hAnsi="Times New Roman" w:cs="Times New Roman"/>
          <w:sz w:val="20"/>
          <w:szCs w:val="20"/>
        </w:rPr>
        <w:t xml:space="preserve"> в отношении территорий которых осуществляется подготовка документации по планировке территории.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8.</w:t>
      </w:r>
      <w:r w:rsidRPr="00D0427F">
        <w:rPr>
          <w:rFonts w:ascii="Times New Roman" w:hAnsi="Times New Roman" w:cs="Times New Roman"/>
          <w:sz w:val="20"/>
          <w:szCs w:val="20"/>
        </w:rPr>
        <w:tab/>
      </w:r>
      <w:proofErr w:type="gramStart"/>
      <w:r w:rsidRPr="00D0427F">
        <w:rPr>
          <w:rFonts w:ascii="Times New Roman" w:hAnsi="Times New Roman" w:cs="Times New Roman"/>
          <w:sz w:val="20"/>
          <w:szCs w:val="2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генеральном плане сельского поселения Абашево предусмотрено в соответствии с законодательством Российской Федерации, наименование такого объекта капитального строительства, а также населенные пункты, поселения, в отношении территорий которых осуществляется подготовка документации по планировке территории, указываются в соответствии с генеральным планом сельского поселения Абашево.</w:t>
      </w:r>
      <w:proofErr w:type="gramEnd"/>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9.</w:t>
      </w:r>
      <w:r w:rsidRPr="00D0427F">
        <w:rPr>
          <w:rFonts w:ascii="Times New Roman" w:hAnsi="Times New Roman" w:cs="Times New Roman"/>
          <w:sz w:val="20"/>
          <w:szCs w:val="20"/>
        </w:rPr>
        <w:tab/>
      </w:r>
      <w:proofErr w:type="gramStart"/>
      <w:r w:rsidRPr="00D0427F">
        <w:rPr>
          <w:rFonts w:ascii="Times New Roman" w:hAnsi="Times New Roman" w:cs="Times New Roman"/>
          <w:sz w:val="20"/>
          <w:szCs w:val="20"/>
        </w:rPr>
        <w:t>Уполномоченный орган в течение пятнадцати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пунктами 5 - 8 настоящего порядка, и</w:t>
      </w:r>
      <w:proofErr w:type="gramEnd"/>
      <w:r w:rsidRPr="00D0427F">
        <w:rPr>
          <w:rFonts w:ascii="Times New Roman" w:hAnsi="Times New Roman" w:cs="Times New Roman"/>
          <w:sz w:val="20"/>
          <w:szCs w:val="20"/>
        </w:rPr>
        <w:t xml:space="preserve">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письменной форме уведомляет инициатора.</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 xml:space="preserve">Решение о подготовке документации по планировке территории представляет собой распорядительный акт уполномоченного органа, утверждающий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утверждается уполномоченным органом одновременно с принятием решения                      о подготовке документации по планировке территории. </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Решение о подготовке документации по планировке территории содержит сведения:</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а) о виде документации по планировке территории;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 xml:space="preserve">б) о местонахождении </w:t>
      </w:r>
      <w:proofErr w:type="gramStart"/>
      <w:r w:rsidRPr="00D0427F">
        <w:rPr>
          <w:rFonts w:ascii="Times New Roman" w:hAnsi="Times New Roman" w:cs="Times New Roman"/>
          <w:sz w:val="20"/>
          <w:szCs w:val="20"/>
        </w:rPr>
        <w:t>территории</w:t>
      </w:r>
      <w:proofErr w:type="gramEnd"/>
      <w:r w:rsidRPr="00D0427F">
        <w:rPr>
          <w:rFonts w:ascii="Times New Roman" w:hAnsi="Times New Roman" w:cs="Times New Roman"/>
          <w:sz w:val="20"/>
          <w:szCs w:val="20"/>
        </w:rPr>
        <w:t xml:space="preserve"> в отношении которой принято решение                     о подготовке документации по планировке территории;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 местонахождение, режим работы).</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При поступлении письменных предложений за пределами срока, указанного                       в решении, такие предложения не рассматриваются и возвращаются направившему их лицу.</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Решение о подготовке документации по планировке территории подлежит официальному опубликованию в газете «</w:t>
      </w:r>
      <w:proofErr w:type="spellStart"/>
      <w:r w:rsidRPr="00D0427F">
        <w:rPr>
          <w:rFonts w:ascii="Times New Roman" w:hAnsi="Times New Roman" w:cs="Times New Roman"/>
          <w:sz w:val="20"/>
          <w:szCs w:val="20"/>
        </w:rPr>
        <w:t>Абашевский</w:t>
      </w:r>
      <w:proofErr w:type="spellEnd"/>
      <w:r w:rsidRPr="00D0427F">
        <w:rPr>
          <w:rFonts w:ascii="Times New Roman" w:hAnsi="Times New Roman" w:cs="Times New Roman"/>
          <w:sz w:val="20"/>
          <w:szCs w:val="20"/>
        </w:rPr>
        <w:t xml:space="preserve"> вестник» в течение трех дней со дня принятия такого решения и размещается на официальном сайте уполномоченного органа в сети «Интернет» (далее – официальный сайт) в разделе «Градостроительство» подразделе «Документация по планировке территории».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Со дня опубликования решения о подготовке документации по планировке территории физическое или юридическое лицо вправе представить в уполномоченный орган свои предложения о порядке, сроках подготовки и содержании документации по планировке территории.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10.</w:t>
      </w:r>
      <w:r w:rsidRPr="00D0427F">
        <w:rPr>
          <w:rFonts w:ascii="Times New Roman" w:hAnsi="Times New Roman" w:cs="Times New Roman"/>
          <w:sz w:val="20"/>
          <w:szCs w:val="20"/>
        </w:rPr>
        <w:tab/>
        <w:t>Уполномоченный орган принимает решение об отказе в подготовке документации по планировке территории в случае, если: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а) отсутствуют документы, необходимые для принятия решения о подготовке документации по планировке территории, предусмотренные пунктом 5 настоящего порядка;</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б) планируемый к размещению объект капитального строительства не относится                      к объектам, предусмотренным пунктом 2 настоящего порядка;</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6 и 7 настоящего порядка;</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г) у уполномоченного органа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д) в генеральном плане сельского поселения Абашево отсутствуют сведения о размещении объекта капитального строительства, при этом отображение указанного объекта в генеральном плане поселения предусматривается в соответствии с законодательством Российской Федерации;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з) в иных случаях, установленных федеральным законодательством.</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11.</w:t>
      </w:r>
      <w:r w:rsidRPr="00D0427F">
        <w:rPr>
          <w:rFonts w:ascii="Times New Roman" w:hAnsi="Times New Roman" w:cs="Times New Roman"/>
          <w:sz w:val="20"/>
          <w:szCs w:val="20"/>
        </w:rPr>
        <w:tab/>
        <w:t>Лицо, указанное в части 1.1 статьи 45 Градостроительного кодекса Российской Федерации, в течение десяти дней со дня принятия решения о подготовке документации по планировке территории направляет уведомление о принятом решении главе поселения, применительно к территории принято такое решение.</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12.</w:t>
      </w:r>
      <w:r w:rsidRPr="00D0427F">
        <w:rPr>
          <w:rFonts w:ascii="Times New Roman" w:hAnsi="Times New Roman" w:cs="Times New Roman"/>
          <w:sz w:val="20"/>
          <w:szCs w:val="20"/>
        </w:rPr>
        <w:tab/>
      </w:r>
      <w:proofErr w:type="gramStart"/>
      <w:r w:rsidRPr="00D0427F">
        <w:rPr>
          <w:rFonts w:ascii="Times New Roman" w:hAnsi="Times New Roman" w:cs="Times New Roman"/>
          <w:sz w:val="20"/>
          <w:szCs w:val="20"/>
        </w:rPr>
        <w:t>В случае если согласование документации по планировке территории является обязательным в соответствии с законодательством Российской Федерации, указанная документация после завершения ее разработки направляется уполномоченным органом                     (в случае принятия уполномоченным органом решения о подготовке документации                 по планировке территории по собственной инициативе), инициатором или лицом, указанным в части 1.1 статьи 45 Градостроительного кодекса Российской Федерации,                       в электронном виде или посредством почтового отправления</w:t>
      </w:r>
      <w:proofErr w:type="gramEnd"/>
      <w:r w:rsidRPr="00D0427F">
        <w:rPr>
          <w:rFonts w:ascii="Times New Roman" w:hAnsi="Times New Roman" w:cs="Times New Roman"/>
          <w:sz w:val="20"/>
          <w:szCs w:val="20"/>
        </w:rPr>
        <w:t xml:space="preserve"> на согласование с учетом соблюдения требований законодательства Российской Федерации о государственной тайне:</w:t>
      </w:r>
    </w:p>
    <w:p w:rsidR="00D0427F" w:rsidRPr="00D0427F" w:rsidRDefault="00D0427F" w:rsidP="00D0427F">
      <w:pPr>
        <w:pStyle w:val="a3"/>
        <w:rPr>
          <w:rFonts w:ascii="Times New Roman" w:hAnsi="Times New Roman" w:cs="Times New Roman"/>
          <w:sz w:val="20"/>
          <w:szCs w:val="20"/>
        </w:rPr>
      </w:pPr>
      <w:proofErr w:type="gramStart"/>
      <w:r w:rsidRPr="00D0427F">
        <w:rPr>
          <w:rFonts w:ascii="Times New Roman" w:hAnsi="Times New Roman" w:cs="Times New Roman"/>
          <w:sz w:val="20"/>
          <w:szCs w:val="20"/>
        </w:rPr>
        <w:t>а) в орган государственной власти, осуществляющий предоставление лесных участков в границах земель лесного фонда, если документация по планировке территории подготовлена применительно к землям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в федеральный орган исполнительной</w:t>
      </w:r>
      <w:proofErr w:type="gramEnd"/>
      <w:r w:rsidRPr="00D0427F">
        <w:rPr>
          <w:rFonts w:ascii="Times New Roman" w:hAnsi="Times New Roman" w:cs="Times New Roman"/>
          <w:sz w:val="20"/>
          <w:szCs w:val="20"/>
        </w:rPr>
        <w:t xml:space="preserve"> власти, </w:t>
      </w:r>
      <w:proofErr w:type="gramStart"/>
      <w:r w:rsidRPr="00D0427F">
        <w:rPr>
          <w:rFonts w:ascii="Times New Roman" w:hAnsi="Times New Roman" w:cs="Times New Roman"/>
          <w:sz w:val="20"/>
          <w:szCs w:val="20"/>
        </w:rPr>
        <w:t>осуществляющий</w:t>
      </w:r>
      <w:proofErr w:type="gramEnd"/>
      <w:r w:rsidRPr="00D0427F">
        <w:rPr>
          <w:rFonts w:ascii="Times New Roman" w:hAnsi="Times New Roman" w:cs="Times New Roman"/>
          <w:sz w:val="20"/>
          <w:szCs w:val="20"/>
        </w:rPr>
        <w:t xml:space="preserve">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rsidR="00D0427F" w:rsidRPr="00D0427F" w:rsidRDefault="00D0427F" w:rsidP="00D0427F">
      <w:pPr>
        <w:pStyle w:val="a3"/>
        <w:rPr>
          <w:rFonts w:ascii="Times New Roman" w:hAnsi="Times New Roman" w:cs="Times New Roman"/>
          <w:sz w:val="20"/>
          <w:szCs w:val="20"/>
        </w:rPr>
      </w:pPr>
      <w:proofErr w:type="gramStart"/>
      <w:r w:rsidRPr="00D0427F">
        <w:rPr>
          <w:rFonts w:ascii="Times New Roman" w:hAnsi="Times New Roman" w:cs="Times New Roman"/>
          <w:sz w:val="20"/>
          <w:szCs w:val="20"/>
        </w:rPr>
        <w:t>б) в орган государственной власти или орган местного самоуправления, уполномоченный на принятие решения об изъятии земельных участков для государственных или муниципальных нужд, если проект планировки территории предусматривает размещение объекта местного значения, для размещения которого допускается изъятие земельных участков для государственных или муниципальных нужд (в указанном случае на согласование направляется только проект планировки территории);</w:t>
      </w:r>
      <w:proofErr w:type="gramEnd"/>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в) главе поселения, в отношении территории которого разработана документация по планировке территории, предусматривающая размещение объекта, указанного в подпункте «в» пункта 2 настоящего порядка;</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г) в исполнительный орган государственной власти или орган местного самоуправления, в ведении которых находится особо охраняемая природная территория, если документация по планировке территории подготовлена применительно к особо охраняемой природной территории;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д) владельцу автомобильной дороги, если 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13.</w:t>
      </w:r>
      <w:r w:rsidRPr="00D0427F">
        <w:rPr>
          <w:rFonts w:ascii="Times New Roman" w:hAnsi="Times New Roman" w:cs="Times New Roman"/>
          <w:sz w:val="20"/>
          <w:szCs w:val="20"/>
        </w:rPr>
        <w:tab/>
      </w:r>
      <w:proofErr w:type="gramStart"/>
      <w:r w:rsidRPr="00D0427F">
        <w:rPr>
          <w:rFonts w:ascii="Times New Roman" w:hAnsi="Times New Roman" w:cs="Times New Roman"/>
          <w:sz w:val="20"/>
          <w:szCs w:val="20"/>
        </w:rPr>
        <w:t>Предметом согласования документации по планировке территории с органами государственной власти или органами местного самоуправления, указанными в подпунктах «а» и «г» пункта 12 настоящего порядка, являются допустимость размещения объектов капитального строительства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w:t>
      </w:r>
      <w:proofErr w:type="gramEnd"/>
      <w:r w:rsidRPr="00D0427F">
        <w:rPr>
          <w:rFonts w:ascii="Times New Roman" w:hAnsi="Times New Roman" w:cs="Times New Roman"/>
          <w:sz w:val="20"/>
          <w:szCs w:val="20"/>
        </w:rPr>
        <w:t xml:space="preserve"> </w:t>
      </w:r>
      <w:proofErr w:type="gramStart"/>
      <w:r w:rsidRPr="00D0427F">
        <w:rPr>
          <w:rFonts w:ascii="Times New Roman" w:hAnsi="Times New Roman" w:cs="Times New Roman"/>
          <w:sz w:val="20"/>
          <w:szCs w:val="20"/>
        </w:rPr>
        <w:t>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w:t>
      </w:r>
      <w:proofErr w:type="gramEnd"/>
      <w:r w:rsidRPr="00D0427F">
        <w:rPr>
          <w:rFonts w:ascii="Times New Roman" w:hAnsi="Times New Roman" w:cs="Times New Roman"/>
          <w:sz w:val="20"/>
          <w:szCs w:val="20"/>
        </w:rPr>
        <w:t xml:space="preserve"> Указанные органы государственной власти или органы местного самоуправления отказывают в согласовании документации по планировке территории по следующим основаниям:</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а) размещение объекта капитального строительства, предусмотренного документацией по планировке территории, не допускается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w:t>
      </w:r>
    </w:p>
    <w:p w:rsidR="00D0427F" w:rsidRPr="00D0427F" w:rsidRDefault="00D0427F" w:rsidP="00D0427F">
      <w:pPr>
        <w:pStyle w:val="a3"/>
        <w:rPr>
          <w:rFonts w:ascii="Times New Roman" w:hAnsi="Times New Roman" w:cs="Times New Roman"/>
          <w:sz w:val="20"/>
          <w:szCs w:val="20"/>
        </w:rPr>
      </w:pPr>
      <w:proofErr w:type="gramStart"/>
      <w:r w:rsidRPr="00D0427F">
        <w:rPr>
          <w:rFonts w:ascii="Times New Roman" w:hAnsi="Times New Roman" w:cs="Times New Roman"/>
          <w:sz w:val="20"/>
          <w:szCs w:val="20"/>
        </w:rPr>
        <w:t>б) размещение объекта капитального строительства (за исключением линейных объектов), предусмотренного документацией по планировке территории, не соответствует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такого объекта;</w:t>
      </w:r>
      <w:proofErr w:type="gramEnd"/>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в) размещение объекта капитального строительства, предусмотренного документацией по планировке территории, возможно при условии перевода земельных участков из состава земель лесного фонда, земель особо охраняемых территорий и объектов в земли иных категорий, но такой перевод не допускается в соответствии                                   с законодательством Российской Федерации.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14.</w:t>
      </w:r>
      <w:r w:rsidRPr="00D0427F">
        <w:rPr>
          <w:rFonts w:ascii="Times New Roman" w:hAnsi="Times New Roman" w:cs="Times New Roman"/>
          <w:sz w:val="20"/>
          <w:szCs w:val="20"/>
        </w:rPr>
        <w:tab/>
        <w:t xml:space="preserve">Предметом согласования проекта планировки территории с уполномоченным органом в случае, указанном в подпункте «б» пункта 12 настоящего порядка, являются предусмотренные проектом </w:t>
      </w:r>
      <w:proofErr w:type="gramStart"/>
      <w:r w:rsidRPr="00D0427F">
        <w:rPr>
          <w:rFonts w:ascii="Times New Roman" w:hAnsi="Times New Roman" w:cs="Times New Roman"/>
          <w:sz w:val="20"/>
          <w:szCs w:val="20"/>
        </w:rPr>
        <w:t>планировки территории границы зон планируемого размещения объектов местного значения</w:t>
      </w:r>
      <w:proofErr w:type="gramEnd"/>
      <w:r w:rsidRPr="00D0427F">
        <w:rPr>
          <w:rFonts w:ascii="Times New Roman" w:hAnsi="Times New Roman" w:cs="Times New Roman"/>
          <w:sz w:val="20"/>
          <w:szCs w:val="20"/>
        </w:rPr>
        <w:t>.</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Уполномоченный орган отказывает в согласовании документации по планировке территории по следующим основаниям:</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а) проектом планировки территории предусматриваются строительство, реконструкция объекта капитального строительства, для размещения которого предусмотрено изъятие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б) имеются иные варианты размещения объекта капитального строительства, позволяющие осуществить его строительство, реконструкцию без изъятия земельных участков либо с меньшими затратами на такое изъятие;</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в) для размещения объекта капитального строительства, предусмотренного проектом планировки территории, не допускается изъятие земельных участков.</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15.</w:t>
      </w:r>
      <w:r w:rsidRPr="00D0427F">
        <w:rPr>
          <w:rFonts w:ascii="Times New Roman" w:hAnsi="Times New Roman" w:cs="Times New Roman"/>
          <w:sz w:val="20"/>
          <w:szCs w:val="20"/>
        </w:rPr>
        <w:tab/>
      </w:r>
      <w:proofErr w:type="gramStart"/>
      <w:r w:rsidRPr="00D0427F">
        <w:rPr>
          <w:rFonts w:ascii="Times New Roman" w:hAnsi="Times New Roman" w:cs="Times New Roman"/>
          <w:sz w:val="20"/>
          <w:szCs w:val="20"/>
        </w:rPr>
        <w:t>Предметами согласования документации по планировке территории с главой поселения, указанным в подпункте «в» пункта 12 настоящего порядка, являются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w:t>
      </w:r>
      <w:proofErr w:type="gramEnd"/>
      <w:r w:rsidRPr="00D0427F">
        <w:rPr>
          <w:rFonts w:ascii="Times New Roman" w:hAnsi="Times New Roman" w:cs="Times New Roman"/>
          <w:sz w:val="20"/>
          <w:szCs w:val="20"/>
        </w:rPr>
        <w:t>, социальной инфраструктуры и фактических показателей территориальной доступности указанных объектов для населения.</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Глава поселения отказывает в согласовании документации по планировке территории по следующим основаниям:</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16.</w:t>
      </w:r>
      <w:r w:rsidRPr="00D0427F">
        <w:rPr>
          <w:rFonts w:ascii="Times New Roman" w:hAnsi="Times New Roman" w:cs="Times New Roman"/>
          <w:sz w:val="20"/>
          <w:szCs w:val="20"/>
        </w:rPr>
        <w:tab/>
      </w:r>
      <w:proofErr w:type="gramStart"/>
      <w:r w:rsidRPr="00D0427F">
        <w:rPr>
          <w:rFonts w:ascii="Times New Roman" w:hAnsi="Times New Roman" w:cs="Times New Roman"/>
          <w:sz w:val="20"/>
          <w:szCs w:val="20"/>
        </w:rPr>
        <w:t xml:space="preserve">Предметом согласования документации по планировке территории, указанной                   в подпункте «д» пункта 12 настоящего порядка, с владельцем автомобильной дороги является обеспечение </w:t>
      </w:r>
      <w:proofErr w:type="spellStart"/>
      <w:r w:rsidRPr="00D0427F">
        <w:rPr>
          <w:rFonts w:ascii="Times New Roman" w:hAnsi="Times New Roman" w:cs="Times New Roman"/>
          <w:sz w:val="20"/>
          <w:szCs w:val="20"/>
        </w:rPr>
        <w:t>неухудшения</w:t>
      </w:r>
      <w:proofErr w:type="spellEnd"/>
      <w:r w:rsidRPr="00D0427F">
        <w:rPr>
          <w:rFonts w:ascii="Times New Roman" w:hAnsi="Times New Roman" w:cs="Times New Roman"/>
          <w:sz w:val="20"/>
          <w:szCs w:val="20"/>
        </w:rPr>
        <w:t xml:space="preserve">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w:t>
      </w:r>
      <w:proofErr w:type="gramEnd"/>
      <w:r w:rsidRPr="00D0427F">
        <w:rPr>
          <w:rFonts w:ascii="Times New Roman" w:hAnsi="Times New Roman" w:cs="Times New Roman"/>
          <w:sz w:val="20"/>
          <w:szCs w:val="20"/>
        </w:rPr>
        <w:t xml:space="preserve"> документами территориального планирования, документацией по планировке территории.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Владельцы автомобильной дороги отказывают в согласовании документации                      по планировке территории по следующим основаниям:</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а) строительство, реконструкция объекта капитального строительства, предусмотренного документацией по планировке территории, приведут к ухудшению видимости на автомобильной дороге и других условий безопасности дорожного движения;</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б) строительство, реконструкция объекта капитального строительства, предусмотренного документацией по планировке территории, приведут к невозможности проведения работ по содержанию, ремонту автомобильной дороги и входящих в ее состав дорожных сооружений;</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в) строительство, реконструкция объекта капитального строительства, предусмотренного документацией по планировке территории, приведут к невозможности проведения работ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17.</w:t>
      </w:r>
      <w:r w:rsidRPr="00D0427F">
        <w:rPr>
          <w:rFonts w:ascii="Times New Roman" w:hAnsi="Times New Roman" w:cs="Times New Roman"/>
          <w:sz w:val="20"/>
          <w:szCs w:val="20"/>
        </w:rPr>
        <w:tab/>
        <w:t>Указанные в пункте 12 настоящего порядка органы государственной власти и органы местного самоуправления (за исключением главы поселения, указанного в подпункте «в» пункта 13 настоящего порядка) (далее - согласующие органы), владельцы автомобильных дорог обеспечивают рассмотрение представленной на согласование документации по планировке территории в течение тридцати дней со дня ее получения.</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 xml:space="preserve">Глава поселения, </w:t>
      </w:r>
      <w:proofErr w:type="gramStart"/>
      <w:r w:rsidRPr="00D0427F">
        <w:rPr>
          <w:rFonts w:ascii="Times New Roman" w:hAnsi="Times New Roman" w:cs="Times New Roman"/>
          <w:sz w:val="20"/>
          <w:szCs w:val="20"/>
        </w:rPr>
        <w:t>указанный</w:t>
      </w:r>
      <w:proofErr w:type="gramEnd"/>
      <w:r w:rsidRPr="00D0427F">
        <w:rPr>
          <w:rFonts w:ascii="Times New Roman" w:hAnsi="Times New Roman" w:cs="Times New Roman"/>
          <w:sz w:val="20"/>
          <w:szCs w:val="20"/>
        </w:rPr>
        <w:t xml:space="preserve"> в подпункте «в» пункта 12 настоящего порядка, обеспечивает рассмотрение представленной на согласование документации по планировке территории в течение двадцати рабочих дней со дня ее получения.</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В случае</w:t>
      </w:r>
      <w:proofErr w:type="gramStart"/>
      <w:r w:rsidRPr="00D0427F">
        <w:rPr>
          <w:rFonts w:ascii="Times New Roman" w:hAnsi="Times New Roman" w:cs="Times New Roman"/>
          <w:sz w:val="20"/>
          <w:szCs w:val="20"/>
        </w:rPr>
        <w:t>,</w:t>
      </w:r>
      <w:proofErr w:type="gramEnd"/>
      <w:r w:rsidRPr="00D0427F">
        <w:rPr>
          <w:rFonts w:ascii="Times New Roman" w:hAnsi="Times New Roman" w:cs="Times New Roman"/>
          <w:sz w:val="20"/>
          <w:szCs w:val="20"/>
        </w:rPr>
        <w:t xml:space="preserve"> если по истечении тридцати дней с момента поступления в согласующие органы, указанные в подпункте «б» пункта 12 настоящего порядка, документации по планировке территории такими органами не представлены возражения относительно данной документации, она считается согласованной.</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18.</w:t>
      </w:r>
      <w:r w:rsidRPr="00D0427F">
        <w:rPr>
          <w:rFonts w:ascii="Times New Roman" w:hAnsi="Times New Roman" w:cs="Times New Roman"/>
          <w:sz w:val="20"/>
          <w:szCs w:val="20"/>
        </w:rPr>
        <w:tab/>
      </w:r>
      <w:proofErr w:type="gramStart"/>
      <w:r w:rsidRPr="00D0427F">
        <w:rPr>
          <w:rFonts w:ascii="Times New Roman" w:hAnsi="Times New Roman" w:cs="Times New Roman"/>
          <w:sz w:val="20"/>
          <w:szCs w:val="20"/>
        </w:rPr>
        <w:t>В случае отказа одного или нескольких согласующих органов, владельцев автомобильных дорог в согласовании документации по планировке территории уполномоченный орган (в случае принятия уполномоченным органом решения                                 о подготовке документации по планировке территории по собственной инициативе), инициатор или лицо, указанное части 1.1 статьи 45 Градостроительного кодекса Российской Федерации, дорабатывает документацию по планировке территории с учетом замечаний, изложенных в таком отказе, и повторно</w:t>
      </w:r>
      <w:proofErr w:type="gramEnd"/>
      <w:r w:rsidRPr="00D0427F">
        <w:rPr>
          <w:rFonts w:ascii="Times New Roman" w:hAnsi="Times New Roman" w:cs="Times New Roman"/>
          <w:sz w:val="20"/>
          <w:szCs w:val="20"/>
        </w:rPr>
        <w:t xml:space="preserve"> направляет ее в соответствующие согласующие органы, владельцам автомобильных дорог, которые представили такой отказ. </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Согласующие органы, владельцы автомобильных дорог рассматривают представленную на повторное согласование документацию по планировке территории в течение 20 рабочих дней со дня ее получения.</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Отказ в согласовании документации по планировке территории должен содержать мотивированные замечания к указанной документации.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19.</w:t>
      </w:r>
      <w:r w:rsidRPr="00D0427F">
        <w:rPr>
          <w:rFonts w:ascii="Times New Roman" w:hAnsi="Times New Roman" w:cs="Times New Roman"/>
          <w:sz w:val="20"/>
          <w:szCs w:val="20"/>
        </w:rPr>
        <w:tab/>
      </w:r>
      <w:proofErr w:type="gramStart"/>
      <w:r w:rsidRPr="00D0427F">
        <w:rPr>
          <w:rFonts w:ascii="Times New Roman" w:hAnsi="Times New Roman" w:cs="Times New Roman"/>
          <w:sz w:val="20"/>
          <w:szCs w:val="20"/>
        </w:rPr>
        <w:t>В случае повторного отказа в согласовании документации по планировке территории одного или нескольких согласующих органов, владельцев автомобильных дорог инициатор или лицо, указанное в части 1.1 статьи 45 Градостроительного кодекса Российской Федерации, направляет в уполномоченный орган обращение о проведении согласительного совещания с участием согласующих органов, владельцев автомобильных дорог, повторно отказавших в согласовании документации по планировке территории (далее – обращение), в целях урегулирования</w:t>
      </w:r>
      <w:proofErr w:type="gramEnd"/>
      <w:r w:rsidRPr="00D0427F">
        <w:rPr>
          <w:rFonts w:ascii="Times New Roman" w:hAnsi="Times New Roman" w:cs="Times New Roman"/>
          <w:sz w:val="20"/>
          <w:szCs w:val="20"/>
        </w:rPr>
        <w:t xml:space="preserve"> разногласий. </w:t>
      </w:r>
      <w:proofErr w:type="gramStart"/>
      <w:r w:rsidRPr="00D0427F">
        <w:rPr>
          <w:rFonts w:ascii="Times New Roman" w:hAnsi="Times New Roman" w:cs="Times New Roman"/>
          <w:sz w:val="20"/>
          <w:szCs w:val="20"/>
        </w:rPr>
        <w:t>К обращению прилагаются документация по планировке территории, отказы согласующих органов, владельцев автомобильных дорог в согласовании документации по планировке территории, а также таблицу разногласий по замечаниям согласующих органов, владельцев автомобильных дорог, послуживших основанием для отказа в согласовании документации по планировке территории, содержащую позицию инициатора или лица, указанного в части 1.1 статьи 45 Градостроительного кодекса Российской Федерации, по каждому из замечаний и</w:t>
      </w:r>
      <w:proofErr w:type="gramEnd"/>
      <w:r w:rsidRPr="00D0427F">
        <w:rPr>
          <w:rFonts w:ascii="Times New Roman" w:hAnsi="Times New Roman" w:cs="Times New Roman"/>
          <w:sz w:val="20"/>
          <w:szCs w:val="20"/>
        </w:rPr>
        <w:t xml:space="preserve"> ее обоснование. Разрешение разногласий между органами государственной власти, органами местного самоуправления и (или) владельцами автомобильных дорог и принятие решений по вопросам согласования документации по планировке территории, предусматривающей размещение объектов, указанных в подпунктах «а» и «б» пункта 2 настоящего порядка, осуществляется в порядке, установленном Правительством Российской Федерации.</w:t>
      </w:r>
    </w:p>
    <w:p w:rsidR="00D0427F" w:rsidRPr="00D0427F" w:rsidRDefault="00D0427F" w:rsidP="00D0427F">
      <w:pPr>
        <w:pStyle w:val="a3"/>
        <w:rPr>
          <w:rFonts w:ascii="Times New Roman" w:hAnsi="Times New Roman" w:cs="Times New Roman"/>
          <w:sz w:val="20"/>
          <w:szCs w:val="20"/>
        </w:rPr>
      </w:pPr>
      <w:proofErr w:type="gramStart"/>
      <w:r w:rsidRPr="00D0427F">
        <w:rPr>
          <w:rFonts w:ascii="Times New Roman" w:hAnsi="Times New Roman" w:cs="Times New Roman"/>
          <w:sz w:val="20"/>
          <w:szCs w:val="20"/>
        </w:rPr>
        <w:t xml:space="preserve">В случае повторного отказа в согласовании документации по планировке глав, указанных в подпункте «в» пункта 12 настоящего порядка, уполномоченный орган направляет в администрацию муниципального района </w:t>
      </w:r>
      <w:proofErr w:type="spellStart"/>
      <w:r w:rsidRPr="00D0427F">
        <w:rPr>
          <w:rFonts w:ascii="Times New Roman" w:hAnsi="Times New Roman" w:cs="Times New Roman"/>
          <w:sz w:val="20"/>
          <w:szCs w:val="20"/>
        </w:rPr>
        <w:t>Хворостянский</w:t>
      </w:r>
      <w:proofErr w:type="spellEnd"/>
      <w:r w:rsidRPr="00D0427F">
        <w:rPr>
          <w:rFonts w:ascii="Times New Roman" w:hAnsi="Times New Roman" w:cs="Times New Roman"/>
          <w:sz w:val="20"/>
          <w:szCs w:val="20"/>
        </w:rPr>
        <w:t xml:space="preserve"> Самарской области обращение о создании согласительной комиссии с приложением документации по планировке территории, таблицы разногласий по замечаниям глав, послуживших основанием для отказа в согласовании документации по планировке территории, с обоснованием позиции уполномоченного органа, а</w:t>
      </w:r>
      <w:proofErr w:type="gramEnd"/>
      <w:r w:rsidRPr="00D0427F">
        <w:rPr>
          <w:rFonts w:ascii="Times New Roman" w:hAnsi="Times New Roman" w:cs="Times New Roman"/>
          <w:sz w:val="20"/>
          <w:szCs w:val="20"/>
        </w:rPr>
        <w:t xml:space="preserve"> также информации о представителях инициатора для включения в состав согласительной комиссии. Утверждение документации по планировке территории в данном случае осуществляется администрацией муниципального района </w:t>
      </w:r>
      <w:proofErr w:type="spellStart"/>
      <w:r w:rsidRPr="00D0427F">
        <w:rPr>
          <w:rFonts w:ascii="Times New Roman" w:hAnsi="Times New Roman" w:cs="Times New Roman"/>
          <w:sz w:val="20"/>
          <w:szCs w:val="20"/>
        </w:rPr>
        <w:t>Хворостянский</w:t>
      </w:r>
      <w:proofErr w:type="spellEnd"/>
      <w:r w:rsidRPr="00D0427F">
        <w:rPr>
          <w:rFonts w:ascii="Times New Roman" w:hAnsi="Times New Roman" w:cs="Times New Roman"/>
          <w:sz w:val="20"/>
          <w:szCs w:val="20"/>
        </w:rPr>
        <w:t xml:space="preserve"> Самарской области с учетом результатов рассмотрения разногласий согласительной комиссией, требования к составу и порядку работы которой устанавливаются постановлением Правительства Российской Федерации.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20.</w:t>
      </w:r>
      <w:r w:rsidRPr="00D0427F">
        <w:rPr>
          <w:rFonts w:ascii="Times New Roman" w:hAnsi="Times New Roman" w:cs="Times New Roman"/>
          <w:sz w:val="20"/>
          <w:szCs w:val="20"/>
        </w:rPr>
        <w:tab/>
        <w:t>Согласованная документация по планировке территории направляется инициатором или лицом, указанным в части 1.1 статьи 45 Градостроительного кодекса Российской Федерации, в уполномоченный орган для ее проверки и утверждения с приложением писем, подтверждающих ее согласование.</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Документация по планировке территории, согласование которой в соответствии                         с законодательством Российской Федерации не требуется, после ее разработки направляется инициатором или лицом, указанным в части 1.1 статьи 45 Градостроительного кодекса Российской Федерации, в уполномоченный орган для ее проверки и утверждения.</w:t>
      </w:r>
    </w:p>
    <w:p w:rsidR="00D0427F" w:rsidRPr="00D0427F" w:rsidRDefault="00D0427F" w:rsidP="00D0427F">
      <w:pPr>
        <w:pStyle w:val="a3"/>
        <w:rPr>
          <w:rFonts w:ascii="Times New Roman" w:hAnsi="Times New Roman" w:cs="Times New Roman"/>
          <w:sz w:val="20"/>
          <w:szCs w:val="20"/>
        </w:rPr>
      </w:pPr>
      <w:proofErr w:type="gramStart"/>
      <w:r w:rsidRPr="00D0427F">
        <w:rPr>
          <w:rFonts w:ascii="Times New Roman" w:hAnsi="Times New Roman" w:cs="Times New Roman"/>
          <w:sz w:val="20"/>
          <w:szCs w:val="20"/>
        </w:rPr>
        <w:t>Документация по планировке территории направляется инициатором или лицом, указанным в части 1.1 статьи 45 Градостроительного кодекса Российской Федерации, в уполномоченный орган на бумажном носителе в сброшюрованном и прошитом виде в 2 экземплярах, а также на электронном носителе в количестве экземпляров, равном количеству поселений, в отношении территорий которых осуществлялась подготовка документации по планировке территории, и муниципальных районов, осуществляющих ведение государственных информационных</w:t>
      </w:r>
      <w:proofErr w:type="gramEnd"/>
      <w:r w:rsidRPr="00D0427F">
        <w:rPr>
          <w:rFonts w:ascii="Times New Roman" w:hAnsi="Times New Roman" w:cs="Times New Roman"/>
          <w:sz w:val="20"/>
          <w:szCs w:val="20"/>
        </w:rPr>
        <w:t xml:space="preserve"> систем обеспечения градостроительной деятельности, в которых такая документация подлежит размещению, и одного экземпляра для хранения в архиве уполномоченного органа.</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Документация по планировке территории направляется в уполномоченный орган                    на электронном носителе в формате, позволяющем осуществить ее размещение                             в государственных информационных системах обеспечения градостроительной деятельности.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К направляемой на утверждение документации по планировке территории прилагается 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21.</w:t>
      </w:r>
      <w:r w:rsidRPr="00D0427F">
        <w:rPr>
          <w:rFonts w:ascii="Times New Roman" w:hAnsi="Times New Roman" w:cs="Times New Roman"/>
          <w:sz w:val="20"/>
          <w:szCs w:val="20"/>
        </w:rPr>
        <w:tab/>
        <w:t>Уполномоченный орган осуществляет проверку документации по планировке территории на соответствие требованиям, указанным в части 10 статьи 45 Градостроительного кодекса Российской Федерации, в течение двадцати рабочих дней со дня поступления такой документации.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По результатам проверки уполномоченный орган принимает решение:</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о проведении общественных обсуждений или публичных слушаний по проекту документации по планировке территории, в случаях, предусмотренных Градостроительным кодексом Российской Федерации;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об отклонении документации по планировке территории и направлении ее                            на доработку в случае ее несоответствия установленным требованиям.</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По результатам проверки документации по планировке территории, указанной                        в части 5.1 статьи 46 Градостроительного кодекса Российской Федерации, принимает решение:</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об утверждении документации по планировке территории;</w:t>
      </w:r>
    </w:p>
    <w:p w:rsidR="00D0427F" w:rsidRPr="00D0427F" w:rsidRDefault="00D0427F" w:rsidP="00D0427F">
      <w:pPr>
        <w:pStyle w:val="a3"/>
        <w:rPr>
          <w:rFonts w:ascii="Times New Roman" w:hAnsi="Times New Roman" w:cs="Times New Roman"/>
          <w:sz w:val="20"/>
          <w:szCs w:val="20"/>
        </w:rPr>
      </w:pPr>
      <w:proofErr w:type="gramStart"/>
      <w:r w:rsidRPr="00D0427F">
        <w:rPr>
          <w:rFonts w:ascii="Times New Roman" w:hAnsi="Times New Roman" w:cs="Times New Roman"/>
          <w:sz w:val="20"/>
          <w:szCs w:val="20"/>
        </w:rPr>
        <w:t>отклонении</w:t>
      </w:r>
      <w:proofErr w:type="gramEnd"/>
      <w:r w:rsidRPr="00D0427F">
        <w:rPr>
          <w:rFonts w:ascii="Times New Roman" w:hAnsi="Times New Roman" w:cs="Times New Roman"/>
          <w:sz w:val="20"/>
          <w:szCs w:val="20"/>
        </w:rPr>
        <w:t xml:space="preserve"> документации по планировке территории и направлении ее на доработку в случае ее несоответствия установленным требованиям.</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Основанием для отклонения документации по планировке территории, подготовленной лицами, указанными в части 1.1 статьи 45 Градостроительного кодекса Российской Федерации, и направления ее на доработку является несоответствие такой документации требованиям, указанным в части 10 статьи 45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22.</w:t>
      </w:r>
      <w:r w:rsidRPr="00D0427F">
        <w:rPr>
          <w:rFonts w:ascii="Times New Roman" w:hAnsi="Times New Roman" w:cs="Times New Roman"/>
          <w:sz w:val="20"/>
          <w:szCs w:val="20"/>
        </w:rPr>
        <w:tab/>
      </w:r>
      <w:proofErr w:type="gramStart"/>
      <w:r w:rsidRPr="00D0427F">
        <w:rPr>
          <w:rFonts w:ascii="Times New Roman" w:hAnsi="Times New Roman" w:cs="Times New Roman"/>
          <w:sz w:val="20"/>
          <w:szCs w:val="20"/>
        </w:rPr>
        <w:t xml:space="preserve">Общественные обсуждения или публичные слушания по проекту документации по планировке территории проводятся в порядке, установленном решением собрания представителей сельского поселения Абашево от 01.07.2019 г. № 70/60 «Об утверждении Положения «О порядке проведения общественных обсуждений или публичных слушаний в сфере градостроительных отношений на территории сельского поселения Абашево муниципального района </w:t>
      </w:r>
      <w:proofErr w:type="spellStart"/>
      <w:r w:rsidRPr="00D0427F">
        <w:rPr>
          <w:rFonts w:ascii="Times New Roman" w:hAnsi="Times New Roman" w:cs="Times New Roman"/>
          <w:sz w:val="20"/>
          <w:szCs w:val="20"/>
        </w:rPr>
        <w:t>Хворостянский</w:t>
      </w:r>
      <w:proofErr w:type="spellEnd"/>
      <w:r w:rsidRPr="00D0427F">
        <w:rPr>
          <w:rFonts w:ascii="Times New Roman" w:hAnsi="Times New Roman" w:cs="Times New Roman"/>
          <w:sz w:val="20"/>
          <w:szCs w:val="20"/>
        </w:rPr>
        <w:t xml:space="preserve"> Самарской области» с учетом требований статьи 5.1, части 11 статьи 46</w:t>
      </w:r>
      <w:proofErr w:type="gramEnd"/>
      <w:r w:rsidRPr="00D0427F">
        <w:rPr>
          <w:rFonts w:ascii="Times New Roman" w:hAnsi="Times New Roman" w:cs="Times New Roman"/>
          <w:sz w:val="20"/>
          <w:szCs w:val="20"/>
        </w:rPr>
        <w:t xml:space="preserve"> Градостроительного кодекса Российской Федерации.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23.</w:t>
      </w:r>
      <w:r w:rsidRPr="00D0427F">
        <w:rPr>
          <w:rFonts w:ascii="Times New Roman" w:hAnsi="Times New Roman" w:cs="Times New Roman"/>
          <w:sz w:val="20"/>
          <w:szCs w:val="20"/>
        </w:rPr>
        <w:tab/>
      </w:r>
      <w:proofErr w:type="gramStart"/>
      <w:r w:rsidRPr="00D0427F">
        <w:rPr>
          <w:rFonts w:ascii="Times New Roman" w:hAnsi="Times New Roman" w:cs="Times New Roman"/>
          <w:sz w:val="20"/>
          <w:szCs w:val="20"/>
        </w:rPr>
        <w:t>Уполномоченный орган с учетом протокола общественных обсуждений или публичных слушаний по проекту документации по планировке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w:t>
      </w:r>
      <w:proofErr w:type="gramEnd"/>
      <w:r w:rsidRPr="00D0427F">
        <w:rPr>
          <w:rFonts w:ascii="Times New Roman" w:hAnsi="Times New Roman" w:cs="Times New Roman"/>
          <w:sz w:val="20"/>
          <w:szCs w:val="20"/>
        </w:rPr>
        <w:t>, а в случае, если в соответствии с Градостроительным кодексом Российской Федерации общественные обсуждения или публичные слушания не проводятся, в течение двадцати рабочих дней со дня поступления документации по планировке территории в уполномоченный орган.</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Утвержденная документация по планировке территории подлежит официальному опубликованию в газете «</w:t>
      </w:r>
      <w:proofErr w:type="spellStart"/>
      <w:r w:rsidRPr="00D0427F">
        <w:rPr>
          <w:rFonts w:ascii="Times New Roman" w:hAnsi="Times New Roman" w:cs="Times New Roman"/>
          <w:sz w:val="20"/>
          <w:szCs w:val="20"/>
        </w:rPr>
        <w:t>Абашевский</w:t>
      </w:r>
      <w:proofErr w:type="spellEnd"/>
      <w:r w:rsidRPr="00D0427F">
        <w:rPr>
          <w:rFonts w:ascii="Times New Roman" w:hAnsi="Times New Roman" w:cs="Times New Roman"/>
          <w:sz w:val="20"/>
          <w:szCs w:val="20"/>
        </w:rPr>
        <w:t xml:space="preserve"> вестник» в течение семи дней со дня ее утверждения и размещается на официальном сайте в разделе «Градостроительство» подразделе «Документация по планировке территории». </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Уполномоченный орган в течение семи дней со дня утверждения документации по планировке территории направляет ее главе поселения, применительно к территории которого осуществлялась подготовка такой документации, и в течени</w:t>
      </w:r>
      <w:proofErr w:type="gramStart"/>
      <w:r w:rsidRPr="00D0427F">
        <w:rPr>
          <w:rFonts w:ascii="Times New Roman" w:hAnsi="Times New Roman" w:cs="Times New Roman"/>
          <w:sz w:val="20"/>
          <w:szCs w:val="20"/>
        </w:rPr>
        <w:t>и</w:t>
      </w:r>
      <w:proofErr w:type="gramEnd"/>
      <w:r w:rsidRPr="00D0427F">
        <w:rPr>
          <w:rFonts w:ascii="Times New Roman" w:hAnsi="Times New Roman" w:cs="Times New Roman"/>
          <w:sz w:val="20"/>
          <w:szCs w:val="20"/>
        </w:rPr>
        <w:t xml:space="preserve"> пяти рабочих дней со дня утверждения такой документации главе муниципального района </w:t>
      </w:r>
      <w:proofErr w:type="spellStart"/>
      <w:r w:rsidRPr="00D0427F">
        <w:rPr>
          <w:rFonts w:ascii="Times New Roman" w:hAnsi="Times New Roman" w:cs="Times New Roman"/>
          <w:sz w:val="20"/>
          <w:szCs w:val="20"/>
        </w:rPr>
        <w:t>Хворостянский</w:t>
      </w:r>
      <w:proofErr w:type="spellEnd"/>
      <w:r w:rsidRPr="00D0427F">
        <w:rPr>
          <w:rFonts w:ascii="Times New Roman" w:hAnsi="Times New Roman" w:cs="Times New Roman"/>
          <w:sz w:val="20"/>
          <w:szCs w:val="20"/>
        </w:rPr>
        <w:t xml:space="preserve"> Самарской области для размещения в государственной информационной системе обеспечения градостроительной деятельности, а также в Управление </w:t>
      </w:r>
      <w:proofErr w:type="spellStart"/>
      <w:r w:rsidRPr="00D0427F">
        <w:rPr>
          <w:rFonts w:ascii="Times New Roman" w:hAnsi="Times New Roman" w:cs="Times New Roman"/>
          <w:sz w:val="20"/>
          <w:szCs w:val="20"/>
        </w:rPr>
        <w:t>Росреестра</w:t>
      </w:r>
      <w:proofErr w:type="spellEnd"/>
      <w:r w:rsidRPr="00D0427F">
        <w:rPr>
          <w:rFonts w:ascii="Times New Roman" w:hAnsi="Times New Roman" w:cs="Times New Roman"/>
          <w:sz w:val="20"/>
          <w:szCs w:val="20"/>
        </w:rPr>
        <w:t xml:space="preserve"> по Самарской области.</w:t>
      </w:r>
    </w:p>
    <w:p w:rsidR="00D0427F" w:rsidRPr="00D0427F" w:rsidRDefault="00D0427F" w:rsidP="00D0427F">
      <w:pPr>
        <w:pStyle w:val="a3"/>
        <w:rPr>
          <w:rFonts w:ascii="Times New Roman" w:hAnsi="Times New Roman" w:cs="Times New Roman"/>
          <w:sz w:val="20"/>
          <w:szCs w:val="20"/>
        </w:rPr>
      </w:pPr>
      <w:proofErr w:type="gramStart"/>
      <w:r w:rsidRPr="00D0427F">
        <w:rPr>
          <w:rFonts w:ascii="Times New Roman" w:hAnsi="Times New Roman" w:cs="Times New Roman"/>
          <w:sz w:val="20"/>
          <w:szCs w:val="20"/>
        </w:rPr>
        <w:t>Уполномоченный орган в течение семи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уполномоченного органа об утверждении такой документации на месте прошивки и копию соответствующего распорядительного акта.</w:t>
      </w:r>
      <w:proofErr w:type="gramEnd"/>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Решение об отклонении документации по планировке территории и направлении ее на доработку оформляется уполномоченным органом в форме письменного ответа инициатору, который выдается (направляется) инициатору в течение двух рабочих дней с момента его подписания.</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В случае отклонения и направления на доработку измененная документация                      по планировке территории подлежит повторному согласованию с согласующими органами, владельцами автомобильных дорог только в части внесенных изменений, если при доработке затрагивается предмет согласования. Рассмотрение такой документации по планировке территории осуществляется в течение 20 рабочих дней со дня ее получения.</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24.</w:t>
      </w:r>
      <w:r w:rsidRPr="00D0427F">
        <w:rPr>
          <w:rFonts w:ascii="Times New Roman" w:hAnsi="Times New Roman" w:cs="Times New Roman"/>
          <w:sz w:val="20"/>
          <w:szCs w:val="20"/>
        </w:rPr>
        <w:tab/>
        <w:t>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Согласование документации по планировке территории осуществляется применительно к утверждаемым частям.</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Общественные обсуждения или публичные слушания проводятся применительно к утверждаемым частям.</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Расходы по внесению изменений в утвержденную документацию по планировке территории несет лицо, обратившееся с данными предложениями.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25.</w:t>
      </w:r>
      <w:r w:rsidRPr="00D0427F">
        <w:rPr>
          <w:rFonts w:ascii="Times New Roman" w:hAnsi="Times New Roman" w:cs="Times New Roman"/>
          <w:sz w:val="20"/>
          <w:szCs w:val="20"/>
        </w:rPr>
        <w:tab/>
        <w:t>Особенности подготовки документации по планировке территории лицами, указанными в части 3 статьи 46.9 Градостроительного кодекса Российской Федерации, установлены статьей 46.9 Градостроительного кодекса Российской Федерации.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26.</w:t>
      </w:r>
      <w:r w:rsidRPr="00D0427F">
        <w:rPr>
          <w:rFonts w:ascii="Times New Roman" w:hAnsi="Times New Roman" w:cs="Times New Roman"/>
          <w:sz w:val="20"/>
          <w:szCs w:val="20"/>
        </w:rPr>
        <w:tab/>
      </w:r>
      <w:proofErr w:type="gramStart"/>
      <w:r w:rsidRPr="00D0427F">
        <w:rPr>
          <w:rFonts w:ascii="Times New Roman" w:hAnsi="Times New Roman" w:cs="Times New Roman"/>
          <w:sz w:val="20"/>
          <w:szCs w:val="20"/>
        </w:rPr>
        <w:t>В случае если в течение шести лет со дня утверждения документации по планировке территории, предусматривающей размещение объектов местного значения поселения,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принято решение об изъятии таких земельных участков для государственных или</w:t>
      </w:r>
      <w:proofErr w:type="gramEnd"/>
      <w:r w:rsidRPr="00D0427F">
        <w:rPr>
          <w:rFonts w:ascii="Times New Roman" w:hAnsi="Times New Roman" w:cs="Times New Roman"/>
          <w:sz w:val="20"/>
          <w:szCs w:val="20"/>
        </w:rPr>
        <w:t xml:space="preserve"> муниципальных нужд, уполномоченный орган принимает решение о признании </w:t>
      </w:r>
      <w:proofErr w:type="gramStart"/>
      <w:r w:rsidRPr="00D0427F">
        <w:rPr>
          <w:rFonts w:ascii="Times New Roman" w:hAnsi="Times New Roman" w:cs="Times New Roman"/>
          <w:sz w:val="20"/>
          <w:szCs w:val="20"/>
        </w:rPr>
        <w:t>документации</w:t>
      </w:r>
      <w:proofErr w:type="gramEnd"/>
      <w:r w:rsidRPr="00D0427F">
        <w:rPr>
          <w:rFonts w:ascii="Times New Roman" w:hAnsi="Times New Roman" w:cs="Times New Roman"/>
          <w:sz w:val="20"/>
          <w:szCs w:val="20"/>
        </w:rPr>
        <w:t xml:space="preserve"> не подлежащей применению в части определения границ зон планируемого размещения таких объектов.</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 xml:space="preserve">В случае одностороннего отказа одного или нескольких правообладателей земельных участков и (или) расположенных на них объектов недвижимого имущества от договора (исполнения договора) о комплексном развитии территории, заключенного уполномоченным органом с правообладателями по их инициативе, уполномоченный орган принимает решение о признании документации по планировке </w:t>
      </w:r>
      <w:proofErr w:type="gramStart"/>
      <w:r w:rsidRPr="00D0427F">
        <w:rPr>
          <w:rFonts w:ascii="Times New Roman" w:hAnsi="Times New Roman" w:cs="Times New Roman"/>
          <w:sz w:val="20"/>
          <w:szCs w:val="20"/>
        </w:rPr>
        <w:t>территории</w:t>
      </w:r>
      <w:proofErr w:type="gramEnd"/>
      <w:r w:rsidRPr="00D0427F">
        <w:rPr>
          <w:rFonts w:ascii="Times New Roman" w:hAnsi="Times New Roman" w:cs="Times New Roman"/>
          <w:sz w:val="20"/>
          <w:szCs w:val="20"/>
        </w:rPr>
        <w:t xml:space="preserve"> не подлежащей применению. </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В случае</w:t>
      </w:r>
      <w:proofErr w:type="gramStart"/>
      <w:r w:rsidRPr="00D0427F">
        <w:rPr>
          <w:rFonts w:ascii="Times New Roman" w:hAnsi="Times New Roman" w:cs="Times New Roman"/>
          <w:sz w:val="20"/>
          <w:szCs w:val="20"/>
        </w:rPr>
        <w:t>,</w:t>
      </w:r>
      <w:proofErr w:type="gramEnd"/>
      <w:r w:rsidRPr="00D0427F">
        <w:rPr>
          <w:rFonts w:ascii="Times New Roman" w:hAnsi="Times New Roman" w:cs="Times New Roman"/>
          <w:sz w:val="20"/>
          <w:szCs w:val="20"/>
        </w:rPr>
        <w:t xml:space="preserve"> если уполномоченным органом в соответствии со статьей 48 Федерального закона от 06.10.2003 № 131-ФЗ «Об общих принципах местного самоуправления                           в Российской Федерации» установлено, что документация по планировке территории                       не соответствует требованиям части 10 статьи 45 Градостроительного кодекса Российской Федерации, уполномоченный орган принимает решение об отмене такой документации или отдельных ее частей, за исключением случаев, когда уполномоченным органом или лицом, указанным в части 1.1 статьи 45 Градостроительного кодекса Российской Федерации, принято решение о внесении изменений в такую документацию в целях приведения ее в соответствие действующему законодательству.</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Указанные решения оформляются путем принятия соответствующего распорядительного акта уполномоченного органа, который подлежит официальному опубликованию в газете «</w:t>
      </w:r>
      <w:proofErr w:type="spellStart"/>
      <w:r w:rsidRPr="00D0427F">
        <w:rPr>
          <w:rFonts w:ascii="Times New Roman" w:hAnsi="Times New Roman" w:cs="Times New Roman"/>
          <w:sz w:val="20"/>
          <w:szCs w:val="20"/>
        </w:rPr>
        <w:t>Абашевский</w:t>
      </w:r>
      <w:proofErr w:type="spellEnd"/>
      <w:r w:rsidRPr="00D0427F">
        <w:rPr>
          <w:rFonts w:ascii="Times New Roman" w:hAnsi="Times New Roman" w:cs="Times New Roman"/>
          <w:sz w:val="20"/>
          <w:szCs w:val="20"/>
        </w:rPr>
        <w:t xml:space="preserve"> вестник» в течение трех дней со дня принятия решения и размещается на официальном сайте в разделе «Градостроительство» подразделе «Документация по планировке территории».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Уполномоченный орган в течение семи дней со дня принятия решения направляет указанное решение главе поселения, применительно к территории которого осуществлялась подготовка документации, и в течени</w:t>
      </w:r>
      <w:proofErr w:type="gramStart"/>
      <w:r w:rsidRPr="00D0427F">
        <w:rPr>
          <w:rFonts w:ascii="Times New Roman" w:hAnsi="Times New Roman" w:cs="Times New Roman"/>
          <w:sz w:val="20"/>
          <w:szCs w:val="20"/>
        </w:rPr>
        <w:t>и</w:t>
      </w:r>
      <w:proofErr w:type="gramEnd"/>
      <w:r w:rsidRPr="00D0427F">
        <w:rPr>
          <w:rFonts w:ascii="Times New Roman" w:hAnsi="Times New Roman" w:cs="Times New Roman"/>
          <w:sz w:val="20"/>
          <w:szCs w:val="20"/>
        </w:rPr>
        <w:t xml:space="preserve"> пяти рабочих дней со дня утверждения такой документации главе муниципального района </w:t>
      </w:r>
      <w:proofErr w:type="spellStart"/>
      <w:r w:rsidRPr="00D0427F">
        <w:rPr>
          <w:rFonts w:ascii="Times New Roman" w:hAnsi="Times New Roman" w:cs="Times New Roman"/>
          <w:sz w:val="20"/>
          <w:szCs w:val="20"/>
        </w:rPr>
        <w:t>Хворостянский</w:t>
      </w:r>
      <w:proofErr w:type="spellEnd"/>
      <w:r w:rsidRPr="00D0427F">
        <w:rPr>
          <w:rFonts w:ascii="Times New Roman" w:hAnsi="Times New Roman" w:cs="Times New Roman"/>
          <w:sz w:val="20"/>
          <w:szCs w:val="20"/>
        </w:rPr>
        <w:t xml:space="preserve"> Самарской области для размещения в государственной информационной системе обеспечения градостроительной деятельности, а также в Управление </w:t>
      </w:r>
      <w:proofErr w:type="spellStart"/>
      <w:r w:rsidRPr="00D0427F">
        <w:rPr>
          <w:rFonts w:ascii="Times New Roman" w:hAnsi="Times New Roman" w:cs="Times New Roman"/>
          <w:sz w:val="20"/>
          <w:szCs w:val="20"/>
        </w:rPr>
        <w:t>Росреестра</w:t>
      </w:r>
      <w:proofErr w:type="spellEnd"/>
      <w:r w:rsidRPr="00D0427F">
        <w:rPr>
          <w:rFonts w:ascii="Times New Roman" w:hAnsi="Times New Roman" w:cs="Times New Roman"/>
          <w:sz w:val="20"/>
          <w:szCs w:val="20"/>
        </w:rPr>
        <w:t xml:space="preserve"> по Самарской области.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Уполномоченный орган в течение двух рабочих дней со дня со дня принятия указанных решений уведомляет в письменной форме инициатора или лицо, указанное                       в части 1.1 статьи 45 Градостроительного кодекса Российской Федерации, и направляет ему копию соответствующего распорядительного акта. </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ПРИЛОЖЕНИЕ № 1</w:t>
      </w:r>
    </w:p>
    <w:p w:rsidR="00D0427F" w:rsidRPr="00D0427F" w:rsidRDefault="00D0427F" w:rsidP="00D0427F">
      <w:pPr>
        <w:pStyle w:val="a3"/>
        <w:rPr>
          <w:rFonts w:ascii="Times New Roman" w:hAnsi="Times New Roman" w:cs="Times New Roman"/>
          <w:sz w:val="20"/>
          <w:szCs w:val="20"/>
        </w:rPr>
      </w:pPr>
      <w:proofErr w:type="gramStart"/>
      <w:r w:rsidRPr="00D0427F">
        <w:rPr>
          <w:rFonts w:ascii="Times New Roman" w:hAnsi="Times New Roman" w:cs="Times New Roman"/>
          <w:sz w:val="20"/>
          <w:szCs w:val="20"/>
        </w:rPr>
        <w:t xml:space="preserve">к Порядку подготовки документации по планировке территории, разрабатываемой на основании решений администрации сельского поселения Абашево муниципального района </w:t>
      </w:r>
      <w:proofErr w:type="spellStart"/>
      <w:r w:rsidRPr="00D0427F">
        <w:rPr>
          <w:rFonts w:ascii="Times New Roman" w:hAnsi="Times New Roman" w:cs="Times New Roman"/>
          <w:sz w:val="20"/>
          <w:szCs w:val="20"/>
        </w:rPr>
        <w:t>Хворостянский</w:t>
      </w:r>
      <w:proofErr w:type="spellEnd"/>
      <w:r w:rsidRPr="00D0427F">
        <w:rPr>
          <w:rFonts w:ascii="Times New Roman" w:hAnsi="Times New Roman" w:cs="Times New Roman"/>
          <w:sz w:val="20"/>
          <w:szCs w:val="20"/>
        </w:rPr>
        <w:t xml:space="preserve">  Самарской области, и принятия решений об утверждении документации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в соответствии с Градостроительным кодексом Российской Федерации</w:t>
      </w:r>
      <w:proofErr w:type="gramEnd"/>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(форма)</w:t>
      </w:r>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ab/>
        <w:t>УТВЕРЖДЕНО</w:t>
      </w:r>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ab/>
        <w:t>(вид документа органа, уполномоченного на принятие решения о подготовке документации по планировке территории)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ab/>
        <w:t>от "__" __________________________20__ г. N ____</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(дата и номер документа о принятии решения о подготовке документации по планировке территории)</w:t>
      </w:r>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ab/>
        <w:t>(должность уполномоченного лица органа, уполномоченного на принятие решения о подготовке документации по планировке территории)</w:t>
      </w:r>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ab/>
        <w:t>(подпись уполномоченного лица органа, уполномоченного на принятие решения о подготовке документации по планировке территории)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М.П.</w:t>
      </w:r>
      <w:r w:rsidRPr="00D0427F">
        <w:rPr>
          <w:rFonts w:ascii="Times New Roman" w:hAnsi="Times New Roman" w:cs="Times New Roman"/>
          <w:sz w:val="20"/>
          <w:szCs w:val="20"/>
        </w:rPr>
        <w:tab/>
      </w:r>
      <w:r w:rsidRPr="00D0427F">
        <w:rPr>
          <w:rFonts w:ascii="Times New Roman" w:hAnsi="Times New Roman" w:cs="Times New Roman"/>
          <w:sz w:val="20"/>
          <w:szCs w:val="20"/>
        </w:rPr>
        <w:tab/>
        <w:t>(расшифровка подписи)</w:t>
      </w:r>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ЗАДАНИЕ</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на разработку документации по планировке территории</w:t>
      </w:r>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proofErr w:type="gramStart"/>
      <w:r w:rsidRPr="00D0427F">
        <w:rPr>
          <w:rFonts w:ascii="Times New Roman" w:hAnsi="Times New Roman" w:cs="Times New Roman"/>
          <w:sz w:val="20"/>
          <w:szCs w:val="20"/>
        </w:rPr>
        <w:t>(наименование территории, наименование объекта (объектов) капитального строительства, для размещения которого (которых)</w:t>
      </w:r>
      <w:proofErr w:type="gramEnd"/>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подготавливается документация по планировке территории)</w:t>
      </w:r>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ab/>
        <w:t>Наименование позиции</w:t>
      </w:r>
      <w:r w:rsidRPr="00D0427F">
        <w:rPr>
          <w:rFonts w:ascii="Times New Roman" w:hAnsi="Times New Roman" w:cs="Times New Roman"/>
          <w:sz w:val="20"/>
          <w:szCs w:val="20"/>
        </w:rPr>
        <w:tab/>
        <w:t>Содержание</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1.</w:t>
      </w:r>
      <w:r w:rsidRPr="00D0427F">
        <w:rPr>
          <w:rFonts w:ascii="Times New Roman" w:hAnsi="Times New Roman" w:cs="Times New Roman"/>
          <w:sz w:val="20"/>
          <w:szCs w:val="20"/>
        </w:rPr>
        <w:tab/>
        <w:t>Вид разрабатываемой документации по планировке территории</w:t>
      </w:r>
      <w:r w:rsidRPr="00D0427F">
        <w:rPr>
          <w:rFonts w:ascii="Times New Roman" w:hAnsi="Times New Roman" w:cs="Times New Roman"/>
          <w:sz w:val="20"/>
          <w:szCs w:val="20"/>
        </w:rPr>
        <w:tab/>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2.</w:t>
      </w:r>
      <w:r w:rsidRPr="00D0427F">
        <w:rPr>
          <w:rFonts w:ascii="Times New Roman" w:hAnsi="Times New Roman" w:cs="Times New Roman"/>
          <w:sz w:val="20"/>
          <w:szCs w:val="20"/>
        </w:rPr>
        <w:tab/>
        <w:t>Инициатор подготовки документации по планировке территории</w:t>
      </w:r>
      <w:r w:rsidRPr="00D0427F">
        <w:rPr>
          <w:rFonts w:ascii="Times New Roman" w:hAnsi="Times New Roman" w:cs="Times New Roman"/>
          <w:sz w:val="20"/>
          <w:szCs w:val="20"/>
        </w:rPr>
        <w:tab/>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3.</w:t>
      </w:r>
      <w:r w:rsidRPr="00D0427F">
        <w:rPr>
          <w:rFonts w:ascii="Times New Roman" w:hAnsi="Times New Roman" w:cs="Times New Roman"/>
          <w:sz w:val="20"/>
          <w:szCs w:val="20"/>
        </w:rPr>
        <w:tab/>
        <w:t>Источник финансирования работ по подготовке документации по планировке территории</w:t>
      </w:r>
      <w:r w:rsidRPr="00D0427F">
        <w:rPr>
          <w:rFonts w:ascii="Times New Roman" w:hAnsi="Times New Roman" w:cs="Times New Roman"/>
          <w:sz w:val="20"/>
          <w:szCs w:val="20"/>
        </w:rPr>
        <w:tab/>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4.</w:t>
      </w:r>
      <w:r w:rsidRPr="00D0427F">
        <w:rPr>
          <w:rFonts w:ascii="Times New Roman" w:hAnsi="Times New Roman" w:cs="Times New Roman"/>
          <w:sz w:val="20"/>
          <w:szCs w:val="20"/>
        </w:rPr>
        <w:tab/>
        <w:t>Вид и наименование планируемого к размещению объекта капитального строительства, его основные характеристики</w:t>
      </w:r>
      <w:r w:rsidRPr="00D0427F">
        <w:rPr>
          <w:rFonts w:ascii="Times New Roman" w:hAnsi="Times New Roman" w:cs="Times New Roman"/>
          <w:sz w:val="20"/>
          <w:szCs w:val="20"/>
        </w:rPr>
        <w:tab/>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5.</w:t>
      </w:r>
      <w:r w:rsidRPr="00D0427F">
        <w:rPr>
          <w:rFonts w:ascii="Times New Roman" w:hAnsi="Times New Roman" w:cs="Times New Roman"/>
          <w:sz w:val="20"/>
          <w:szCs w:val="20"/>
        </w:rPr>
        <w:tab/>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r w:rsidRPr="00D0427F">
        <w:rPr>
          <w:rFonts w:ascii="Times New Roman" w:hAnsi="Times New Roman" w:cs="Times New Roman"/>
          <w:sz w:val="20"/>
          <w:szCs w:val="20"/>
        </w:rPr>
        <w:tab/>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6.</w:t>
      </w:r>
      <w:r w:rsidRPr="00D0427F">
        <w:rPr>
          <w:rFonts w:ascii="Times New Roman" w:hAnsi="Times New Roman" w:cs="Times New Roman"/>
          <w:sz w:val="20"/>
          <w:szCs w:val="20"/>
        </w:rPr>
        <w:tab/>
        <w:t>Состав документации по планировке территории</w:t>
      </w:r>
      <w:r w:rsidRPr="00D0427F">
        <w:rPr>
          <w:rFonts w:ascii="Times New Roman" w:hAnsi="Times New Roman" w:cs="Times New Roman"/>
          <w:sz w:val="20"/>
          <w:szCs w:val="20"/>
        </w:rPr>
        <w:tab/>
      </w:r>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 xml:space="preserve"> </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ПРИЛОЖЕНИЕ № 2</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 xml:space="preserve">к Порядку подготовки документации по планировке территории, разрабатываемой на основании решений администрации сельского поселения Абашево муниципального района </w:t>
      </w:r>
      <w:proofErr w:type="spellStart"/>
      <w:r w:rsidRPr="00D0427F">
        <w:rPr>
          <w:rFonts w:ascii="Times New Roman" w:hAnsi="Times New Roman" w:cs="Times New Roman"/>
          <w:sz w:val="20"/>
          <w:szCs w:val="20"/>
        </w:rPr>
        <w:t>Хворостянский</w:t>
      </w:r>
      <w:proofErr w:type="spellEnd"/>
      <w:r w:rsidRPr="00D0427F">
        <w:rPr>
          <w:rFonts w:ascii="Times New Roman" w:hAnsi="Times New Roman" w:cs="Times New Roman"/>
          <w:sz w:val="20"/>
          <w:szCs w:val="20"/>
        </w:rPr>
        <w:t xml:space="preserve">  Самарской области, и принятия решений об утверждении документации по планировке территории в соответствии с Градостроительным кодексом Российской Федерации</w:t>
      </w:r>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Правила</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заполнения формы задания на разработку документации по планировке территории, которая осуществляется на основании решений уполномоченных федеральных органов исполнительной власти</w:t>
      </w:r>
    </w:p>
    <w:p w:rsidR="00D0427F" w:rsidRPr="00D0427F" w:rsidRDefault="00D0427F" w:rsidP="00D0427F">
      <w:pPr>
        <w:pStyle w:val="a3"/>
        <w:rPr>
          <w:rFonts w:ascii="Times New Roman" w:hAnsi="Times New Roman" w:cs="Times New Roman"/>
          <w:sz w:val="20"/>
          <w:szCs w:val="20"/>
        </w:rPr>
      </w:pP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1. В позиции «Вид разрабатываемой документации по планировке территории» в графе «Содержание» указывается информация о разработке одного из следующих документов:</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а) проект планировки территории;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б) проект планировки территории, содержащий проект межевания территории;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г) проект межевания территории в виде отдельного документа.</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2. В позиции «Инициатор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а) полное наименование федерального органа исполнительной власти;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б) полное наименование органа исполнительной власти субъекта Российской Федерации;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в) полное наименование органа местного самоуправления;</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д) фамилия, имя, отчество, адрес места регистрации и паспортные данные физического лица.</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3. В позиции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D0427F" w:rsidRPr="00D0427F" w:rsidRDefault="00D0427F" w:rsidP="00D0427F">
      <w:pPr>
        <w:pStyle w:val="a3"/>
        <w:rPr>
          <w:rFonts w:ascii="Times New Roman" w:hAnsi="Times New Roman" w:cs="Times New Roman"/>
          <w:sz w:val="20"/>
          <w:szCs w:val="20"/>
        </w:rPr>
      </w:pPr>
      <w:proofErr w:type="gramStart"/>
      <w:r w:rsidRPr="00D0427F">
        <w:rPr>
          <w:rFonts w:ascii="Times New Roman" w:hAnsi="Times New Roman" w:cs="Times New Roman"/>
          <w:sz w:val="20"/>
          <w:szCs w:val="20"/>
        </w:rPr>
        <w:t>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w:t>
      </w:r>
      <w:proofErr w:type="gramEnd"/>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4. В позиции «Вид и наименование планируемого к размещению объекта капитального строительства, его основные характеристики» в графе «Содержание» указываются полное наименование и вид планируемого к размещению объекта капитального строительства (например, «Волоконно-оптическая линия передач (ВОЛП) на участке узел связи 123 - узел связи 456»), его основные характеристики.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5. В позиции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D0427F" w:rsidRPr="00D0427F" w:rsidRDefault="00D0427F" w:rsidP="00D0427F">
      <w:pPr>
        <w:pStyle w:val="a3"/>
        <w:rPr>
          <w:rFonts w:ascii="Times New Roman" w:hAnsi="Times New Roman" w:cs="Times New Roman"/>
          <w:sz w:val="20"/>
          <w:szCs w:val="20"/>
        </w:rPr>
      </w:pPr>
      <w:proofErr w:type="gramStart"/>
      <w:r w:rsidRPr="00D0427F">
        <w:rPr>
          <w:rFonts w:ascii="Times New Roman" w:hAnsi="Times New Roman" w:cs="Times New Roman"/>
          <w:sz w:val="20"/>
          <w:szCs w:val="2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roofErr w:type="gramEnd"/>
    </w:p>
    <w:p w:rsidR="00D0427F" w:rsidRPr="00D0427F" w:rsidRDefault="00D0427F" w:rsidP="00D0427F">
      <w:pPr>
        <w:pStyle w:val="a3"/>
        <w:rPr>
          <w:rFonts w:ascii="Times New Roman" w:hAnsi="Times New Roman" w:cs="Times New Roman"/>
          <w:sz w:val="20"/>
          <w:szCs w:val="20"/>
        </w:rPr>
      </w:pPr>
      <w:r w:rsidRPr="00D0427F">
        <w:rPr>
          <w:rFonts w:ascii="Times New Roman" w:hAnsi="Times New Roman" w:cs="Times New Roman"/>
          <w:sz w:val="20"/>
          <w:szCs w:val="20"/>
        </w:rPr>
        <w:t>6. В позиции «Состав документации по планировке территории» в графе «Содержание» указывается состав документации по планировке территории, соответствующий требованиям Градостроительного кодекса Российской Федерации и положениям нормативных правовых актов Российской Федерации, определяющих требования к составу и содержанию проектов планировки территории.</w:t>
      </w:r>
    </w:p>
    <w:p w:rsidR="003925EB" w:rsidRPr="00D0427F" w:rsidRDefault="003925EB" w:rsidP="00D0427F">
      <w:pPr>
        <w:pStyle w:val="a3"/>
        <w:rPr>
          <w:rFonts w:ascii="Times New Roman" w:hAnsi="Times New Roman" w:cs="Times New Roman"/>
          <w:sz w:val="20"/>
          <w:szCs w:val="20"/>
        </w:rPr>
      </w:pPr>
      <w:bookmarkStart w:id="0" w:name="_GoBack"/>
      <w:bookmarkEnd w:id="0"/>
    </w:p>
    <w:sectPr w:rsidR="003925EB" w:rsidRPr="00D0427F" w:rsidSect="003925EB">
      <w:type w:val="continuous"/>
      <w:pgSz w:w="11907" w:h="16839" w:code="9"/>
      <w:pgMar w:top="1134" w:right="851" w:bottom="1134" w:left="1701" w:header="709" w:footer="709"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C0A" w:rsidRDefault="00A11C0A" w:rsidP="008A35F8">
      <w:pPr>
        <w:spacing w:before="0" w:after="0" w:line="240" w:lineRule="auto"/>
      </w:pPr>
      <w:r>
        <w:separator/>
      </w:r>
    </w:p>
  </w:endnote>
  <w:endnote w:type="continuationSeparator" w:id="0">
    <w:p w:rsidR="00A11C0A" w:rsidRDefault="00A11C0A"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09404C" w:rsidRDefault="00E5122A" w:rsidP="008A35F8">
    <w:pPr>
      <w:pStyle w:val="a9"/>
      <w:rPr>
        <w:rFonts w:eastAsia="Calibri"/>
        <w:i/>
        <w:sz w:val="18"/>
        <w:szCs w:val="18"/>
      </w:rPr>
    </w:pPr>
    <w:proofErr w:type="spellStart"/>
    <w:r w:rsidRPr="0009404C">
      <w:rPr>
        <w:rFonts w:eastAsia="Calibri"/>
        <w:i/>
        <w:sz w:val="18"/>
        <w:szCs w:val="18"/>
      </w:rPr>
      <w:t>Гл</w:t>
    </w:r>
    <w:proofErr w:type="gramStart"/>
    <w:r w:rsidRPr="0009404C">
      <w:rPr>
        <w:rFonts w:eastAsia="Calibri"/>
        <w:i/>
        <w:sz w:val="18"/>
        <w:szCs w:val="18"/>
      </w:rPr>
      <w:t>.р</w:t>
    </w:r>
    <w:proofErr w:type="gramEnd"/>
    <w:r w:rsidRPr="0009404C">
      <w:rPr>
        <w:rFonts w:eastAsia="Calibri"/>
        <w:i/>
        <w:sz w:val="18"/>
        <w:szCs w:val="18"/>
      </w:rPr>
      <w:t>едактор</w:t>
    </w:r>
    <w:proofErr w:type="spellEnd"/>
    <w:r w:rsidRPr="0009404C">
      <w:rPr>
        <w:rFonts w:eastAsia="Calibri"/>
        <w:i/>
        <w:sz w:val="18"/>
        <w:szCs w:val="18"/>
      </w:rPr>
      <w:t>: Ермакова Ольга Евгеньевна</w:t>
    </w:r>
  </w:p>
  <w:p w:rsidR="00E5122A" w:rsidRPr="0009404C" w:rsidRDefault="00E5122A" w:rsidP="008A35F8">
    <w:pPr>
      <w:pStyle w:val="a9"/>
      <w:rPr>
        <w:rFonts w:eastAsia="Calibri"/>
        <w:i/>
        <w:sz w:val="18"/>
        <w:szCs w:val="18"/>
      </w:rPr>
    </w:pPr>
    <w:r w:rsidRPr="0009404C">
      <w:rPr>
        <w:rFonts w:eastAsia="Calibri"/>
        <w:i/>
        <w:sz w:val="18"/>
        <w:szCs w:val="18"/>
        <w:lang w:val="en-AU"/>
      </w:rPr>
      <w:t>E</w:t>
    </w:r>
    <w:r w:rsidRPr="0009404C">
      <w:rPr>
        <w:rFonts w:eastAsia="Calibri"/>
        <w:i/>
        <w:sz w:val="18"/>
        <w:szCs w:val="18"/>
      </w:rPr>
      <w:t>-</w:t>
    </w:r>
    <w:r w:rsidRPr="0009404C">
      <w:rPr>
        <w:rFonts w:eastAsia="Calibri"/>
        <w:i/>
        <w:sz w:val="18"/>
        <w:szCs w:val="18"/>
        <w:lang w:val="en-AU"/>
      </w:rPr>
      <w:t>mail</w:t>
    </w:r>
    <w:r w:rsidRPr="0009404C">
      <w:rPr>
        <w:rFonts w:eastAsia="Calibri"/>
        <w:i/>
        <w:sz w:val="18"/>
        <w:szCs w:val="18"/>
      </w:rPr>
      <w:t>:</w:t>
    </w:r>
    <w:r w:rsidRPr="0009404C">
      <w:rPr>
        <w:rFonts w:eastAsia="Calibri"/>
        <w:i/>
        <w:sz w:val="18"/>
        <w:szCs w:val="18"/>
        <w:lang w:val="en-AU"/>
      </w:rPr>
      <w:t>asp</w:t>
    </w:r>
    <w:r w:rsidRPr="0009404C">
      <w:rPr>
        <w:rFonts w:eastAsia="Calibri"/>
        <w:i/>
        <w:sz w:val="18"/>
        <w:szCs w:val="18"/>
      </w:rPr>
      <w:t>.</w:t>
    </w:r>
    <w:proofErr w:type="spellStart"/>
    <w:r w:rsidRPr="0009404C">
      <w:rPr>
        <w:rFonts w:eastAsia="Calibri"/>
        <w:i/>
        <w:sz w:val="18"/>
        <w:szCs w:val="18"/>
        <w:lang w:val="en-AU"/>
      </w:rPr>
      <w:t>abashevo</w:t>
    </w:r>
    <w:proofErr w:type="spellEnd"/>
    <w:r w:rsidRPr="0009404C">
      <w:rPr>
        <w:rFonts w:eastAsia="Calibri"/>
        <w:i/>
        <w:sz w:val="18"/>
        <w:szCs w:val="18"/>
      </w:rPr>
      <w:t>@</w:t>
    </w:r>
    <w:proofErr w:type="spellStart"/>
    <w:r w:rsidRPr="0009404C">
      <w:rPr>
        <w:rFonts w:eastAsia="Calibri"/>
        <w:i/>
        <w:sz w:val="18"/>
        <w:szCs w:val="18"/>
        <w:lang w:val="en-AU"/>
      </w:rPr>
      <w:t>hvorostyanka</w:t>
    </w:r>
    <w:proofErr w:type="spellEnd"/>
    <w:r w:rsidRPr="0009404C">
      <w:rPr>
        <w:rFonts w:eastAsia="Calibri"/>
        <w:i/>
        <w:sz w:val="18"/>
        <w:szCs w:val="18"/>
      </w:rPr>
      <w:t>.</w:t>
    </w:r>
    <w:proofErr w:type="spellStart"/>
    <w:r w:rsidRPr="0009404C">
      <w:rPr>
        <w:rFonts w:eastAsia="Calibri"/>
        <w:i/>
        <w:sz w:val="18"/>
        <w:szCs w:val="18"/>
        <w:lang w:val="en-AU"/>
      </w:rPr>
      <w:t>ru</w:t>
    </w:r>
    <w:proofErr w:type="spellEnd"/>
  </w:p>
  <w:p w:rsidR="00E5122A" w:rsidRPr="0009404C" w:rsidRDefault="00E5122A" w:rsidP="008A35F8">
    <w:pPr>
      <w:pStyle w:val="a9"/>
      <w:rPr>
        <w:rFonts w:eastAsia="Calibri"/>
        <w:i/>
        <w:sz w:val="18"/>
        <w:szCs w:val="18"/>
      </w:rPr>
    </w:pPr>
    <w:r w:rsidRPr="0009404C">
      <w:rPr>
        <w:rFonts w:eastAsia="Calibri"/>
        <w:i/>
        <w:sz w:val="18"/>
        <w:szCs w:val="18"/>
      </w:rPr>
      <w:t xml:space="preserve">Адрес:445599,Самарская область, </w:t>
    </w:r>
    <w:proofErr w:type="spellStart"/>
    <w:r w:rsidRPr="0009404C">
      <w:rPr>
        <w:rFonts w:eastAsia="Calibri"/>
        <w:i/>
        <w:sz w:val="18"/>
        <w:szCs w:val="18"/>
      </w:rPr>
      <w:t>Хворостянский</w:t>
    </w:r>
    <w:proofErr w:type="spellEnd"/>
    <w:r w:rsidRPr="0009404C">
      <w:rPr>
        <w:rFonts w:eastAsia="Calibri"/>
        <w:i/>
        <w:sz w:val="18"/>
        <w:szCs w:val="18"/>
      </w:rPr>
      <w:t xml:space="preserve"> район, </w:t>
    </w:r>
    <w:proofErr w:type="spellStart"/>
    <w:r w:rsidRPr="0009404C">
      <w:rPr>
        <w:rFonts w:eastAsia="Calibri"/>
        <w:i/>
        <w:sz w:val="18"/>
        <w:szCs w:val="18"/>
      </w:rPr>
      <w:t>с</w:t>
    </w:r>
    <w:proofErr w:type="gramStart"/>
    <w:r w:rsidRPr="0009404C">
      <w:rPr>
        <w:rFonts w:eastAsia="Calibri"/>
        <w:i/>
        <w:sz w:val="18"/>
        <w:szCs w:val="18"/>
      </w:rPr>
      <w:t>.А</w:t>
    </w:r>
    <w:proofErr w:type="gramEnd"/>
    <w:r w:rsidRPr="0009404C">
      <w:rPr>
        <w:rFonts w:eastAsia="Calibri"/>
        <w:i/>
        <w:sz w:val="18"/>
        <w:szCs w:val="18"/>
      </w:rPr>
      <w:t>башево</w:t>
    </w:r>
    <w:proofErr w:type="spellEnd"/>
    <w:r w:rsidRPr="0009404C">
      <w:rPr>
        <w:rFonts w:eastAsia="Calibri"/>
        <w:i/>
        <w:sz w:val="18"/>
        <w:szCs w:val="18"/>
      </w:rPr>
      <w:t xml:space="preserve">, </w:t>
    </w:r>
    <w:proofErr w:type="spellStart"/>
    <w:r w:rsidRPr="0009404C">
      <w:rPr>
        <w:rFonts w:eastAsia="Calibri"/>
        <w:i/>
        <w:sz w:val="18"/>
        <w:szCs w:val="18"/>
      </w:rPr>
      <w:t>ул.Озерная</w:t>
    </w:r>
    <w:proofErr w:type="spellEnd"/>
    <w:r w:rsidRPr="0009404C">
      <w:rPr>
        <w:rFonts w:eastAsia="Calibri"/>
        <w:i/>
        <w:sz w:val="18"/>
        <w:szCs w:val="18"/>
      </w:rPr>
      <w:t>, д.1</w:t>
    </w:r>
  </w:p>
  <w:p w:rsidR="00E5122A" w:rsidRPr="0009404C" w:rsidRDefault="00E5122A" w:rsidP="008A35F8">
    <w:pPr>
      <w:pStyle w:val="a9"/>
      <w:rPr>
        <w:rFonts w:eastAsia="Calibri"/>
        <w:i/>
        <w:sz w:val="18"/>
        <w:szCs w:val="18"/>
      </w:rPr>
    </w:pPr>
    <w:r w:rsidRPr="0009404C">
      <w:rPr>
        <w:rFonts w:eastAsia="Calibri"/>
        <w:i/>
        <w:sz w:val="18"/>
        <w:szCs w:val="18"/>
      </w:rPr>
      <w:t>тел.:(846)77 9-55-89</w:t>
    </w:r>
  </w:p>
  <w:p w:rsidR="00E5122A" w:rsidRPr="0009404C" w:rsidRDefault="00E5122A" w:rsidP="008A35F8">
    <w:pPr>
      <w:pStyle w:val="a9"/>
      <w:rPr>
        <w:rFonts w:eastAsia="Calibri"/>
        <w:i/>
        <w:sz w:val="18"/>
        <w:szCs w:val="18"/>
      </w:rPr>
    </w:pPr>
    <w:r w:rsidRPr="0009404C">
      <w:rPr>
        <w:rFonts w:eastAsia="Calibri"/>
        <w:i/>
        <w:sz w:val="18"/>
        <w:szCs w:val="18"/>
      </w:rPr>
      <w:t>Тираж   50 экз.</w:t>
    </w:r>
  </w:p>
  <w:p w:rsidR="00E5122A" w:rsidRPr="0009404C" w:rsidRDefault="00E5122A" w:rsidP="008A35F8">
    <w:pPr>
      <w:pStyle w:val="a9"/>
      <w:rPr>
        <w:rFonts w:eastAsia="Calibri"/>
        <w:b/>
        <w:i/>
        <w:sz w:val="18"/>
        <w:szCs w:val="18"/>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C0A" w:rsidRDefault="00A11C0A" w:rsidP="008A35F8">
      <w:pPr>
        <w:spacing w:before="0" w:after="0" w:line="240" w:lineRule="auto"/>
      </w:pPr>
      <w:r>
        <w:separator/>
      </w:r>
    </w:p>
  </w:footnote>
  <w:footnote w:type="continuationSeparator" w:id="0">
    <w:p w:rsidR="00A11C0A" w:rsidRDefault="00A11C0A"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E8" w:rsidRPr="001055E8" w:rsidRDefault="00D0427F" w:rsidP="001055E8">
    <w:pPr>
      <w:pStyle w:val="a7"/>
      <w:tabs>
        <w:tab w:val="clear" w:pos="4677"/>
        <w:tab w:val="clear" w:pos="9355"/>
        <w:tab w:val="left" w:pos="6690"/>
      </w:tabs>
      <w:rPr>
        <w:sz w:val="24"/>
        <w:szCs w:val="24"/>
      </w:rPr>
    </w:pPr>
    <w:sdt>
      <w:sdtPr>
        <w:id w:val="2007931286"/>
        <w:docPartObj>
          <w:docPartGallery w:val="Page Numbers (Top of Page)"/>
          <w:docPartUnique/>
        </w:docPartObj>
      </w:sdtPr>
      <w:sdtEndPr>
        <w:rPr>
          <w:sz w:val="24"/>
          <w:szCs w:val="24"/>
        </w:rPr>
      </w:sdtEndPr>
      <w:sdtContent>
        <w:r w:rsidR="001055E8" w:rsidRPr="001055E8">
          <w:rPr>
            <w:sz w:val="22"/>
            <w:szCs w:val="22"/>
          </w:rPr>
          <w:t>Стр.</w:t>
        </w:r>
        <w:r w:rsidR="001055E8" w:rsidRPr="001055E8">
          <w:rPr>
            <w:sz w:val="24"/>
            <w:szCs w:val="24"/>
          </w:rPr>
          <w:fldChar w:fldCharType="begin"/>
        </w:r>
        <w:r w:rsidR="001055E8" w:rsidRPr="001055E8">
          <w:rPr>
            <w:sz w:val="24"/>
            <w:szCs w:val="24"/>
          </w:rPr>
          <w:instrText>PAGE   \* MERGEFORMAT</w:instrText>
        </w:r>
        <w:r w:rsidR="001055E8" w:rsidRPr="001055E8">
          <w:rPr>
            <w:sz w:val="24"/>
            <w:szCs w:val="24"/>
          </w:rPr>
          <w:fldChar w:fldCharType="separate"/>
        </w:r>
        <w:r>
          <w:rPr>
            <w:noProof/>
            <w:sz w:val="24"/>
            <w:szCs w:val="24"/>
          </w:rPr>
          <w:t>2</w:t>
        </w:r>
        <w:r w:rsidR="001055E8" w:rsidRPr="001055E8">
          <w:rPr>
            <w:sz w:val="24"/>
            <w:szCs w:val="24"/>
          </w:rPr>
          <w:fldChar w:fldCharType="end"/>
        </w:r>
      </w:sdtContent>
    </w:sdt>
    <w:r w:rsidR="00CE5952">
      <w:rPr>
        <w:sz w:val="24"/>
        <w:szCs w:val="24"/>
      </w:rPr>
      <w:tab/>
      <w:t xml:space="preserve">№ </w:t>
    </w:r>
    <w:r>
      <w:rPr>
        <w:sz w:val="24"/>
        <w:szCs w:val="24"/>
      </w:rPr>
      <w:t>05</w:t>
    </w:r>
    <w:r w:rsidR="001055E8" w:rsidRPr="001055E8">
      <w:rPr>
        <w:sz w:val="24"/>
        <w:szCs w:val="24"/>
      </w:rPr>
      <w:t xml:space="preserve">  </w:t>
    </w:r>
    <w:r>
      <w:rPr>
        <w:sz w:val="24"/>
        <w:szCs w:val="24"/>
      </w:rPr>
      <w:t>декабря</w:t>
    </w:r>
    <w:r w:rsidR="0009404C">
      <w:rPr>
        <w:sz w:val="24"/>
        <w:szCs w:val="24"/>
      </w:rPr>
      <w:t xml:space="preserve">  2019</w:t>
    </w:r>
    <w:r w:rsidR="001055E8" w:rsidRPr="001055E8">
      <w:rPr>
        <w:sz w:val="24"/>
        <w:szCs w:val="24"/>
      </w:rPr>
      <w:t xml:space="preserve"> г.</w:t>
    </w:r>
  </w:p>
  <w:p w:rsidR="00E5122A" w:rsidRDefault="00E512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3">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2"/>
  </w:compat>
  <w:rsids>
    <w:rsidRoot w:val="00BC1DF3"/>
    <w:rsid w:val="00021643"/>
    <w:rsid w:val="00060FF7"/>
    <w:rsid w:val="0009404C"/>
    <w:rsid w:val="00095CBD"/>
    <w:rsid w:val="000A0578"/>
    <w:rsid w:val="000B48D6"/>
    <w:rsid w:val="000D08C8"/>
    <w:rsid w:val="000D467F"/>
    <w:rsid w:val="001055E8"/>
    <w:rsid w:val="001126DB"/>
    <w:rsid w:val="00162D76"/>
    <w:rsid w:val="001A3D75"/>
    <w:rsid w:val="001B2DAE"/>
    <w:rsid w:val="001B421E"/>
    <w:rsid w:val="001B6AE2"/>
    <w:rsid w:val="001C09B4"/>
    <w:rsid w:val="001C1E5B"/>
    <w:rsid w:val="001D1C19"/>
    <w:rsid w:val="001D27F6"/>
    <w:rsid w:val="00252C55"/>
    <w:rsid w:val="002544B9"/>
    <w:rsid w:val="00260792"/>
    <w:rsid w:val="00272404"/>
    <w:rsid w:val="002A1807"/>
    <w:rsid w:val="002B1525"/>
    <w:rsid w:val="00314033"/>
    <w:rsid w:val="00327B37"/>
    <w:rsid w:val="003925EB"/>
    <w:rsid w:val="00402544"/>
    <w:rsid w:val="0042415D"/>
    <w:rsid w:val="00471F5D"/>
    <w:rsid w:val="00472576"/>
    <w:rsid w:val="00482A93"/>
    <w:rsid w:val="004B20C6"/>
    <w:rsid w:val="004B3247"/>
    <w:rsid w:val="00516A74"/>
    <w:rsid w:val="00517698"/>
    <w:rsid w:val="00552FE3"/>
    <w:rsid w:val="00570466"/>
    <w:rsid w:val="00592DAF"/>
    <w:rsid w:val="005D2ED6"/>
    <w:rsid w:val="005D492E"/>
    <w:rsid w:val="005F2703"/>
    <w:rsid w:val="00646FC5"/>
    <w:rsid w:val="00656297"/>
    <w:rsid w:val="006B6536"/>
    <w:rsid w:val="006D435E"/>
    <w:rsid w:val="006D4CF6"/>
    <w:rsid w:val="0073701E"/>
    <w:rsid w:val="007429E4"/>
    <w:rsid w:val="007618C4"/>
    <w:rsid w:val="007924BD"/>
    <w:rsid w:val="00801847"/>
    <w:rsid w:val="008163A7"/>
    <w:rsid w:val="00836518"/>
    <w:rsid w:val="0089666C"/>
    <w:rsid w:val="008A35F8"/>
    <w:rsid w:val="0090314D"/>
    <w:rsid w:val="009A16B9"/>
    <w:rsid w:val="009B449B"/>
    <w:rsid w:val="009C5F49"/>
    <w:rsid w:val="009F1D0B"/>
    <w:rsid w:val="00A11C0A"/>
    <w:rsid w:val="00A1309C"/>
    <w:rsid w:val="00A574FC"/>
    <w:rsid w:val="00A86CB2"/>
    <w:rsid w:val="00A97E62"/>
    <w:rsid w:val="00AB00A1"/>
    <w:rsid w:val="00AB50E6"/>
    <w:rsid w:val="00AF43C9"/>
    <w:rsid w:val="00B17D8A"/>
    <w:rsid w:val="00B36EEA"/>
    <w:rsid w:val="00B67409"/>
    <w:rsid w:val="00BC1DF3"/>
    <w:rsid w:val="00BD3E50"/>
    <w:rsid w:val="00BE39F8"/>
    <w:rsid w:val="00C01169"/>
    <w:rsid w:val="00C65356"/>
    <w:rsid w:val="00C82071"/>
    <w:rsid w:val="00CA3A13"/>
    <w:rsid w:val="00CE5952"/>
    <w:rsid w:val="00D0427F"/>
    <w:rsid w:val="00D617D5"/>
    <w:rsid w:val="00DA49B1"/>
    <w:rsid w:val="00DA6D56"/>
    <w:rsid w:val="00DF2474"/>
    <w:rsid w:val="00DF5746"/>
    <w:rsid w:val="00E5122A"/>
    <w:rsid w:val="00EB7914"/>
    <w:rsid w:val="00F240CA"/>
    <w:rsid w:val="00F43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99"/>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99"/>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
    <w:name w:val="Body Text 2"/>
    <w:basedOn w:val="a"/>
    <w:link w:val="20"/>
    <w:uiPriority w:val="99"/>
    <w:semiHidden/>
    <w:unhideWhenUsed/>
    <w:rsid w:val="00AF43C9"/>
    <w:pPr>
      <w:spacing w:line="480" w:lineRule="auto"/>
    </w:pPr>
  </w:style>
  <w:style w:type="character" w:customStyle="1" w:styleId="20">
    <w:name w:val="Основной текст 2 Знак"/>
    <w:basedOn w:val="a0"/>
    <w:link w:val="2"/>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13</Pages>
  <Words>6908</Words>
  <Characters>39377</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АБАШЕВСКИЙ ВЕСТНИК</vt:lpstr>
    </vt:vector>
  </TitlesOfParts>
  <Company/>
  <LinksUpToDate>false</LinksUpToDate>
  <CharactersWithSpaces>46193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АБАШЕВСКИЙ ВЕСТНИК</dc:title>
  <dc:subject/>
  <dc:creator>1</dc:creator>
  <cp:keywords/>
  <dc:description/>
  <cp:lastModifiedBy>ab</cp:lastModifiedBy>
  <cp:revision>46</cp:revision>
  <cp:lastPrinted>2017-01-19T05:47:00Z</cp:lastPrinted>
  <dcterms:created xsi:type="dcterms:W3CDTF">2014-12-22T09:33:00Z</dcterms:created>
  <dcterms:modified xsi:type="dcterms:W3CDTF">2020-01-27T11:19:00Z</dcterms:modified>
</cp:coreProperties>
</file>