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РОССИЙСКАЯ ФЕДЕРАЦИЯ                           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         Администрация                                     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     Сельского поселения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             Абашево</w:t>
      </w:r>
      <w:r w:rsidRPr="00091B04">
        <w:rPr>
          <w:rFonts w:ascii="Times New Roman" w:hAnsi="Times New Roman" w:cs="Times New Roman"/>
          <w:sz w:val="24"/>
          <w:szCs w:val="24"/>
        </w:rPr>
        <w:tab/>
      </w:r>
    </w:p>
    <w:p w:rsidR="00091B04" w:rsidRPr="00091B04" w:rsidRDefault="009245F2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м</w:t>
      </w:r>
      <w:r w:rsidR="00091B04" w:rsidRPr="00091B04">
        <w:rPr>
          <w:rFonts w:ascii="Times New Roman" w:hAnsi="Times New Roman" w:cs="Times New Roman"/>
          <w:sz w:val="24"/>
          <w:szCs w:val="24"/>
        </w:rPr>
        <w:t>униципального района                                           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91B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091B04">
        <w:rPr>
          <w:rFonts w:ascii="Times New Roman" w:hAnsi="Times New Roman" w:cs="Times New Roman"/>
          <w:sz w:val="24"/>
          <w:szCs w:val="24"/>
        </w:rPr>
        <w:t xml:space="preserve"> Самарской области                                       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>       с. Абашево, ул</w:t>
      </w:r>
      <w:proofErr w:type="gramStart"/>
      <w:r w:rsidRPr="00091B0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91B04">
        <w:rPr>
          <w:rFonts w:ascii="Times New Roman" w:hAnsi="Times New Roman" w:cs="Times New Roman"/>
          <w:sz w:val="24"/>
          <w:szCs w:val="24"/>
        </w:rPr>
        <w:t>зерная, 1                                                                </w:t>
      </w:r>
    </w:p>
    <w:p w:rsidR="00091B04" w:rsidRPr="000C082B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91B04">
        <w:rPr>
          <w:rFonts w:ascii="Times New Roman" w:hAnsi="Times New Roman" w:cs="Times New Roman"/>
          <w:sz w:val="24"/>
          <w:szCs w:val="24"/>
          <w:lang w:val="en-AU"/>
        </w:rPr>
        <w:t>         </w:t>
      </w:r>
      <w:r w:rsidRPr="00091B0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C082B">
        <w:rPr>
          <w:rFonts w:ascii="Times New Roman" w:hAnsi="Times New Roman" w:cs="Times New Roman"/>
          <w:sz w:val="24"/>
          <w:szCs w:val="24"/>
          <w:lang w:val="en-US"/>
        </w:rPr>
        <w:t>9-55-89</w:t>
      </w:r>
      <w:r w:rsidRPr="00091B04">
        <w:rPr>
          <w:rFonts w:ascii="Times New Roman" w:hAnsi="Times New Roman" w:cs="Times New Roman"/>
          <w:sz w:val="24"/>
          <w:szCs w:val="24"/>
          <w:lang w:val="en-AU"/>
        </w:rPr>
        <w:t>                                                                        </w:t>
      </w:r>
      <w:r w:rsidRPr="000C0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1B04">
        <w:rPr>
          <w:rFonts w:ascii="Times New Roman" w:hAnsi="Times New Roman" w:cs="Times New Roman"/>
          <w:sz w:val="24"/>
          <w:szCs w:val="24"/>
          <w:lang w:val="en-AU"/>
        </w:rPr>
        <w:t>                </w:t>
      </w:r>
    </w:p>
    <w:p w:rsidR="00091B04" w:rsidRPr="009245F2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9245F2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9245F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9245F2">
        <w:rPr>
          <w:rFonts w:ascii="Times New Roman" w:hAnsi="Times New Roman" w:cs="Times New Roman"/>
          <w:i/>
          <w:sz w:val="24"/>
          <w:szCs w:val="24"/>
          <w:lang w:val="en-AU"/>
        </w:rPr>
        <w:t>mail</w:t>
      </w:r>
      <w:r w:rsidRPr="00924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9245F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volost-abasch@mail</w:t>
      </w:r>
      <w:proofErr w:type="spellEnd"/>
      <w:r w:rsidRPr="009245F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.</w:t>
      </w:r>
      <w:proofErr w:type="spellStart"/>
      <w:r w:rsidRPr="009245F2">
        <w:rPr>
          <w:rFonts w:ascii="Times New Roman" w:hAnsi="Times New Roman" w:cs="Times New Roman"/>
          <w:i/>
          <w:sz w:val="24"/>
          <w:szCs w:val="24"/>
          <w:u w:val="single"/>
          <w:lang w:val="en-AU"/>
        </w:rPr>
        <w:t>ru</w:t>
      </w:r>
      <w:proofErr w:type="spellEnd"/>
      <w:r w:rsidRPr="00924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  <w:lang w:val="en-AU"/>
        </w:rPr>
        <w:t> </w:t>
      </w:r>
      <w:r w:rsidRPr="000C082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91B04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 w:rsidR="009245F2">
        <w:rPr>
          <w:rFonts w:ascii="Times New Roman" w:hAnsi="Times New Roman" w:cs="Times New Roman"/>
          <w:sz w:val="24"/>
          <w:szCs w:val="24"/>
        </w:rPr>
        <w:t xml:space="preserve"> </w:t>
      </w:r>
      <w:r w:rsidR="00366C27">
        <w:rPr>
          <w:rFonts w:ascii="Times New Roman" w:hAnsi="Times New Roman" w:cs="Times New Roman"/>
          <w:sz w:val="24"/>
          <w:szCs w:val="24"/>
        </w:rPr>
        <w:t>14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091B04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9245F2">
        <w:rPr>
          <w:rFonts w:ascii="Times New Roman" w:hAnsi="Times New Roman" w:cs="Times New Roman"/>
          <w:sz w:val="24"/>
          <w:szCs w:val="24"/>
        </w:rPr>
        <w:t>19.08.</w:t>
      </w:r>
      <w:r w:rsidRPr="00091B04">
        <w:rPr>
          <w:rFonts w:ascii="Times New Roman" w:hAnsi="Times New Roman" w:cs="Times New Roman"/>
          <w:sz w:val="24"/>
          <w:szCs w:val="24"/>
        </w:rPr>
        <w:t>2019 г.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sz w:val="28"/>
          <w:szCs w:val="28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Cs/>
          <w:sz w:val="24"/>
          <w:szCs w:val="24"/>
        </w:rPr>
      </w:pPr>
      <w:r w:rsidRPr="00091B04">
        <w:rPr>
          <w:rFonts w:ascii="Times New Roman" w:hAnsi="Times New Roman" w:cs="Times New Roman"/>
          <w:bCs/>
          <w:sz w:val="24"/>
          <w:szCs w:val="24"/>
        </w:rPr>
        <w:t>Об утверждении Административ</w:t>
      </w:r>
      <w:r w:rsidR="00C2288E">
        <w:rPr>
          <w:rFonts w:ascii="Times New Roman" w:hAnsi="Times New Roman" w:cs="Times New Roman"/>
          <w:bCs/>
          <w:sz w:val="24"/>
          <w:szCs w:val="24"/>
        </w:rPr>
        <w:t xml:space="preserve">ного регламента предоставления </w:t>
      </w:r>
      <w:r w:rsidRPr="00091B04">
        <w:rPr>
          <w:rFonts w:ascii="Times New Roman" w:hAnsi="Times New Roman" w:cs="Times New Roman"/>
          <w:bCs/>
          <w:sz w:val="24"/>
          <w:szCs w:val="24"/>
        </w:rPr>
        <w:t>муниципальной услуги по согласованию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C2288E">
        <w:rPr>
          <w:rFonts w:ascii="Times New Roman" w:hAnsi="Times New Roman" w:cs="Times New Roman"/>
          <w:bCs/>
          <w:sz w:val="24"/>
          <w:szCs w:val="24"/>
        </w:rPr>
        <w:t xml:space="preserve"> на территории сельского поселения Абашево муниципального района </w:t>
      </w:r>
      <w:proofErr w:type="spellStart"/>
      <w:r w:rsidR="00C2288E">
        <w:rPr>
          <w:rFonts w:ascii="Times New Roman" w:hAnsi="Times New Roman" w:cs="Times New Roman"/>
          <w:bCs/>
          <w:sz w:val="24"/>
          <w:szCs w:val="24"/>
        </w:rPr>
        <w:t>Хворостянский</w:t>
      </w:r>
      <w:proofErr w:type="spellEnd"/>
      <w:r w:rsidR="00C2288E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 </w:t>
      </w:r>
    </w:p>
    <w:p w:rsidR="00091B04" w:rsidRDefault="00F85A9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и 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руководствуясь Уставом </w:t>
      </w: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Абашево</w:t>
      </w: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F85A94">
        <w:rPr>
          <w:rFonts w:ascii="Times New Roman" w:hAnsi="Times New Roman" w:cs="Times New Roman"/>
          <w:b w:val="0"/>
          <w:bCs/>
          <w:sz w:val="24"/>
          <w:szCs w:val="24"/>
        </w:rPr>
        <w:t>Администрация сельского поселения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Абашево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 ПОСТАНОВЛЯЕТ: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1.  Утвердить прилагаемый Административный регламент предоставления  муниципальной услуги по согласованию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C2288E">
        <w:rPr>
          <w:rFonts w:ascii="Times New Roman" w:hAnsi="Times New Roman" w:cs="Times New Roman"/>
          <w:b w:val="0"/>
          <w:bCs/>
          <w:sz w:val="24"/>
          <w:szCs w:val="24"/>
        </w:rPr>
        <w:t xml:space="preserve"> на территории сельского поселения Абашево муниципального района </w:t>
      </w:r>
      <w:proofErr w:type="spellStart"/>
      <w:r w:rsidR="00C2288E">
        <w:rPr>
          <w:rFonts w:ascii="Times New Roman" w:hAnsi="Times New Roman" w:cs="Times New Roman"/>
          <w:b w:val="0"/>
          <w:bCs/>
          <w:sz w:val="24"/>
          <w:szCs w:val="24"/>
        </w:rPr>
        <w:t>Хворостянский</w:t>
      </w:r>
      <w:proofErr w:type="spellEnd"/>
      <w:r w:rsidR="00C2288E">
        <w:rPr>
          <w:rFonts w:ascii="Times New Roman" w:hAnsi="Times New Roman" w:cs="Times New Roman"/>
          <w:b w:val="0"/>
          <w:bCs/>
          <w:sz w:val="24"/>
          <w:szCs w:val="24"/>
        </w:rPr>
        <w:t xml:space="preserve"> Самарской области.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2. Опубликовать настоящее Постановление  в газете «</w:t>
      </w:r>
      <w:proofErr w:type="spellStart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Абашевский</w:t>
      </w:r>
      <w:proofErr w:type="spellEnd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Вестник»  и разместить на официальном сайте Администрации сельского поселения Абашево в сети Интернет </w:t>
      </w:r>
      <w:hyperlink r:id="rId8" w:history="1">
        <w:r w:rsidRPr="00091B04">
          <w:rPr>
            <w:rStyle w:val="a9"/>
            <w:rFonts w:ascii="Times New Roman" w:hAnsi="Times New Roman" w:cs="Times New Roman"/>
            <w:b w:val="0"/>
            <w:bCs/>
            <w:sz w:val="24"/>
            <w:szCs w:val="24"/>
          </w:rPr>
          <w:t>http://abashevo.tk/</w:t>
        </w:r>
      </w:hyperlink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3. Настоящее Постановление вступает в силу по истечении десяти дней со дня его 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официального опубликования.</w:t>
      </w: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 </w:t>
      </w: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Глава сельского поселения 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Абашево                                               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ab/>
        <w:t xml:space="preserve">Г.А. </w:t>
      </w:r>
      <w:proofErr w:type="spellStart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Шабавнина</w:t>
      </w:r>
      <w:proofErr w:type="spellEnd"/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 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  <w:r w:rsidRPr="00091B04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                                                                       </w:t>
      </w: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 </w:t>
      </w:r>
      <w:r w:rsidRPr="00091B04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Утвержден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Постановлением администрации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сельского поселения Абашево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муниципального района   </w:t>
      </w:r>
    </w:p>
    <w:p w:rsidR="00091B04" w:rsidRPr="00091B04" w:rsidRDefault="00091B04" w:rsidP="00091B04">
      <w:pPr>
        <w:pStyle w:val="ConsPlusTitle"/>
        <w:tabs>
          <w:tab w:val="left" w:pos="5137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spellStart"/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>Хворостянский</w:t>
      </w:r>
      <w:proofErr w:type="spellEnd"/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Самарской области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</w:t>
      </w:r>
      <w:r w:rsidRPr="00091B04">
        <w:rPr>
          <w:rFonts w:ascii="Times New Roman" w:hAnsi="Times New Roman" w:cs="Times New Roman"/>
          <w:b w:val="0"/>
          <w:bCs/>
          <w:sz w:val="24"/>
          <w:szCs w:val="24"/>
        </w:rPr>
        <w:t xml:space="preserve">  №_____ от ___________2019 г.</w:t>
      </w: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91B04" w:rsidRPr="00091B04" w:rsidRDefault="00091B04" w:rsidP="00091B04">
      <w:pPr>
        <w:pStyle w:val="ConsPlusTitle"/>
        <w:tabs>
          <w:tab w:val="left" w:pos="402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091B04" w:rsidRPr="00091B04" w:rsidRDefault="00091B04" w:rsidP="005232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538F" w:rsidRDefault="00091B04" w:rsidP="00091B04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523269" w:rsidRPr="0052326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52326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523269" w:rsidRPr="0052326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</w:t>
      </w:r>
      <w:r w:rsidR="005232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523269" w:rsidRPr="00523269">
        <w:rPr>
          <w:rFonts w:ascii="Times New Roman" w:hAnsi="Times New Roman" w:cs="Times New Roman"/>
          <w:b w:val="0"/>
          <w:sz w:val="28"/>
          <w:szCs w:val="28"/>
        </w:rPr>
        <w:t xml:space="preserve">услуги по согласованию строительства, реконструкции, </w:t>
      </w:r>
      <w:r w:rsidR="00523269" w:rsidRPr="005232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091B04" w:rsidRDefault="00091B04" w:rsidP="00091B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1B04">
        <w:rPr>
          <w:rFonts w:ascii="Times New Roman" w:hAnsi="Times New Roman" w:cs="Times New Roman"/>
          <w:b w:val="0"/>
          <w:sz w:val="28"/>
          <w:szCs w:val="28"/>
        </w:rPr>
        <w:t>пользования местного значения</w:t>
      </w:r>
      <w:r w:rsidR="00C2288E">
        <w:rPr>
          <w:rFonts w:ascii="Times New Roman" w:hAnsi="Times New Roman" w:cs="Times New Roman"/>
          <w:b w:val="0"/>
          <w:sz w:val="28"/>
          <w:szCs w:val="28"/>
        </w:rPr>
        <w:t xml:space="preserve"> на те</w:t>
      </w:r>
      <w:r w:rsidR="002F3A90">
        <w:rPr>
          <w:rFonts w:ascii="Times New Roman" w:hAnsi="Times New Roman" w:cs="Times New Roman"/>
          <w:b w:val="0"/>
          <w:sz w:val="28"/>
          <w:szCs w:val="28"/>
        </w:rPr>
        <w:t>рритории сельского поселения Абашево</w:t>
      </w:r>
    </w:p>
    <w:p w:rsidR="002F3A90" w:rsidRPr="00091B04" w:rsidRDefault="002F3A90" w:rsidP="00091B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 области</w:t>
      </w:r>
    </w:p>
    <w:p w:rsidR="00091B04" w:rsidRPr="003C15A5" w:rsidRDefault="00091B04" w:rsidP="00091B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538F" w:rsidRPr="003C15A5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3C15A5" w:rsidRDefault="0086538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15A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538F" w:rsidRPr="003C15A5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A8F">
        <w:rPr>
          <w:rFonts w:ascii="Times New Roman" w:hAnsi="Times New Roman" w:cs="Times New Roman"/>
          <w:sz w:val="28"/>
          <w:szCs w:val="28"/>
        </w:rPr>
        <w:t>1.1. Общие сведения о государственной услуге.</w:t>
      </w:r>
    </w:p>
    <w:p w:rsidR="007E2A8F" w:rsidRPr="007E2A8F" w:rsidRDefault="007E2A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Настоящий Административный регламент предоставления </w:t>
      </w:r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 w:rsidR="00091B04" w:rsidRPr="00091B04">
        <w:rPr>
          <w:b w:val="0"/>
          <w:sz w:val="28"/>
          <w:szCs w:val="28"/>
        </w:rPr>
        <w:t xml:space="preserve">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по согласованию строительства, реконструкции, </w:t>
      </w:r>
      <w:r w:rsidR="007E2A8F" w:rsidRPr="00E415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 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(далее - Регламент) разработан в целях повышения качества и доступности предоставления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услуги по согласованию строительства, реконструкции, капитального ремонта, ремонта сооружений пересечения</w:t>
      </w:r>
      <w:proofErr w:type="gramEnd"/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с автомобильной дорогой </w:t>
      </w:r>
      <w:r w:rsidR="007E2A8F" w:rsidRPr="00E41559">
        <w:rPr>
          <w:rFonts w:ascii="Times New Roman" w:hAnsi="Times New Roman" w:cs="Times New Roman"/>
          <w:b w:val="0"/>
          <w:color w:val="000000"/>
          <w:sz w:val="28"/>
          <w:szCs w:val="28"/>
        </w:rPr>
        <w:t>общего пользования местного значения и (или) примыкания к автомобильной дороге общего пользования местного значения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 xml:space="preserve"> (далее - муниципальная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услуга), устанавливает порядок предоставления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услуги </w:t>
      </w:r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091B04" w:rsidRPr="002F3A90"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 w:rsidR="00091B04" w:rsidRPr="00091B04">
        <w:rPr>
          <w:b w:val="0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ОМС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), а также стандарт 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предоставления </w:t>
      </w:r>
      <w:r w:rsidR="007E2A8F" w:rsidRPr="00E415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b w:val="0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</w:t>
      </w:r>
      <w:r w:rsidR="007E2A8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7E2A8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заявители) являются физические лица, юридические лица и индивидуальные предприниматели (далее также </w:t>
      </w:r>
      <w:r w:rsidR="007E2A8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получатели</w:t>
      </w:r>
      <w:r w:rsidR="007E2A8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государственной услуги), а также иные физические лица, юридические лица и индивидуальные предприниматели, являющиеся уполномоченными представителями и действующие в прав</w:t>
      </w:r>
      <w:r w:rsidR="007E2A8F" w:rsidRPr="00E41559">
        <w:rPr>
          <w:rFonts w:ascii="Times New Roman" w:hAnsi="Times New Roman" w:cs="Times New Roman"/>
          <w:sz w:val="28"/>
          <w:szCs w:val="28"/>
        </w:rPr>
        <w:t>оотношениях при предоставлении 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от имени указанных получателей </w:t>
      </w:r>
      <w:r w:rsidR="007E2A8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</w:t>
      </w:r>
      <w:r w:rsidR="007E2A8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Самарской области утверждается </w:t>
      </w:r>
      <w:r w:rsidR="00A70BE2" w:rsidRPr="002F3A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Абашево муниципального района </w:t>
      </w:r>
      <w:proofErr w:type="spellStart"/>
      <w:r w:rsidR="00A70BE2" w:rsidRPr="002F3A9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2F3A90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 Порядок информирования о правилах предоставления </w:t>
      </w:r>
      <w:r w:rsidR="007E2A8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1.2.1. Информирование заявителей осуществляется </w:t>
      </w:r>
      <w:r w:rsidR="00A70BE2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функции по предоставлению </w:t>
      </w:r>
      <w:r w:rsidR="007E2A8F" w:rsidRPr="00E415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1559">
        <w:rPr>
          <w:rFonts w:ascii="Times New Roman" w:hAnsi="Times New Roman" w:cs="Times New Roman"/>
          <w:sz w:val="28"/>
          <w:szCs w:val="28"/>
        </w:rPr>
        <w:t>услуги.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Pr="00A70BE2">
        <w:rPr>
          <w:rFonts w:ascii="Times New Roman" w:hAnsi="Times New Roman" w:cs="Times New Roman"/>
          <w:sz w:val="28"/>
          <w:szCs w:val="28"/>
        </w:rPr>
        <w:t>администрации: Самарская область,</w:t>
      </w:r>
      <w:r w:rsidRPr="00A70BE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A70BE2">
        <w:rPr>
          <w:rFonts w:ascii="Times New Roman" w:hAnsi="Times New Roman" w:cs="Times New Roman"/>
          <w:sz w:val="28"/>
          <w:szCs w:val="28"/>
        </w:rPr>
        <w:t xml:space="preserve">  район, с. Абашево  ул. Озерная д. 1.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BE2" w:rsidRPr="00A70BE2" w:rsidRDefault="0086538F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A70BE2" w:rsidRPr="00A70BE2">
        <w:rPr>
          <w:rFonts w:ascii="Times New Roman" w:hAnsi="Times New Roman" w:cs="Times New Roman"/>
          <w:sz w:val="28"/>
          <w:szCs w:val="28"/>
        </w:rPr>
        <w:t>График работы администрации (время местное):</w:t>
      </w:r>
    </w:p>
    <w:p w:rsidR="00A70BE2" w:rsidRPr="00A70BE2" w:rsidRDefault="000C082B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="00A70BE2" w:rsidRPr="00A70BE2">
        <w:rPr>
          <w:rFonts w:ascii="Times New Roman" w:hAnsi="Times New Roman" w:cs="Times New Roman"/>
          <w:sz w:val="28"/>
          <w:szCs w:val="28"/>
        </w:rPr>
        <w:t>– с 8.00 до 17.00</w:t>
      </w:r>
    </w:p>
    <w:p w:rsidR="00A70BE2" w:rsidRPr="00A70BE2" w:rsidRDefault="000C082B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Вторник- </w:t>
      </w:r>
      <w:bookmarkStart w:id="0" w:name="_GoBack"/>
      <w:bookmarkEnd w:id="0"/>
      <w:r w:rsidR="00A70BE2" w:rsidRPr="00A70BE2">
        <w:rPr>
          <w:rFonts w:ascii="Times New Roman" w:hAnsi="Times New Roman" w:cs="Times New Roman"/>
          <w:sz w:val="28"/>
          <w:szCs w:val="28"/>
        </w:rPr>
        <w:t>Пятница – с 8.00 до 16.00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Перерыв на обед – с 12.00 до 13.00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>Справочные телефоны администрации: 8(84677) 95589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A70BE2">
        <w:rPr>
          <w:rFonts w:ascii="Times New Roman" w:hAnsi="Times New Roman" w:cs="Times New Roman"/>
          <w:sz w:val="28"/>
          <w:szCs w:val="28"/>
        </w:rPr>
        <w:t>администрации сельского поселения Абашево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- сеть Интернет): </w:t>
      </w:r>
      <w:hyperlink r:id="rId9" w:history="1">
        <w:r w:rsidR="00A70BE2" w:rsidRPr="00A70BE2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http://abashevo.tk/</w:t>
        </w:r>
      </w:hyperlink>
      <w:r w:rsidR="00A70BE2">
        <w:rPr>
          <w:rFonts w:ascii="Times New Roman" w:hAnsi="Times New Roman" w:cs="Times New Roman"/>
          <w:sz w:val="28"/>
          <w:szCs w:val="28"/>
        </w:rPr>
        <w:t>;</w:t>
      </w:r>
    </w:p>
    <w:p w:rsidR="00A70BE2" w:rsidRPr="00A70BE2" w:rsidRDefault="00A70BE2" w:rsidP="00A70B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BE2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hyperlink r:id="rId10" w:history="1"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volost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abasch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70BE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70BE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1.2.2. Информация о порядке, сроках и процедурах предоставления </w:t>
      </w:r>
      <w:r w:rsidR="00D91507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о ходе предоставления </w:t>
      </w:r>
      <w:r w:rsidR="00D91507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предоставляется в следующих формах: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заявителя специалистом </w:t>
      </w:r>
      <w:r w:rsidR="00A70BE2">
        <w:rPr>
          <w:rFonts w:ascii="Times New Roman" w:hAnsi="Times New Roman" w:cs="Times New Roman"/>
          <w:sz w:val="28"/>
          <w:szCs w:val="28"/>
        </w:rPr>
        <w:t>администрации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в электронном виде;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посредством почтового отправления;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консультирование по телефону.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 обращению заявителя </w:t>
      </w:r>
      <w:r w:rsidR="00A70BE2">
        <w:rPr>
          <w:rFonts w:ascii="Times New Roman" w:hAnsi="Times New Roman" w:cs="Times New Roman"/>
          <w:sz w:val="28"/>
          <w:szCs w:val="28"/>
        </w:rPr>
        <w:t>администрация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обязано предоставить ему сведения о дате приема заявления и его регистрационном номере.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1.2.3. Устное индивидуальное консультирование заявителя специалистом </w:t>
      </w:r>
      <w:r w:rsidR="00A70BE2">
        <w:rPr>
          <w:rFonts w:ascii="Times New Roman" w:hAnsi="Times New Roman" w:cs="Times New Roman"/>
          <w:sz w:val="28"/>
          <w:szCs w:val="28"/>
        </w:rPr>
        <w:t>администрации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происходит при непосредственном обращении заявителя в </w:t>
      </w:r>
      <w:r w:rsidR="00A70BE2">
        <w:rPr>
          <w:rFonts w:ascii="Times New Roman" w:hAnsi="Times New Roman" w:cs="Times New Roman"/>
          <w:sz w:val="28"/>
          <w:szCs w:val="28"/>
        </w:rPr>
        <w:t>администрацию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Время ожидания в очереди при устном индивидуальном консультировании не может превышать 15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Устное индивидуальное консультирование каждого заявителя специалистом </w:t>
      </w:r>
      <w:r w:rsidR="00A70B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не может превышать 20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специалист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осуществляющий устное индивидуальное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1.2.4. Консультирование в электронном виде осуществляется посредством: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размещения консультационно-справочной информации на официальном сайте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hyperlink r:id="rId11" w:history="1">
        <w:r w:rsidR="00A70BE2" w:rsidRPr="00A70BE2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http://abashevo.tk/</w:t>
        </w:r>
      </w:hyperlink>
      <w:r w:rsidR="00A70BE2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размещения консультационно-справочной информации в федеральной государственной информационной системе </w:t>
      </w:r>
      <w:r w:rsidR="00D91507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91507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91507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Единый</w:t>
      </w:r>
      <w:r w:rsidR="00D91507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услуг): http://www.gosuslugi.ru) и в региональной системе Единого портала государственных и муниципальных услуг </w:t>
      </w:r>
      <w:r w:rsidR="00D91507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Самарской области</w:t>
      </w:r>
      <w:r w:rsidR="00D91507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91507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91507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государственных и муниципальных услуг Самарской области): http://www.pgu.samregion.ru и http://www.uslugi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>.samregion.ru;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индивидуального консультирования по электронной почте.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Консультирование путем размещения консультационно-справочной информации на официальном сайте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70BE2" w:rsidRPr="00A70BE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сети Интернет, Едином портале государственных и муниципальных услуг и Портале государственных и муниципальных услуг Самарской области осуществляется посредством получения заинтересованным лицом информации при посещении официального сайта </w:t>
      </w:r>
      <w:r w:rsidR="00A70BE2" w:rsidRPr="00A70BE2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70BE2" w:rsidRPr="00A70BE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а также ресурсов Единого портала государственных и муниципальных услуг в сети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5C2297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 консультировании по электронной почте заинтересованное лицо направляет обращение на адрес электронный почты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volost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abasch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2297" w:rsidRPr="005C229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C2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Датой поступления обращения является дата его регистрации в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 по почтовому адресу (в случае его указания в обращении) в случае его указания в обращении в срок, не превышающий 30 дней с момента поступления обращения.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1.2.5.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сообщения в </w:t>
      </w:r>
      <w:r w:rsidR="005C2297">
        <w:rPr>
          <w:rFonts w:ascii="Times New Roman" w:hAnsi="Times New Roman" w:cs="Times New Roman"/>
          <w:sz w:val="28"/>
          <w:szCs w:val="28"/>
        </w:rPr>
        <w:t>администрацию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1.2.6. Консультирование по телефону осуществляется при личном обращении заявителя посредством телефонной связи по следующим телефонным номерам:</w:t>
      </w:r>
      <w:r w:rsidR="00D91507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5C2297">
        <w:rPr>
          <w:rFonts w:ascii="Times New Roman" w:hAnsi="Times New Roman" w:cs="Times New Roman"/>
          <w:sz w:val="28"/>
          <w:szCs w:val="28"/>
        </w:rPr>
        <w:t>8(84677)95589.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гражданин, фамилии, имени, отчества (последнее </w:t>
      </w:r>
      <w:r w:rsidR="00C6514A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при</w:t>
      </w:r>
      <w:r w:rsidR="00C6514A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наличии) и должности специалиста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осуществляющего консультирование по телефону.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Время разговора не должно превышать 20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 том случае, если специалист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 либо назначить другое удобное для заявителя время для консультирования по телефону или для устного индивидуального консультирования.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1.2.7. На информационных стендах в местах предоставления государственной услуги, а также на официальном сайте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13" w:history="1">
        <w:r w:rsidR="005C2297" w:rsidRPr="005C2297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http://abashevo.tk/</w:t>
        </w:r>
      </w:hyperlink>
      <w:r w:rsid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размещаются следующие информационные материалы: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текст Регламента с приложениями;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справочные тел</w:t>
      </w:r>
      <w:r w:rsidR="005C2297">
        <w:rPr>
          <w:rFonts w:ascii="Times New Roman" w:hAnsi="Times New Roman" w:cs="Times New Roman"/>
          <w:sz w:val="28"/>
          <w:szCs w:val="28"/>
        </w:rPr>
        <w:t>ефоны</w:t>
      </w:r>
      <w:r w:rsidR="005C2297" w:rsidRPr="005C22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proofErr w:type="gramStart"/>
      <w:r w:rsid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адрес электронной почты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график приема граждан, номера кабинетов, в которых предоставляется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фамилии, имена, отчества (последние - при наличии) и должности соответствующих должностных лиц;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выдержки из нормативных правовых актов, регулирующих деятельность по предоставлению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по наиболее часто задаваемым вопросам </w:t>
      </w:r>
      <w:r w:rsidR="00C6514A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на</w:t>
      </w:r>
      <w:r w:rsidR="00C6514A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стендах в местах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полная версия нормативных правовых актов, регулирующих деятельность по предоставлению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- на официальном сайте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образцы заполнения форм документов, необходимых для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перечень документов, представляемых заявителем, и требования, предъявляемые к этим документам.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1.2.8. Основными требованиями к информированию заявителей являются: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 (при письменном информировании);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86538F" w:rsidRPr="00E41559" w:rsidRDefault="0086538F" w:rsidP="00C6514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6514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6538F" w:rsidRPr="00E41559" w:rsidRDefault="0086538F" w:rsidP="00C6514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C6514A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 xml:space="preserve">согласование строительства, реконструкции, капитального ремонта, ремонта сооружений пересечения с автомобильной дорогой </w:t>
      </w:r>
      <w:r w:rsidR="00C6514A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C6514A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значения»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2.2. </w:t>
      </w:r>
      <w:r w:rsidR="00C6514A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5C2297">
        <w:rPr>
          <w:rFonts w:ascii="Times New Roman" w:hAnsi="Times New Roman" w:cs="Times New Roman"/>
          <w:sz w:val="28"/>
          <w:szCs w:val="28"/>
        </w:rPr>
        <w:t>администрацией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предоставление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осуществляется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 либо осуществляется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является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направленное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заявителю в письменной форме: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5C2297" w:rsidRPr="005C229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5C2297" w:rsidRPr="005C229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C2297" w:rsidRPr="005C2297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реконструкцию, капитальный ремонт, ремонт сооружений пересечения с автомобильной дорогой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. Указанное согласие должно содержать технические требования и условия строительства, реконструкции, капитального ремонта, ремонта сооружений пересечения с автодорогой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подлежащие обязательному исполнению получателем 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1559">
        <w:rPr>
          <w:rFonts w:ascii="Times New Roman" w:hAnsi="Times New Roman" w:cs="Times New Roman"/>
          <w:sz w:val="28"/>
          <w:szCs w:val="28"/>
        </w:rPr>
        <w:t xml:space="preserve">услуги. В случае согласования капитального ремонта, ремонта сооружений пересечения и (или) примыкания к автомобильной дороге </w:t>
      </w:r>
      <w:r w:rsidR="00570431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указанное согласие также должно содержать согласование порядка осуществления работ по ремонту сооружений пересечения и (или) примыкания и объема таких работ; или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мотивированный отказ в выдаче согласия.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0"/>
      <w:bookmarkEnd w:id="1"/>
      <w:r w:rsidRPr="00E4155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составляет 30 календарных дней со дня поступления заявления с приложенными к нему документами, указанными в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2.5. Правовыми основаниями для предоставления </w:t>
      </w:r>
      <w:r w:rsidR="00570431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являются следующие нормативные правовые акты: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от 08.11.2007 </w:t>
      </w:r>
      <w:r w:rsidR="00C6514A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257-ФЗ </w:t>
      </w:r>
      <w:r w:rsidR="00C6514A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6514A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</w:t>
      </w:r>
      <w:r w:rsidR="00570431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570431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, 2007,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46, ст. 5553; 2008,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20, ст. 2251;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30 (1 ч.), ст. 3597;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30 (2 ч.), ст. 3616;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49, ст. 5744;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2009,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29, ст. 3582;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39, ст. 4532;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52 (1 ч.), ст. 6427; 2010,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45, ст. 5753; 2011,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7, ст. 901;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15, ст. 2041;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17, ст. 2310;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29, ст. 4284; </w:t>
      </w:r>
      <w:r w:rsidR="00570431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30 (1 ч.), ст. 4590,</w:t>
      </w:r>
      <w:r w:rsidR="00570431" w:rsidRPr="00E41559">
        <w:rPr>
          <w:rFonts w:ascii="Times New Roman" w:hAnsi="Times New Roman" w:cs="Times New Roman"/>
          <w:sz w:val="28"/>
          <w:szCs w:val="28"/>
        </w:rPr>
        <w:t xml:space="preserve"> ст. 4591; 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49 (1 ч.), ст. 7015);</w:t>
      </w:r>
      <w:proofErr w:type="gramEnd"/>
    </w:p>
    <w:p w:rsidR="005C2297" w:rsidRPr="002F3A90" w:rsidRDefault="005C2297" w:rsidP="005C2297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F3A90">
        <w:rPr>
          <w:rFonts w:ascii="Times New Roman" w:hAnsi="Times New Roman" w:cs="Times New Roman"/>
          <w:sz w:val="28"/>
          <w:szCs w:val="28"/>
        </w:rPr>
        <w:t>Федеральный</w:t>
      </w:r>
      <w:hyperlink r:id="rId15" w:history="1">
        <w:r w:rsidRPr="002F3A90">
          <w:rPr>
            <w:rStyle w:val="a9"/>
            <w:rFonts w:ascii="Times New Roman" w:hAnsi="Times New Roman" w:cs="Times New Roman"/>
            <w:sz w:val="28"/>
            <w:szCs w:val="28"/>
          </w:rPr>
          <w:t xml:space="preserve"> закон </w:t>
        </w:r>
      </w:hyperlink>
      <w:r w:rsidRPr="002F3A90">
        <w:rPr>
          <w:rFonts w:ascii="Times New Roman" w:hAnsi="Times New Roman" w:cs="Times New Roman"/>
          <w:sz w:val="28"/>
          <w:szCs w:val="28"/>
        </w:rPr>
        <w:t>от 27.07.2010 N 210-ФЗ "Об организации предоставления государственных и муниципальных услуг";</w:t>
      </w:r>
    </w:p>
    <w:p w:rsidR="005C2297" w:rsidRPr="002F3A90" w:rsidRDefault="005C2297" w:rsidP="005C229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3A90">
        <w:rPr>
          <w:rFonts w:ascii="Times New Roman" w:hAnsi="Times New Roman" w:cs="Times New Roman"/>
          <w:sz w:val="28"/>
          <w:szCs w:val="28"/>
        </w:rPr>
        <w:t xml:space="preserve">     Федеральный</w:t>
      </w:r>
      <w:hyperlink r:id="rId16" w:history="1">
        <w:r w:rsidRPr="002F3A90">
          <w:rPr>
            <w:rStyle w:val="a9"/>
            <w:rFonts w:ascii="Times New Roman" w:hAnsi="Times New Roman" w:cs="Times New Roman"/>
            <w:sz w:val="28"/>
            <w:szCs w:val="28"/>
          </w:rPr>
          <w:t xml:space="preserve"> закон </w:t>
        </w:r>
      </w:hyperlink>
      <w:r w:rsidRPr="002F3A90">
        <w:rPr>
          <w:rFonts w:ascii="Times New Roman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Федерации";</w:t>
      </w:r>
    </w:p>
    <w:p w:rsidR="005C2297" w:rsidRPr="005C2297" w:rsidRDefault="005C2297" w:rsidP="005C229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3A90">
        <w:rPr>
          <w:rFonts w:ascii="Times New Roman" w:hAnsi="Times New Roman" w:cs="Times New Roman"/>
          <w:sz w:val="28"/>
          <w:szCs w:val="28"/>
        </w:rPr>
        <w:t xml:space="preserve">        Устав администрации сельского поселения Абашево муниципального района </w:t>
      </w:r>
      <w:proofErr w:type="spellStart"/>
      <w:r w:rsidRPr="002F3A9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2F3A90">
        <w:rPr>
          <w:rFonts w:ascii="Times New Roman" w:hAnsi="Times New Roman" w:cs="Times New Roman"/>
          <w:sz w:val="28"/>
          <w:szCs w:val="28"/>
        </w:rPr>
        <w:t>;</w:t>
      </w:r>
      <w:r w:rsidRPr="005C2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38F" w:rsidRPr="00E41559" w:rsidRDefault="00A30AD9" w:rsidP="005C229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>Регламент.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r w:rsidR="00482550" w:rsidRPr="00E415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 w:rsidR="00482550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(www.pravo.gov.ru). На </w:t>
      </w:r>
      <w:r w:rsidR="00482550" w:rsidRPr="00E4155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 w:rsidR="00482550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9"/>
      <w:bookmarkEnd w:id="2"/>
      <w:r w:rsidRPr="00E41559"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заявителю необходимо направить в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администрацию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заявление о согласовании строительства, реконструкции, капитального ремонта, ремонта сооружений пересечения с автомобильной дорогой </w:t>
      </w:r>
      <w:r w:rsidR="00482550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482550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82550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заявление) по форме, приведенной в </w:t>
      </w:r>
      <w:hyperlink w:anchor="P353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482550" w:rsidRPr="00E41559">
          <w:rPr>
            <w:rFonts w:ascii="Times New Roman" w:hAnsi="Times New Roman" w:cs="Times New Roman"/>
            <w:color w:val="0000FF"/>
            <w:sz w:val="28"/>
            <w:szCs w:val="28"/>
          </w:rPr>
          <w:t>№№</w:t>
        </w:r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423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к Регламенту, содержащее информацию о наименовании автодороги, а также об адресе размещения сооружений присоединения (и) или примыкания с привязкой к километражу автодороги (км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+ м);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схему размещения сооружений пересечения и (или) примыкания в масштабе 1:2000, позволяющую определить их планируемое местоположение с привязкой к километровым столбам или дорожным знакам;</w:t>
      </w:r>
    </w:p>
    <w:p w:rsidR="0086538F" w:rsidRPr="00E41559" w:rsidRDefault="000C082B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02" w:history="1">
        <w:r w:rsidR="0086538F" w:rsidRPr="00E4155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осуществления работ по ремонту сооружений пересечения и (или) примыкания и объем таких работ по форме, приведенной в приложении </w:t>
      </w:r>
      <w:r w:rsidR="00482550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3 к Регламенту, </w:t>
      </w:r>
      <w:r w:rsidR="00482550" w:rsidRPr="00E41559">
        <w:rPr>
          <w:rFonts w:ascii="Times New Roman" w:hAnsi="Times New Roman" w:cs="Times New Roman"/>
          <w:sz w:val="28"/>
          <w:szCs w:val="28"/>
        </w:rPr>
        <w:t xml:space="preserve">- в </w:t>
      </w:r>
      <w:r w:rsidR="0086538F" w:rsidRPr="00E41559">
        <w:rPr>
          <w:rFonts w:ascii="Times New Roman" w:hAnsi="Times New Roman" w:cs="Times New Roman"/>
          <w:sz w:val="28"/>
          <w:szCs w:val="28"/>
        </w:rPr>
        <w:t>случае согласования капитального ремонта, ремонта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заявителя </w:t>
      </w:r>
      <w:r w:rsidR="00482550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="00482550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лица.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чернилами черного или синего цвета. Формы заявлений можно получить в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сети Интернет и на Портале государственных и муниципальных услуг Самарской области.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2.6.3. Документы, указанные в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Регламента, могут быть поданы в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администрацию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лично получателем государственной услуги либо его представителем;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письменном виде по почте;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электронной форме по электронной почте либо через Портал государственных и муниципальных услуг Самарской области (при наличии электронной цифровой подписи).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2.6.4.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Документы и информация, необходимые в соответствии с законодательными или иными нормативными правовыми актами для предоставления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части выдачи согласия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</w:t>
      </w:r>
      <w:r w:rsidR="00482550" w:rsidRPr="00542F2A">
        <w:rPr>
          <w:rFonts w:ascii="Times New Roman" w:hAnsi="Times New Roman" w:cs="Times New Roman"/>
          <w:sz w:val="28"/>
          <w:szCs w:val="28"/>
        </w:rPr>
        <w:t>ОМС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органах (организациях), в распоряжении которых они находятся, если заявитель не представил такие документы и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информацию самостоятельно, отсутствуют.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2.7.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Администрация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482550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вправе требовать от заявителя: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органа, предоставляющего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 в приеме документов, необходимых для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прилагаемых к нему документов отсутствуют.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6"/>
      <w:bookmarkEnd w:id="3"/>
      <w:r w:rsidRPr="00E41559">
        <w:rPr>
          <w:rFonts w:ascii="Times New Roman" w:hAnsi="Times New Roman" w:cs="Times New Roman"/>
          <w:sz w:val="28"/>
          <w:szCs w:val="28"/>
        </w:rPr>
        <w:t xml:space="preserve">2.9. Исчерпывающий перечень оснований для отказа в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заявление представлено не по установленной форме, с отсутствием информации, требуемой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представлен неполный комплект документов, предусмотренных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выявление при рассмотрении документов, предусмотренных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Регламента, несоответствия планируемого территориального размещения сооружений пересечения и (или) примыкания требованиям нормативных правовых актов Российской Федерации или Самарской области - в случае согласования строительства, реконструкции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проведение реконструкции, ремонта, капитального ремонта автомобильной дороги </w:t>
      </w:r>
      <w:r w:rsidR="00EE447E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месте нахождения сооружений пересечения и (или) примыкания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</w:t>
      </w:r>
      <w:r w:rsidR="00EE447E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 капитального ремонта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разработка проектной документации на реконструкцию, капитальный ремонт автомобильной дороги </w:t>
      </w:r>
      <w:r w:rsidR="00EE447E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 месте нахождения сооружений пересечения и (или) примыкания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</w:t>
      </w:r>
      <w:r w:rsidR="00EE447E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 капитального ремонта сооружений пересечения и (или) примыкания.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Услуги, являющиеся необходимыми и обязательными для предоставления </w:t>
      </w:r>
      <w:r w:rsidR="00A30AD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Плата с заявителя при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взимается.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не может превышать 15 минут.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2.13. Срок регистрации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регистрируется в автоматизированной информационной системе документооборота и делопроизводства не позднее рабочего дня, следующего за днем поступления заявления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к залу ожидания, местам для заполнения запросов о предоставлении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2.14.1. Вход в здани</w:t>
      </w:r>
      <w:r w:rsidR="00EE447E" w:rsidRPr="00E41559">
        <w:rPr>
          <w:rFonts w:ascii="Times New Roman" w:hAnsi="Times New Roman" w:cs="Times New Roman"/>
          <w:sz w:val="28"/>
          <w:szCs w:val="28"/>
        </w:rPr>
        <w:t>е</w:t>
      </w:r>
      <w:r w:rsidRPr="00E41559">
        <w:rPr>
          <w:rFonts w:ascii="Times New Roman" w:hAnsi="Times New Roman" w:cs="Times New Roman"/>
          <w:sz w:val="28"/>
          <w:szCs w:val="28"/>
        </w:rPr>
        <w:t xml:space="preserve"> (строени</w:t>
      </w:r>
      <w:r w:rsidR="00EE447E" w:rsidRPr="00E41559">
        <w:rPr>
          <w:rFonts w:ascii="Times New Roman" w:hAnsi="Times New Roman" w:cs="Times New Roman"/>
          <w:sz w:val="28"/>
          <w:szCs w:val="28"/>
        </w:rPr>
        <w:t>е</w:t>
      </w:r>
      <w:r w:rsidRPr="00E41559">
        <w:rPr>
          <w:rFonts w:ascii="Times New Roman" w:hAnsi="Times New Roman" w:cs="Times New Roman"/>
          <w:sz w:val="28"/>
          <w:szCs w:val="28"/>
        </w:rPr>
        <w:t xml:space="preserve">), в которых расположен </w:t>
      </w:r>
      <w:r w:rsidR="00EE447E" w:rsidRPr="00E41559">
        <w:rPr>
          <w:rFonts w:ascii="Times New Roman" w:hAnsi="Times New Roman" w:cs="Times New Roman"/>
          <w:sz w:val="28"/>
          <w:szCs w:val="28"/>
        </w:rPr>
        <w:t>ОМС</w:t>
      </w:r>
      <w:r w:rsidRPr="00E41559">
        <w:rPr>
          <w:rFonts w:ascii="Times New Roman" w:hAnsi="Times New Roman" w:cs="Times New Roman"/>
          <w:sz w:val="28"/>
          <w:szCs w:val="28"/>
        </w:rPr>
        <w:t>, долж</w:t>
      </w:r>
      <w:r w:rsidR="00EE447E" w:rsidRPr="00E41559">
        <w:rPr>
          <w:rFonts w:ascii="Times New Roman" w:hAnsi="Times New Roman" w:cs="Times New Roman"/>
          <w:sz w:val="28"/>
          <w:szCs w:val="28"/>
        </w:rPr>
        <w:t>е</w:t>
      </w:r>
      <w:r w:rsidRPr="00E41559">
        <w:rPr>
          <w:rFonts w:ascii="Times New Roman" w:hAnsi="Times New Roman" w:cs="Times New Roman"/>
          <w:sz w:val="28"/>
          <w:szCs w:val="28"/>
        </w:rPr>
        <w:t>н обеспечивать свободный доступ заявителей в помещение.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Вход в помещения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="00EE447E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2.14.2. Помещения, в которых предоставляется </w:t>
      </w:r>
      <w:r w:rsidR="00702175" w:rsidRPr="00E41559">
        <w:rPr>
          <w:rFonts w:ascii="Times New Roman" w:hAnsi="Times New Roman" w:cs="Times New Roman"/>
          <w:sz w:val="28"/>
          <w:szCs w:val="28"/>
        </w:rPr>
        <w:t>муниципальная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Прием граждан осуществляется в предназначенных для этих целей помещениях, включающих места для ожидания, информирования и приема заявителей.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должны соответствовать Санитарно-эпидемиологическим </w:t>
      </w:r>
      <w:hyperlink r:id="rId17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правилам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и нормативам </w:t>
      </w:r>
      <w:r w:rsidR="00702175" w:rsidRPr="00E41559">
        <w:rPr>
          <w:rFonts w:ascii="Times New Roman" w:hAnsi="Times New Roman" w:cs="Times New Roman"/>
          <w:sz w:val="28"/>
          <w:szCs w:val="28"/>
        </w:rPr>
        <w:t>«</w:t>
      </w:r>
      <w:r w:rsidRPr="00E41559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работы. СанПиН 2.2.2/2.4.1340-03</w:t>
      </w:r>
      <w:r w:rsidR="00B520E4" w:rsidRPr="00E41559">
        <w:rPr>
          <w:rFonts w:ascii="Times New Roman" w:hAnsi="Times New Roman" w:cs="Times New Roman"/>
          <w:sz w:val="28"/>
          <w:szCs w:val="28"/>
        </w:rPr>
        <w:t>»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введенным постановлением Главного государственного санитарного врача Российской Федерации от 03.06.2003 </w:t>
      </w:r>
      <w:r w:rsidR="00B520E4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118.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предназначенные для приема граждан, оборудуются: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системой охраны.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2.14.3. Площадь мест ожидания зависит от количества граждан, ежедневно обращающихся в </w:t>
      </w:r>
      <w:r w:rsidR="00A30AD9">
        <w:rPr>
          <w:rFonts w:ascii="Times New Roman" w:hAnsi="Times New Roman" w:cs="Times New Roman"/>
          <w:sz w:val="28"/>
          <w:szCs w:val="28"/>
        </w:rPr>
        <w:t>администрацию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Места ожидания в очереди на представление или получение документов оборудуются стульями, кресельными секциями, скамьями (</w:t>
      </w: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фактического количества заявителей и возможностей для их размещения в здании, но не может составлять менее 10 мест.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2.14.4.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2.14.5. 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 оборудуются: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информационными стендами с перечнем документов, необходимых для предоставления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стульями и столами для возможности оформления документов;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канцелярскими принадлежностями.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2.14.6. 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 организации рабочих мест предусматривается возможность свободного входа и выхода из помещения.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2.15. Показателями доступности и качества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доля заявителей, которым услуга оказана в установленные сроки, от общего количества оказанных услуг;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со стороны заявителей к качеству предоставления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доля отмененных решений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администрации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от общего количества принятых решений;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снижение максимального срока ожидания в очереди при подаче заявления и получении результата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2.16. Предоставление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 не осуществляется.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муниципальных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 в электронной форме осуществляется в соответствии с законодательством Российской Федерации и законодательством Самарской области.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Состав административных процедур, выполняемых в электронном виде, а также действий заявителя по получению информации о предоставлении услуги в электронном виде определяются в соответствии с содержанием этапов перехода на предоставление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электронном виде, установленных Перечнем государственных услуг, предоставляемых органами исполнительной власти Самарской области, а также органами местного самоуправления при осуществлении отдельных государственных полномочий, переданных федеральными законами и законами Самарской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области, утвержденным постановлением Правительства Самарской области.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 этом предоставление государственной услуги в электронной форме требует наличия у обеих сторон (заявителя и должностного лица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участвующего в предоставлении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услуги) персонального компьютера с выходом в Интернет и электронной почтой.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B520E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86538F" w:rsidRPr="00E41559" w:rsidRDefault="0086538F" w:rsidP="00B520E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86538F" w:rsidRPr="00E41559" w:rsidRDefault="0086538F" w:rsidP="00B520E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их выполнения, в том числе в электронной форме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="00B520E4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по согласованию строительства, реконструкции, капитального ремонта, ремонта сооружений пересечения с автомобильной дорогой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рассмотрение заявления и принятие решения о выдаче согласия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реконструкцию, капитальный ремонт, ремонт сооружений пересечения с автомобильной дорогой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650E0F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50E0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="00650E0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) или об отказе в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</w:t>
      </w:r>
      <w:proofErr w:type="gram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регистрацию решения о выдаче согласия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или уведомления об отказе в выдаче согласия </w:t>
      </w:r>
      <w:r w:rsidR="00A30AD9">
        <w:rPr>
          <w:rFonts w:ascii="Times New Roman" w:hAnsi="Times New Roman" w:cs="Times New Roman"/>
          <w:sz w:val="28"/>
          <w:szCs w:val="28"/>
        </w:rPr>
        <w:t>администрацией</w:t>
      </w:r>
      <w:r w:rsidR="00A30AD9" w:rsidRPr="00A30AD9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A30AD9" w:rsidRPr="00A30AD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30AD9" w:rsidRPr="00A30AD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и направление его заявителю.</w:t>
      </w:r>
    </w:p>
    <w:p w:rsidR="0086538F" w:rsidRPr="00E41559" w:rsidRDefault="000C082B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55" w:history="1">
        <w:r w:rsidR="0086538F" w:rsidRPr="00E41559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50E0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услуги приведена в приложении </w:t>
      </w:r>
      <w:r w:rsidR="00650E0F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4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3.2. Прием и регистрация заявления о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заявления и прилагаемых к нему в соответствии с </w:t>
      </w:r>
      <w:hyperlink w:anchor="P129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 документов в </w:t>
      </w:r>
      <w:r w:rsidR="00F52BD0">
        <w:rPr>
          <w:rFonts w:ascii="Times New Roman" w:hAnsi="Times New Roman" w:cs="Times New Roman"/>
          <w:sz w:val="28"/>
          <w:szCs w:val="28"/>
        </w:rPr>
        <w:t>администрацию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</w:t>
      </w:r>
      <w:r w:rsidR="00F52BD0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542F2A">
        <w:rPr>
          <w:rFonts w:ascii="Times New Roman" w:hAnsi="Times New Roman" w:cs="Times New Roman"/>
          <w:sz w:val="28"/>
          <w:szCs w:val="28"/>
        </w:rPr>
        <w:t>специалист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 поступлении заявления специали</w:t>
      </w:r>
      <w:r w:rsidR="00542F2A">
        <w:rPr>
          <w:rFonts w:ascii="Times New Roman" w:hAnsi="Times New Roman" w:cs="Times New Roman"/>
          <w:sz w:val="28"/>
          <w:szCs w:val="28"/>
        </w:rPr>
        <w:t>ст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F52BD0" w:rsidRPr="00F52BD0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регистрируют заявление в системе документооборота и делопроизводства, присваивают ему входящий регистрационный номер и перенаправляют документы</w:t>
      </w:r>
      <w:r w:rsidR="00542F2A">
        <w:rPr>
          <w:rFonts w:ascii="Times New Roman" w:hAnsi="Times New Roman" w:cs="Times New Roman"/>
          <w:sz w:val="28"/>
          <w:szCs w:val="28"/>
        </w:rPr>
        <w:t xml:space="preserve"> Главе администрации сельского поселения Абашево</w:t>
      </w:r>
      <w:r w:rsidR="00650E0F" w:rsidRPr="00542F2A">
        <w:rPr>
          <w:rFonts w:ascii="Times New Roman" w:hAnsi="Times New Roman" w:cs="Times New Roman"/>
          <w:sz w:val="28"/>
          <w:szCs w:val="28"/>
        </w:rPr>
        <w:t>,</w:t>
      </w:r>
      <w:r w:rsidR="00650E0F" w:rsidRPr="00E41559">
        <w:rPr>
          <w:rFonts w:ascii="Times New Roman" w:hAnsi="Times New Roman" w:cs="Times New Roman"/>
          <w:sz w:val="28"/>
          <w:szCs w:val="28"/>
        </w:rPr>
        <w:t xml:space="preserve"> занимающийся предоставлением муниципальных услуг</w:t>
      </w:r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и способом фиксации является регистрация заявления и присвоение ему регистрационного номера.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Срок выполнения данной административной процедуры </w:t>
      </w:r>
      <w:r w:rsidR="00650E0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не</w:t>
      </w:r>
      <w:r w:rsidR="00650E0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позднее рабочего дня, следующего за днем поступления заявления о предоставлении </w:t>
      </w:r>
      <w:r w:rsidR="00650E0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3.3. Рассмотрение заявления и принятие решения о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F52BD0" w:rsidRPr="00F52BD0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или об отказе в выдаче согласия </w:t>
      </w:r>
      <w:r w:rsidR="00F52BD0">
        <w:rPr>
          <w:rFonts w:ascii="Times New Roman" w:hAnsi="Times New Roman" w:cs="Times New Roman"/>
          <w:sz w:val="28"/>
          <w:szCs w:val="28"/>
        </w:rPr>
        <w:t>администрацией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регистрация заявления.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F52BD0" w:rsidRPr="00542F2A">
        <w:rPr>
          <w:rFonts w:ascii="Times New Roman" w:hAnsi="Times New Roman" w:cs="Times New Roman"/>
          <w:sz w:val="28"/>
          <w:szCs w:val="28"/>
        </w:rPr>
        <w:t>специалист</w:t>
      </w:r>
      <w:r w:rsidR="00F52BD0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F52BD0" w:rsidRPr="00F52BD0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F52BD0" w:rsidRPr="00F52BD0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Непосредственное рассмотрение заявления и прилагаемых к нему документов осуществляется специалистом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указанным в резолюции руководителя </w:t>
      </w:r>
      <w:r w:rsidR="00393BDF" w:rsidRPr="0039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проверяет заявление и прилагаемые к нему документы на наличие или отсутствие оснований для отказа в предоставлении </w:t>
      </w:r>
      <w:r w:rsidR="007014C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предусмотренных в </w:t>
      </w:r>
      <w:hyperlink w:anchor="P146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приложенных к нему документов подготавливает: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проект решения о выдаче согласия </w:t>
      </w:r>
      <w:r w:rsidR="00393BDF">
        <w:rPr>
          <w:rFonts w:ascii="Times New Roman" w:hAnsi="Times New Roman" w:cs="Times New Roman"/>
          <w:sz w:val="28"/>
          <w:szCs w:val="28"/>
        </w:rPr>
        <w:t>администрацией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(основания для принятия решения - отсутствие оснований, указанных в </w:t>
      </w:r>
      <w:hyperlink w:anchor="P146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Регламента);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согласия </w:t>
      </w:r>
      <w:r w:rsidR="00393BDF">
        <w:rPr>
          <w:rFonts w:ascii="Times New Roman" w:hAnsi="Times New Roman" w:cs="Times New Roman"/>
          <w:sz w:val="28"/>
          <w:szCs w:val="28"/>
        </w:rPr>
        <w:t>администрацией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(основания для принятия решения указаны в </w:t>
      </w:r>
      <w:hyperlink w:anchor="P146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Результатом данной административной процедуры и способом фиксации результата является подписанное </w:t>
      </w:r>
      <w:r w:rsidR="00542F2A">
        <w:rPr>
          <w:rFonts w:ascii="Times New Roman" w:hAnsi="Times New Roman" w:cs="Times New Roman"/>
          <w:sz w:val="28"/>
          <w:szCs w:val="28"/>
        </w:rPr>
        <w:t xml:space="preserve">решение главой 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93BDF" w:rsidRPr="00393BDF">
        <w:rPr>
          <w:rFonts w:ascii="Times New Roman" w:hAnsi="Times New Roman" w:cs="Times New Roman"/>
          <w:sz w:val="28"/>
          <w:szCs w:val="28"/>
        </w:rPr>
        <w:t>администрац</w:t>
      </w:r>
      <w:r w:rsidR="00393BDF">
        <w:rPr>
          <w:rFonts w:ascii="Times New Roman" w:hAnsi="Times New Roman" w:cs="Times New Roman"/>
          <w:sz w:val="28"/>
          <w:szCs w:val="28"/>
        </w:rPr>
        <w:t>ии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содержащее технические требования и условия строительства, реконструкции сооружений пересечения с автодорогой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>, подлежащие обязательному исполнению получателем государственной услуги, - в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 строительства, реконструкции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93BDF" w:rsidRPr="00393BDF">
        <w:rPr>
          <w:rFonts w:ascii="Times New Roman" w:hAnsi="Times New Roman" w:cs="Times New Roman"/>
          <w:sz w:val="28"/>
          <w:szCs w:val="28"/>
        </w:rPr>
        <w:t>администрац</w:t>
      </w:r>
      <w:r w:rsidR="00393BDF">
        <w:rPr>
          <w:rFonts w:ascii="Times New Roman" w:hAnsi="Times New Roman" w:cs="Times New Roman"/>
          <w:sz w:val="28"/>
          <w:szCs w:val="28"/>
        </w:rPr>
        <w:t>ии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содержащее технические требования и условия капитального ремонта, ремонта сооружений пересечения с автодорогой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 </w:t>
      </w:r>
      <w:r w:rsidR="007014C3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, подлежащие обязательному исполнению получателем </w:t>
      </w:r>
      <w:r w:rsidR="007014C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согласование порядка осуществления работ по ремонту сооружений пересечения и (или) примыкания и объема таких работ, - в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случае согласования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капитального ремонта, ремонта сооружений пересечения и (или) примыкания;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согласия </w:t>
      </w:r>
      <w:r w:rsidR="00393BDF" w:rsidRPr="00393BDF">
        <w:rPr>
          <w:rFonts w:ascii="Times New Roman" w:hAnsi="Times New Roman" w:cs="Times New Roman"/>
          <w:sz w:val="28"/>
          <w:szCs w:val="28"/>
        </w:rPr>
        <w:t>администрац</w:t>
      </w:r>
      <w:r w:rsidR="00393BDF">
        <w:rPr>
          <w:rFonts w:ascii="Times New Roman" w:hAnsi="Times New Roman" w:cs="Times New Roman"/>
          <w:sz w:val="28"/>
          <w:szCs w:val="28"/>
        </w:rPr>
        <w:t>ии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6"/>
      <w:bookmarkEnd w:id="4"/>
      <w:r w:rsidRPr="00E41559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процедуры не должен превышать 20 календарных дней.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3.4. Регистрация решения о выдаче согласия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393BDF" w:rsidRPr="00393BDF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393BDF" w:rsidRPr="00393BD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393BDF" w:rsidRPr="00393BDF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и направление его заявителю.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Основанием для регистрации решения о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является подписанный </w:t>
      </w:r>
      <w:r w:rsidR="00542F2A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542F2A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соответствующий документ.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542F2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014C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осуществляется регистрация решения о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C430E">
        <w:rPr>
          <w:rFonts w:ascii="Times New Roman" w:hAnsi="Times New Roman" w:cs="Times New Roman"/>
          <w:sz w:val="28"/>
          <w:szCs w:val="28"/>
        </w:rPr>
        <w:t>журнвале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 с присвоением ему регистрационного номера.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Результатом данной административной процедуры и способом фиксации результата является регистрация согласия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выдаче согласия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в </w:t>
      </w:r>
      <w:r w:rsidR="006C430E">
        <w:rPr>
          <w:rFonts w:ascii="Times New Roman" w:hAnsi="Times New Roman" w:cs="Times New Roman"/>
          <w:sz w:val="28"/>
          <w:szCs w:val="28"/>
        </w:rPr>
        <w:t>журнале</w:t>
      </w:r>
      <w:r w:rsidRPr="00E41559">
        <w:rPr>
          <w:rFonts w:ascii="Times New Roman" w:hAnsi="Times New Roman" w:cs="Times New Roman"/>
          <w:sz w:val="28"/>
          <w:szCs w:val="28"/>
        </w:rPr>
        <w:t xml:space="preserve"> с присвоением ему регистрационного номера и направление его заявителю.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5"/>
      <w:bookmarkEnd w:id="5"/>
      <w:r w:rsidRPr="00E41559">
        <w:rPr>
          <w:rFonts w:ascii="Times New Roman" w:hAnsi="Times New Roman" w:cs="Times New Roman"/>
          <w:sz w:val="28"/>
          <w:szCs w:val="28"/>
        </w:rPr>
        <w:t xml:space="preserve">Срок выполнения данной административной процедуры не должен превышать 30 календарных дней со дня поступления заявления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3.5. Выполнение отдельных административных действий в электронной форме.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3.5.1. Выполнение административных действий в электронной форме предусматривает тот же порядок исполнения административных действий теми же должностными лицами, что и при предоставлении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очной форме.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3.5.2. Должностное лицо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осуществляющее административные действия в электронной форме, руководствуется в своей деятельности нормативными правовыми актами, инструкциями, регламентирующими: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организацию приема и передачи документов с использованием средств факсимильной связи и электронной почты, в том числе через Портал государственных и муниципальных услуг Самарской области;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работу в централизованной автоматизированной информационной системе документооборота и делопроизводства;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применение электронной цифровой подписи;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иные процессы, связанные с предоставлением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4B66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86538F" w:rsidRPr="00E41559" w:rsidRDefault="0086538F" w:rsidP="004B66F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за принятием решений ответственными лицами.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положений Регламента и иных нормативных правовых актов, устанавливающих требования к предоставлению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принятия ответственными должностными лицами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решений осуществляет </w:t>
      </w:r>
      <w:r w:rsidR="002C2562" w:rsidRPr="006C430E">
        <w:rPr>
          <w:rFonts w:ascii="Times New Roman" w:hAnsi="Times New Roman" w:cs="Times New Roman"/>
          <w:sz w:val="28"/>
          <w:szCs w:val="28"/>
        </w:rPr>
        <w:t>глава</w:t>
      </w:r>
      <w:r w:rsidR="004B66F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ответственных должностных лиц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непосредственно выполняющих административные процедуры.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Плановые проверки проводятся не чаще чем один раз в год и не реже чем один раз в три года.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Внеплановые проверки осуществляются по решению </w:t>
      </w:r>
      <w:r w:rsidR="00C02A07">
        <w:rPr>
          <w:rFonts w:ascii="Times New Roman" w:hAnsi="Times New Roman" w:cs="Times New Roman"/>
          <w:sz w:val="28"/>
          <w:szCs w:val="28"/>
        </w:rPr>
        <w:t>главы</w:t>
      </w:r>
      <w:r w:rsidR="004B66F3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а также на основании полученной жалобы (обращения) на действия (бездействие) и решения, принятые в ходе предоставления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действия (бездействие) и решения ответственных должностных лиц, участвующих в предоставлении </w:t>
      </w:r>
      <w:r w:rsidR="004B66F3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Результаты проверок оформляются актом.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4.3. Ответственность служащих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иных должностных лиц за решения и действия (бездействие), принимаемые (осуществляемые) в ходе предоставления </w:t>
      </w:r>
      <w:r w:rsidR="00983EE7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участвующий в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несет персональную ответственность за соблюдение сроков и порядка выполнения административных процедур.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Ответственность сотрудников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определяется в их должностных регламентах в соответствии с требованиями законодательства Российской Федерации.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4.4. Положения, устанавливающие требования к порядку и формам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объединений граждан и организаций.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всех форм собственности для осуществления контроля со своей стороны вправе направить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предложения, рекомендации, замечания по вопросам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а также предложения по внесению изменений в Регламент и нормативные правовые акты Самарской области, регулирующие предоставление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Заявители, направившие заявления о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могут осуществлять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Портал государственных и муниципальных услуг Самарской области. Срок получения такой информации во время приема должностным лицом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или уполномоченного органа не может превышать 30 минут. Ответ на письменное обращение о ходе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направляется органами, предоставляющими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не позднее двух рабочих дней со дня регистрации данного обращения. Ответ на обращение заявителя о ходе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сделанное по телефону или электронной почте, не может превышать одного рабочего дня.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а также должностных</w:t>
      </w:r>
      <w:r w:rsidR="00E0342F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лиц</w:t>
      </w:r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досудебное</w:t>
      </w:r>
      <w:proofErr w:type="gramEnd"/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(внесудебное) обжалование действий (бездействия) и решений,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86538F" w:rsidRPr="00E41559" w:rsidRDefault="00E0342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действий (бездействия) и решений, принятых в ходе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действий (бездействия) и решений должностных лиц, участвующих в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в досудебном порядке (внесудебном порядке).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5.2. Заявитель вправе направить жалобу на нарушение порядка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содержащую требование о восстановлении или защите нарушенных прав или законных интересов заявителя органом, предоставляющим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должностными лицами при получении данным заявителем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E0342F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заявления о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 для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 для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  <w:proofErr w:type="gramEnd"/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муниципальную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услугу, в исправлении допущенных опечаток и ошибок в выданных в результате предоставления </w:t>
      </w:r>
      <w:r w:rsidR="00E0342F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Основания для начала процедуры досудебного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(внесудебного) обжалования</w:t>
      </w:r>
    </w:p>
    <w:p w:rsidR="0086538F" w:rsidRPr="00E41559" w:rsidRDefault="0086538F" w:rsidP="00E034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поступление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, уполномоченный орган жалобы от заявителя или иного уполномоченного лица.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5.5. Жалоба может быть направлена по почте, с использованием сети Интернет, официального сайта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сети Интернет, Единого портала государственных и муниципальных услуг либо Портала государственных и муниципальных услуг Самарской области, а также может быть принята при личном приеме заявителя.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E034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86538F" w:rsidRPr="00E41559" w:rsidRDefault="0086538F" w:rsidP="00E034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5.6. Заявитель или иное уполномоченное лицо имеет право на получение информации и документов, необходимых для обоснования и рассмотрения жалобы.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Вышестоящие органы государственной власти и должностные</w:t>
      </w:r>
    </w:p>
    <w:p w:rsidR="0086538F" w:rsidRPr="00E41559" w:rsidRDefault="0086538F" w:rsidP="0063601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лица, которым может быть адресована жалоба заявителя</w:t>
      </w:r>
    </w:p>
    <w:p w:rsidR="0086538F" w:rsidRPr="00E41559" w:rsidRDefault="0086538F" w:rsidP="0063601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5.7. В досудебном порядке заявители могут обжаловать действия или бездействие:</w:t>
      </w:r>
    </w:p>
    <w:p w:rsidR="0086538F" w:rsidRPr="00C02A07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="00636016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C02A07">
        <w:rPr>
          <w:rFonts w:ascii="Times New Roman" w:hAnsi="Times New Roman" w:cs="Times New Roman"/>
          <w:sz w:val="28"/>
          <w:szCs w:val="28"/>
        </w:rPr>
        <w:t>руководителю</w:t>
      </w:r>
      <w:r w:rsidR="00636016" w:rsidRPr="00C02A07">
        <w:rPr>
          <w:rFonts w:ascii="Times New Roman" w:hAnsi="Times New Roman" w:cs="Times New Roman"/>
          <w:sz w:val="28"/>
          <w:szCs w:val="28"/>
        </w:rPr>
        <w:t xml:space="preserve"> подразделения (отдела) </w:t>
      </w:r>
      <w:r w:rsidR="002C2562" w:rsidRPr="00C02A0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2C2562" w:rsidRPr="00C02A0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02A07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A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36016" w:rsidRPr="00C02A07">
        <w:rPr>
          <w:rFonts w:ascii="Times New Roman" w:hAnsi="Times New Roman" w:cs="Times New Roman"/>
          <w:sz w:val="28"/>
          <w:szCs w:val="28"/>
        </w:rPr>
        <w:t xml:space="preserve">подразделения (отдела) </w:t>
      </w:r>
      <w:r w:rsidR="002C2562" w:rsidRPr="00C02A0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2C2562" w:rsidRPr="00C02A0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C02A07">
        <w:rPr>
          <w:rFonts w:ascii="Times New Roman" w:hAnsi="Times New Roman" w:cs="Times New Roman"/>
          <w:sz w:val="28"/>
          <w:szCs w:val="28"/>
        </w:rPr>
        <w:t xml:space="preserve"> </w:t>
      </w:r>
      <w:r w:rsidR="00636016" w:rsidRPr="00C02A07">
        <w:rPr>
          <w:rFonts w:ascii="Times New Roman" w:hAnsi="Times New Roman" w:cs="Times New Roman"/>
          <w:sz w:val="28"/>
          <w:szCs w:val="28"/>
        </w:rPr>
        <w:t>–</w:t>
      </w:r>
      <w:r w:rsidRPr="00C02A07">
        <w:rPr>
          <w:rFonts w:ascii="Times New Roman" w:hAnsi="Times New Roman" w:cs="Times New Roman"/>
          <w:sz w:val="28"/>
          <w:szCs w:val="28"/>
        </w:rPr>
        <w:t xml:space="preserve"> </w:t>
      </w:r>
      <w:r w:rsidR="00636016" w:rsidRPr="00C02A07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C2562" w:rsidRPr="00C02A07">
        <w:rPr>
          <w:rFonts w:ascii="Times New Roman" w:hAnsi="Times New Roman" w:cs="Times New Roman"/>
          <w:sz w:val="28"/>
          <w:szCs w:val="28"/>
        </w:rPr>
        <w:t xml:space="preserve">администрации  сельского поселения Абашево муниципального района </w:t>
      </w:r>
      <w:proofErr w:type="spellStart"/>
      <w:r w:rsidR="002C2562" w:rsidRPr="00C02A0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02A07">
        <w:rPr>
          <w:rFonts w:ascii="Times New Roman" w:hAnsi="Times New Roman" w:cs="Times New Roman"/>
          <w:sz w:val="28"/>
          <w:szCs w:val="28"/>
        </w:rPr>
        <w:t>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5.8. Жалоба на нарушение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="00636016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может быть направлена в Правительство Самарской области, Губернатору Самарской области.</w:t>
      </w:r>
    </w:p>
    <w:p w:rsidR="0086538F" w:rsidRPr="00E41559" w:rsidRDefault="0086538F" w:rsidP="0063601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86538F" w:rsidRPr="00E41559" w:rsidRDefault="0086538F" w:rsidP="0063601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2C2562">
        <w:rPr>
          <w:rFonts w:ascii="Times New Roman" w:hAnsi="Times New Roman" w:cs="Times New Roman"/>
          <w:sz w:val="28"/>
          <w:szCs w:val="28"/>
        </w:rPr>
        <w:t>администрацию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2C2562">
        <w:rPr>
          <w:rFonts w:ascii="Times New Roman" w:hAnsi="Times New Roman" w:cs="Times New Roman"/>
          <w:sz w:val="28"/>
          <w:szCs w:val="28"/>
        </w:rPr>
        <w:t>администрации</w:t>
      </w:r>
      <w:r w:rsidR="002C2562" w:rsidRPr="002C2562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="002C2562" w:rsidRPr="002C256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C2562" w:rsidRPr="002C2562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ошибок или в случае обжалования нарушения установленного срока таких исправлений - в</w:t>
      </w:r>
      <w:r w:rsidR="00636016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течение пяти рабочих дней со дня ее регистрации.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86538F" w:rsidRPr="00E41559" w:rsidRDefault="0086538F" w:rsidP="0063601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12"/>
      <w:bookmarkEnd w:id="6"/>
      <w:r w:rsidRPr="00E41559">
        <w:rPr>
          <w:rFonts w:ascii="Times New Roman" w:hAnsi="Times New Roman" w:cs="Times New Roman"/>
          <w:sz w:val="28"/>
          <w:szCs w:val="28"/>
        </w:rPr>
        <w:t xml:space="preserve">5.10.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предоставления </w:t>
      </w:r>
      <w:r w:rsidR="00636016"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на основании Регламента нарушения, которые повлекли за собой жалобу.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должностным лицом </w:t>
      </w:r>
      <w:r w:rsidR="00636016" w:rsidRPr="00E41559">
        <w:rPr>
          <w:rFonts w:ascii="Times New Roman" w:hAnsi="Times New Roman" w:cs="Times New Roman"/>
          <w:sz w:val="28"/>
          <w:szCs w:val="28"/>
        </w:rPr>
        <w:t>ОМС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принимается решение об удовлетворении требований заявителя либо об отказе в их удовлетворении. Письменный ответ, содержащий результаты рассмотрения письменной жалобы и сведения о действиях, осуществленных в соответствии с принятым решением, направляется заявителю.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5.11.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312" w:history="1">
        <w:r w:rsidRPr="00E41559">
          <w:rPr>
            <w:rFonts w:ascii="Times New Roman" w:hAnsi="Times New Roman" w:cs="Times New Roman"/>
            <w:color w:val="0000FF"/>
            <w:sz w:val="28"/>
            <w:szCs w:val="28"/>
          </w:rPr>
          <w:t>пункте 5.10</w:t>
        </w:r>
      </w:hyperlink>
      <w:r w:rsidRPr="00E4155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6538F" w:rsidRPr="00E41559" w:rsidRDefault="0086538F" w:rsidP="007E2A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1559" w:rsidRDefault="00E41559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20D6" w:rsidRDefault="007320D6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20D6" w:rsidRDefault="007320D6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6016" w:rsidRPr="00E41559">
        <w:rPr>
          <w:rFonts w:ascii="Times New Roman" w:hAnsi="Times New Roman" w:cs="Times New Roman"/>
          <w:sz w:val="28"/>
          <w:szCs w:val="28"/>
        </w:rPr>
        <w:t>№</w:t>
      </w:r>
      <w:r w:rsidRPr="00E4155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86538F" w:rsidRPr="00E41559" w:rsidRDefault="00636016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услуги по согласованию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86538F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636016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с автомобильной дорогой </w:t>
      </w:r>
      <w:r w:rsidR="00636016" w:rsidRPr="00E41559">
        <w:rPr>
          <w:rFonts w:ascii="Times New Roman" w:hAnsi="Times New Roman" w:cs="Times New Roman"/>
          <w:sz w:val="28"/>
          <w:szCs w:val="28"/>
        </w:rPr>
        <w:t>общего пользования</w:t>
      </w:r>
    </w:p>
    <w:p w:rsidR="00636016" w:rsidRPr="00E41559" w:rsidRDefault="00636016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F26BD5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36016" w:rsidRPr="00E41559" w:rsidRDefault="0086538F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</w:t>
      </w:r>
      <w:r w:rsidR="00636016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дороге </w:t>
      </w:r>
      <w:r w:rsidR="00636016" w:rsidRPr="00E41559">
        <w:rPr>
          <w:rFonts w:ascii="Times New Roman" w:hAnsi="Times New Roman" w:cs="Times New Roman"/>
          <w:sz w:val="28"/>
          <w:szCs w:val="28"/>
        </w:rPr>
        <w:t>общего пользования</w:t>
      </w:r>
    </w:p>
    <w:p w:rsidR="0086538F" w:rsidRPr="00E41559" w:rsidRDefault="00636016" w:rsidP="006360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 w:rsidP="007E2A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636016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86538F" w:rsidRPr="00E41559" w:rsidRDefault="0086538F" w:rsidP="007E2A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636016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  <w:r w:rsidR="00636016" w:rsidRPr="00E4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26BD5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86538F" w:rsidRPr="00E41559" w:rsidRDefault="0086538F" w:rsidP="00636016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</w:t>
      </w:r>
    </w:p>
    <w:p w:rsidR="0086538F" w:rsidRPr="00E41559" w:rsidRDefault="0086538F" w:rsidP="00636016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(Ф.И.О.)</w:t>
      </w:r>
    </w:p>
    <w:p w:rsidR="0086538F" w:rsidRPr="00E41559" w:rsidRDefault="0086538F" w:rsidP="007E2A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Заявитель: ______________________________</w:t>
      </w:r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</w:t>
      </w:r>
      <w:r w:rsidR="00C83999" w:rsidRPr="00E41559">
        <w:rPr>
          <w:rFonts w:ascii="Times New Roman" w:hAnsi="Times New Roman" w:cs="Times New Roman"/>
          <w:sz w:val="28"/>
          <w:szCs w:val="28"/>
        </w:rPr>
        <w:t>н</w:t>
      </w:r>
      <w:r w:rsidRPr="00E41559">
        <w:rPr>
          <w:rFonts w:ascii="Times New Roman" w:hAnsi="Times New Roman" w:cs="Times New Roman"/>
          <w:sz w:val="28"/>
          <w:szCs w:val="28"/>
        </w:rPr>
        <w:t>аименование организации, ИНН, ОГРН или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Ф.И.О. заявителя </w:t>
      </w:r>
      <w:r w:rsidR="00636016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физ. лица, индив</w:t>
      </w:r>
      <w:r w:rsidR="00636016" w:rsidRPr="00E41559">
        <w:rPr>
          <w:rFonts w:ascii="Times New Roman" w:hAnsi="Times New Roman" w:cs="Times New Roman"/>
          <w:sz w:val="28"/>
          <w:szCs w:val="28"/>
        </w:rPr>
        <w:t>идуального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предприн</w:t>
      </w:r>
      <w:r w:rsidR="00636016" w:rsidRPr="00E41559">
        <w:rPr>
          <w:rFonts w:ascii="Times New Roman" w:hAnsi="Times New Roman" w:cs="Times New Roman"/>
          <w:sz w:val="28"/>
          <w:szCs w:val="28"/>
        </w:rPr>
        <w:t>имателя</w:t>
      </w:r>
      <w:r w:rsidRPr="00E415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Адрес заявителя: ____________________________</w:t>
      </w:r>
    </w:p>
    <w:p w:rsidR="0086538F" w:rsidRPr="00E41559" w:rsidRDefault="0086538F" w:rsidP="007E2A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53"/>
      <w:bookmarkEnd w:id="7"/>
      <w:r w:rsidRPr="00E41559">
        <w:rPr>
          <w:rFonts w:ascii="Times New Roman" w:hAnsi="Times New Roman" w:cs="Times New Roman"/>
          <w:sz w:val="28"/>
          <w:szCs w:val="28"/>
        </w:rPr>
        <w:t>ЗАЯВЛЕНИЕ</w:t>
      </w:r>
    </w:p>
    <w:p w:rsidR="0086538F" w:rsidRPr="00E41559" w:rsidRDefault="0086538F" w:rsidP="00C839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О СОГЛАСОВАНИИ СТРОИТЕЛЬСТВА, РЕКОНСТРУКЦИИ СООРУЖЕНИЙ ПЕРЕСЕЧЕНИЯ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6538F" w:rsidRPr="00E41559" w:rsidRDefault="0086538F" w:rsidP="00C839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АВТОМОБИЛЬНОЙ ДОРОГОЙ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</w:p>
    <w:p w:rsidR="0086538F" w:rsidRPr="00E41559" w:rsidRDefault="00C83999" w:rsidP="00C8399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</w:p>
    <w:p w:rsidR="00C83999" w:rsidRPr="00E41559" w:rsidRDefault="00C83999" w:rsidP="00C8399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Прошу Вас выдать согласие на строительство, реконструкцию сооружений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 автомобильной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Pr="00E41559">
        <w:rPr>
          <w:rFonts w:ascii="Times New Roman" w:hAnsi="Times New Roman" w:cs="Times New Roman"/>
          <w:sz w:val="28"/>
          <w:szCs w:val="28"/>
        </w:rPr>
        <w:t>(нужное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подчеркнуть), содержащее технические требования и условия строительства,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реконструкции сооружений пересечения с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кания 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автомобильной дороге </w:t>
      </w:r>
      <w:r w:rsidR="00C8399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подчеркнуть) на участке автомобильной дороги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(указывается наименование автодороги в соответствии с утвержденным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________________(№, дата нормативного правового акта)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километровая</w:t>
      </w:r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привязка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+ м) (справа, слева))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Приложения:</w:t>
      </w:r>
    </w:p>
    <w:p w:rsidR="0086538F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 - </w:t>
      </w:r>
      <w:r w:rsidR="0086538F" w:rsidRPr="00E41559">
        <w:rPr>
          <w:rFonts w:ascii="Times New Roman" w:hAnsi="Times New Roman" w:cs="Times New Roman"/>
          <w:sz w:val="28"/>
          <w:szCs w:val="28"/>
        </w:rPr>
        <w:t>схема</w:t>
      </w:r>
      <w:r w:rsidRPr="00E41559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сооружений присоединения и (или) примыкания в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масштабе 1:2000, позволяющая определить их планируемое местоположение;</w:t>
      </w:r>
    </w:p>
    <w:p w:rsidR="0086538F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 </w:t>
      </w:r>
      <w:r w:rsidRPr="00E41559">
        <w:rPr>
          <w:rFonts w:ascii="Times New Roman" w:hAnsi="Times New Roman" w:cs="Times New Roman"/>
          <w:sz w:val="28"/>
          <w:szCs w:val="28"/>
        </w:rPr>
        <w:t>–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лица.</w:t>
      </w:r>
    </w:p>
    <w:p w:rsidR="00C83999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C83999" w:rsidRPr="00E41559">
        <w:rPr>
          <w:rFonts w:ascii="Times New Roman" w:hAnsi="Times New Roman" w:cs="Times New Roman"/>
          <w:sz w:val="28"/>
          <w:szCs w:val="28"/>
        </w:rPr>
        <w:t>–</w:t>
      </w:r>
      <w:r w:rsidRPr="00E41559">
        <w:rPr>
          <w:rFonts w:ascii="Times New Roman" w:hAnsi="Times New Roman" w:cs="Times New Roman"/>
          <w:sz w:val="28"/>
          <w:szCs w:val="28"/>
        </w:rPr>
        <w:t xml:space="preserve"> должность</w:t>
      </w:r>
      <w:proofErr w:type="gramStart"/>
      <w:r w:rsidR="00C8399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C83999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«___»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C8399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Примечание: Заявление юридических лиц оформляется на бланке организации.</w:t>
      </w: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7E2A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83999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 услуги по согласованию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 автомобильной дорогой общего пользования</w:t>
      </w:r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F26BD5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95D68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 дороге общего пользования</w:t>
      </w:r>
    </w:p>
    <w:p w:rsidR="0086538F" w:rsidRPr="00E41559" w:rsidRDefault="00D95D68" w:rsidP="00D95D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D95D68" w:rsidRPr="00E41559" w:rsidRDefault="00D95D68" w:rsidP="00D95D6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F26BD5" w:rsidP="00D95D68">
      <w:pPr>
        <w:pStyle w:val="ConsPlusNonformat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F26BD5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D95D68" w:rsidRPr="00E41559" w:rsidRDefault="00D95D68" w:rsidP="00D95D68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</w:t>
      </w:r>
    </w:p>
    <w:p w:rsidR="00D95D68" w:rsidRPr="00E41559" w:rsidRDefault="00D95D68" w:rsidP="00D95D68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(Ф.И.О.)</w:t>
      </w:r>
    </w:p>
    <w:p w:rsidR="00D95D68" w:rsidRPr="00E41559" w:rsidRDefault="00D95D68" w:rsidP="00D95D6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Заявитель: ______________________________</w:t>
      </w:r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(наименование организации, ИНН, ОГРН или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Ф.И.О. заявителя – физ. лица, индивидуального предпринимателя)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Адрес заявителя: __________________________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23"/>
      <w:bookmarkEnd w:id="8"/>
      <w:r w:rsidRPr="00E41559">
        <w:rPr>
          <w:rFonts w:ascii="Times New Roman" w:hAnsi="Times New Roman" w:cs="Times New Roman"/>
          <w:sz w:val="28"/>
          <w:szCs w:val="28"/>
        </w:rPr>
        <w:t>ЗАЯВЛЕНИЕ</w:t>
      </w:r>
    </w:p>
    <w:p w:rsidR="0086538F" w:rsidRPr="00E41559" w:rsidRDefault="0086538F" w:rsidP="00D95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 СОГЛАСОВАНИИ КАПИТАЛЬНОГО РЕМОНТА, РЕМОНТА СООРУЖЕНИЙ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АВТОМОБИЛЬНОЙ ДОРОГОЙ 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К АВТОМОБИЛЬНОЙ ДОРОГЕ </w:t>
      </w:r>
      <w:r w:rsidR="00D95D68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</w:p>
    <w:p w:rsidR="00D95D68" w:rsidRPr="00E41559" w:rsidRDefault="00D95D68" w:rsidP="00D95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Прошу Вас выдать согласие на капитальный ремонт, ремонт сооружений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автомобильной дорогой </w:t>
      </w:r>
      <w:r w:rsidR="00D95D68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Pr="00E41559">
        <w:rPr>
          <w:rFonts w:ascii="Times New Roman" w:hAnsi="Times New Roman" w:cs="Times New Roman"/>
          <w:sz w:val="28"/>
          <w:szCs w:val="28"/>
        </w:rPr>
        <w:t>(нужное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подчеркнуть), содержащее: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технические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требования и </w:t>
      </w:r>
      <w:r w:rsidRPr="00E41559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</w:t>
      </w:r>
      <w:r w:rsidRPr="00E41559">
        <w:rPr>
          <w:rFonts w:ascii="Times New Roman" w:hAnsi="Times New Roman" w:cs="Times New Roman"/>
          <w:sz w:val="28"/>
          <w:szCs w:val="28"/>
        </w:rPr>
        <w:t xml:space="preserve"> капитального ремонта, ремонта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сооружений </w:t>
      </w:r>
      <w:r w:rsidRPr="00E41559">
        <w:rPr>
          <w:rFonts w:ascii="Times New Roman" w:hAnsi="Times New Roman" w:cs="Times New Roman"/>
          <w:sz w:val="28"/>
          <w:szCs w:val="28"/>
        </w:rPr>
        <w:t>п</w:t>
      </w:r>
      <w:r w:rsidR="0086538F" w:rsidRPr="00E41559">
        <w:rPr>
          <w:rFonts w:ascii="Times New Roman" w:hAnsi="Times New Roman" w:cs="Times New Roman"/>
          <w:sz w:val="28"/>
          <w:szCs w:val="28"/>
        </w:rPr>
        <w:t>ересечения с автодорогой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и (или)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примыкания к автомобильной дороге </w:t>
      </w:r>
      <w:r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подчеркнуть) на участке автомобильной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дороги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95D68" w:rsidRPr="00E41559">
        <w:rPr>
          <w:rFonts w:ascii="Times New Roman" w:hAnsi="Times New Roman" w:cs="Times New Roman"/>
          <w:sz w:val="28"/>
          <w:szCs w:val="28"/>
        </w:rPr>
        <w:t>________________________</w:t>
      </w:r>
      <w:r w:rsidRPr="00E41559">
        <w:rPr>
          <w:rFonts w:ascii="Times New Roman" w:hAnsi="Times New Roman" w:cs="Times New Roman"/>
          <w:sz w:val="28"/>
          <w:szCs w:val="28"/>
        </w:rPr>
        <w:t>_________;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(указывается наименование автодороги в соответствии с утвержденным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______________________________(№, дата нормативного правового акта) </w:t>
      </w:r>
      <w:r w:rsidRPr="00E41559">
        <w:rPr>
          <w:rFonts w:ascii="Times New Roman" w:hAnsi="Times New Roman" w:cs="Times New Roman"/>
          <w:sz w:val="28"/>
          <w:szCs w:val="28"/>
        </w:rPr>
        <w:t>и километровая</w:t>
      </w:r>
      <w:r w:rsidR="00D95D68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привязка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+ м) (справа, слева))</w:t>
      </w:r>
      <w:r w:rsidR="00D95D68" w:rsidRPr="00E41559">
        <w:rPr>
          <w:rFonts w:ascii="Times New Roman" w:hAnsi="Times New Roman" w:cs="Times New Roman"/>
          <w:sz w:val="28"/>
          <w:szCs w:val="28"/>
        </w:rPr>
        <w:t>;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>согласование порядка осуществления работ по ремонту сооружений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пересечения и (или) примыкания и объема таких работ.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Приложения: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>схема размещения сооружений присоединения и (или) примыкания в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масштабе 1:2000, позволяющая определить их планируемое местоположение;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-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порядок осуществления работ по ремонту сооружений пересечения с</w:t>
      </w:r>
      <w:r w:rsidRPr="00E41559">
        <w:rPr>
          <w:rFonts w:ascii="Times New Roman" w:hAnsi="Times New Roman" w:cs="Times New Roman"/>
          <w:sz w:val="28"/>
          <w:szCs w:val="28"/>
        </w:rPr>
        <w:t xml:space="preserve"> автодорогой общего пользования 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и </w:t>
      </w:r>
      <w:r w:rsidRPr="00E41559">
        <w:rPr>
          <w:rFonts w:ascii="Times New Roman" w:hAnsi="Times New Roman" w:cs="Times New Roman"/>
          <w:sz w:val="28"/>
          <w:szCs w:val="28"/>
        </w:rPr>
        <w:t xml:space="preserve">(или) примыкания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к автомобильной дороге </w:t>
      </w:r>
      <w:r w:rsidRPr="00E41559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и объем таких работ;</w:t>
      </w:r>
    </w:p>
    <w:p w:rsidR="0086538F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-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 </w:t>
      </w:r>
      <w:r w:rsidRPr="00E41559">
        <w:rPr>
          <w:rFonts w:ascii="Times New Roman" w:hAnsi="Times New Roman" w:cs="Times New Roman"/>
          <w:sz w:val="28"/>
          <w:szCs w:val="28"/>
        </w:rPr>
        <w:t>–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лица.</w:t>
      </w:r>
    </w:p>
    <w:p w:rsidR="00D95D68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для юридических лиц – должность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95D68" w:rsidRPr="00E41559" w:rsidRDefault="00D95D68" w:rsidP="00D95D6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Примечание: Заявление юридических лиц оформляется на бланке организации.</w:t>
      </w:r>
    </w:p>
    <w:p w:rsidR="0086538F" w:rsidRPr="00E41559" w:rsidRDefault="0086538F" w:rsidP="00D95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D95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5D68" w:rsidRPr="00E41559" w:rsidRDefault="00D95D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26BD5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5D68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 услуги по согласованию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 автомобильной дорогой общего пользования</w:t>
      </w:r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и (или) примыкания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665C5" w:rsidRPr="00E41559" w:rsidRDefault="00A665C5" w:rsidP="00A66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 дороге общего пользования</w:t>
      </w:r>
    </w:p>
    <w:p w:rsidR="0086538F" w:rsidRPr="00E41559" w:rsidRDefault="00A665C5" w:rsidP="00A665C5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5C5" w:rsidRPr="00E41559" w:rsidRDefault="00A665C5" w:rsidP="00A665C5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A665C5" w:rsidRPr="00E41559" w:rsidRDefault="00A665C5" w:rsidP="00A665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5C5" w:rsidRPr="00E41559" w:rsidRDefault="00F26BD5" w:rsidP="00A665C5">
      <w:pPr>
        <w:pStyle w:val="ConsPlusNonformat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F26BD5">
        <w:rPr>
          <w:rFonts w:ascii="Times New Roman" w:hAnsi="Times New Roman" w:cs="Times New Roman"/>
          <w:sz w:val="28"/>
          <w:szCs w:val="28"/>
        </w:rPr>
        <w:t xml:space="preserve">  сельского поселения Абашево муниципального района </w:t>
      </w:r>
      <w:proofErr w:type="spellStart"/>
      <w:r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A665C5" w:rsidRPr="00E41559" w:rsidRDefault="00A665C5" w:rsidP="00A665C5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</w:t>
      </w:r>
    </w:p>
    <w:p w:rsidR="00A665C5" w:rsidRPr="00E41559" w:rsidRDefault="00A665C5" w:rsidP="00A665C5">
      <w:pPr>
        <w:pStyle w:val="ConsPlusNonformat"/>
        <w:spacing w:line="276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(Ф.И.О.)</w:t>
      </w:r>
    </w:p>
    <w:p w:rsidR="00A665C5" w:rsidRPr="00E41559" w:rsidRDefault="00A665C5" w:rsidP="00A665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Заявитель: ______________________________</w:t>
      </w:r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(наименование организации, ИНН, ОГРН или</w:t>
      </w:r>
      <w:proofErr w:type="gramEnd"/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Ф.И.О. заявителя – физ. лица, индивидуального предпринимателя)</w:t>
      </w:r>
      <w:proofErr w:type="gramEnd"/>
    </w:p>
    <w:p w:rsidR="00A665C5" w:rsidRPr="00E41559" w:rsidRDefault="00A665C5" w:rsidP="00A665C5">
      <w:pPr>
        <w:pStyle w:val="ConsPlusNonformat"/>
        <w:spacing w:line="276" w:lineRule="auto"/>
        <w:ind w:left="326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Адрес заявителя: __________________________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A665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02"/>
      <w:bookmarkEnd w:id="9"/>
      <w:r w:rsidRPr="00E41559">
        <w:rPr>
          <w:rFonts w:ascii="Times New Roman" w:hAnsi="Times New Roman" w:cs="Times New Roman"/>
          <w:sz w:val="28"/>
          <w:szCs w:val="28"/>
        </w:rPr>
        <w:t>ПОРЯДОК</w:t>
      </w:r>
    </w:p>
    <w:p w:rsidR="0086538F" w:rsidRPr="00E41559" w:rsidRDefault="0086538F" w:rsidP="00A665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ОСУЩЕСТВЛЕНИЯ РАБОТ ПО РЕМОНТУ СООРУЖЕНИЙ ПЕРЕСЕЧЕНИЯ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С АВТОДОРОГОЙ 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</w:t>
      </w:r>
      <w:r w:rsidRPr="00E41559">
        <w:rPr>
          <w:rFonts w:ascii="Times New Roman" w:hAnsi="Times New Roman" w:cs="Times New Roman"/>
          <w:sz w:val="28"/>
          <w:szCs w:val="28"/>
        </w:rPr>
        <w:t>ЗНАЧЕНИЯ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И (ИЛИ) ПРИМЫКАНИЯ К АВТОМОБИЛЬНОЙ ДОРОГЕ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</w:t>
      </w:r>
      <w:r w:rsidRPr="00E4155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A665C5" w:rsidRPr="00E415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1559">
        <w:rPr>
          <w:rFonts w:ascii="Times New Roman" w:hAnsi="Times New Roman" w:cs="Times New Roman"/>
          <w:sz w:val="28"/>
          <w:szCs w:val="28"/>
        </w:rPr>
        <w:t>И ОБЪЕМ ТАКИХ РАБОТ</w:t>
      </w:r>
    </w:p>
    <w:p w:rsidR="0086538F" w:rsidRPr="00E41559" w:rsidRDefault="0086538F" w:rsidP="00A665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86538F" w:rsidP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Работы по капитальному ремонту, ремонту (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 подчеркнуть)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сооружений пересечения с автодорогой </w:t>
      </w:r>
      <w:r w:rsidR="00F87AB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и (или) примыкания к автомобильной дороге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</w:p>
    <w:p w:rsidR="0086538F" w:rsidRPr="00E41559" w:rsidRDefault="00F87AB9" w:rsidP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86538F" w:rsidRPr="00E4155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подчеркнуть) на участке автомобильной дороги</w:t>
      </w:r>
    </w:p>
    <w:p w:rsidR="0086538F" w:rsidRPr="00E41559" w:rsidRDefault="0086538F" w:rsidP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86538F" w:rsidRPr="00E41559" w:rsidRDefault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(указывается наименование автодороги в соответствии с утвержденным ______________________________(№, дата нормативного правового акта) </w:t>
      </w:r>
      <w:r w:rsidR="0086538F" w:rsidRPr="00E41559">
        <w:rPr>
          <w:rFonts w:ascii="Times New Roman" w:hAnsi="Times New Roman" w:cs="Times New Roman"/>
          <w:sz w:val="28"/>
          <w:szCs w:val="28"/>
        </w:rPr>
        <w:t>и километровая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привязка (</w:t>
      </w:r>
      <w:proofErr w:type="gramStart"/>
      <w:r w:rsidR="0086538F" w:rsidRPr="00E4155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86538F" w:rsidRPr="00E41559">
        <w:rPr>
          <w:rFonts w:ascii="Times New Roman" w:hAnsi="Times New Roman" w:cs="Times New Roman"/>
          <w:sz w:val="28"/>
          <w:szCs w:val="28"/>
        </w:rPr>
        <w:t xml:space="preserve"> + м) (справа, слева))</w:t>
      </w:r>
      <w:r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="0086538F" w:rsidRPr="00E41559">
        <w:rPr>
          <w:rFonts w:ascii="Times New Roman" w:hAnsi="Times New Roman" w:cs="Times New Roman"/>
          <w:sz w:val="28"/>
          <w:szCs w:val="28"/>
        </w:rPr>
        <w:t>планируются в следующем объеме и в порядке: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1. Заказчик работ: __________________________________________________;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2. Срок выполнения работ: __________________________________________;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3. Этапы работ и сроки их выполнения:________________________________;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4. Объем выполнения работ: _________________________________________;</w:t>
      </w: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5. Сведения о схеме организации дорожного движения на период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проведения капитального ремонта или ремонта: _____________________________.</w:t>
      </w:r>
    </w:p>
    <w:p w:rsidR="00F87AB9" w:rsidRPr="00E41559" w:rsidRDefault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559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41559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559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F87AB9" w:rsidRPr="00E41559" w:rsidRDefault="00F87AB9" w:rsidP="00F87AB9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для юридических лиц – должность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87AB9" w:rsidRPr="00E41559" w:rsidRDefault="00F87AB9" w:rsidP="00F87A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 w:rsidP="00F87AB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F87AB9" w:rsidRPr="00E41559" w:rsidRDefault="00F87AB9" w:rsidP="00F87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Примечание: Порядок осуществления работ юридических лиц оформляется на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бланке организации.</w:t>
      </w: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AB9" w:rsidRPr="00E41559" w:rsidRDefault="00F8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BD5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F26BD5" w:rsidP="00F26B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87AB9" w:rsidRPr="00E41559">
        <w:rPr>
          <w:rFonts w:ascii="Times New Roman" w:hAnsi="Times New Roman" w:cs="Times New Roman"/>
          <w:sz w:val="28"/>
          <w:szCs w:val="28"/>
        </w:rPr>
        <w:t>№</w:t>
      </w:r>
      <w:r w:rsidR="0086538F" w:rsidRPr="00E4155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26BD5" w:rsidRPr="00F26BD5">
        <w:rPr>
          <w:rFonts w:ascii="Times New Roman" w:hAnsi="Times New Roman" w:cs="Times New Roman"/>
          <w:sz w:val="28"/>
          <w:szCs w:val="28"/>
        </w:rPr>
        <w:t xml:space="preserve">администрацией  сельского поселения Абашево муниципального района </w:t>
      </w:r>
      <w:proofErr w:type="spellStart"/>
      <w:r w:rsidR="00F26BD5" w:rsidRPr="00F26BD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муниципальной услуги по согласованию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ремонта, ремонта сооружений пересечения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с автомобильной дорогой общего пользования</w:t>
      </w:r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 xml:space="preserve">местного значения и (или) примыкания </w:t>
      </w:r>
      <w:proofErr w:type="gramStart"/>
      <w:r w:rsidRPr="00E415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87AB9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автомобильной дороге общего пользования</w:t>
      </w:r>
    </w:p>
    <w:p w:rsidR="0086538F" w:rsidRPr="00E41559" w:rsidRDefault="00F87AB9" w:rsidP="00F87A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86538F" w:rsidRPr="00E41559" w:rsidRDefault="00865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8F" w:rsidRPr="00E41559" w:rsidRDefault="0086538F" w:rsidP="00F87A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55"/>
      <w:bookmarkEnd w:id="10"/>
      <w:r w:rsidRPr="00E41559">
        <w:rPr>
          <w:rFonts w:ascii="Times New Roman" w:hAnsi="Times New Roman" w:cs="Times New Roman"/>
          <w:sz w:val="28"/>
          <w:szCs w:val="28"/>
        </w:rPr>
        <w:t>БЛОК-СХЕМА</w:t>
      </w:r>
    </w:p>
    <w:p w:rsidR="0086538F" w:rsidRPr="00E41559" w:rsidRDefault="0086538F" w:rsidP="00F87A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>ПОСЛЕДОВАТЕЛЬНОСТИ ДЕЙСТВИЙ ПРИ ПРЕДОСТАВЛЕНИИ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E41559">
        <w:rPr>
          <w:rFonts w:ascii="Times New Roman" w:hAnsi="Times New Roman" w:cs="Times New Roman"/>
          <w:sz w:val="28"/>
          <w:szCs w:val="28"/>
        </w:rPr>
        <w:t xml:space="preserve"> УСЛУГИ ПО СОГЛАСОВАНИЮ СТРОИТЕЛЬСТВА,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>РЕКОНСТРУКЦИИ, КАПИТАЛЬНОГО РЕМОНТА, РЕМОНТА СООРУЖЕНИЙ</w:t>
      </w:r>
      <w:r w:rsidR="00F87AB9" w:rsidRPr="00E41559">
        <w:rPr>
          <w:rFonts w:ascii="Times New Roman" w:hAnsi="Times New Roman" w:cs="Times New Roman"/>
          <w:sz w:val="28"/>
          <w:szCs w:val="28"/>
        </w:rPr>
        <w:t xml:space="preserve"> </w:t>
      </w:r>
      <w:r w:rsidRPr="00E41559">
        <w:rPr>
          <w:rFonts w:ascii="Times New Roman" w:hAnsi="Times New Roman" w:cs="Times New Roman"/>
          <w:sz w:val="28"/>
          <w:szCs w:val="28"/>
        </w:rPr>
        <w:t xml:space="preserve">ПЕРЕСЕЧЕНИЯ С АВТОМОБИЛЬНОЙ ДОРОГОЙ </w:t>
      </w:r>
      <w:r w:rsidR="00F87AB9" w:rsidRPr="00E41559">
        <w:rPr>
          <w:rFonts w:ascii="Times New Roman" w:hAnsi="Times New Roman" w:cs="Times New Roman"/>
          <w:sz w:val="28"/>
          <w:szCs w:val="28"/>
        </w:rPr>
        <w:t>ОБЩЕГО ПОЛЬЗОВАНИЯ МЕСТНОГО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ЗНАЧЕНИЯ И (ИЛИ) ПРИМЫКАНИЯ К АВТОМОБИЛЬНОЙ ДОРОГЕ </w:t>
      </w:r>
      <w:r w:rsidR="008760C7" w:rsidRPr="00E41559">
        <w:rPr>
          <w:rFonts w:ascii="Times New Roman" w:hAnsi="Times New Roman" w:cs="Times New Roman"/>
          <w:sz w:val="28"/>
          <w:szCs w:val="28"/>
        </w:rPr>
        <w:t>ОБЩЕГО ПОЛЬЗОВАНИЯ МЕСТНОГО</w:t>
      </w:r>
      <w:r w:rsidRPr="00E41559">
        <w:rPr>
          <w:rFonts w:ascii="Times New Roman" w:hAnsi="Times New Roman" w:cs="Times New Roman"/>
          <w:sz w:val="28"/>
          <w:szCs w:val="28"/>
        </w:rPr>
        <w:t xml:space="preserve"> ЗНАЧЕНИЯ </w:t>
      </w:r>
    </w:p>
    <w:p w:rsidR="008760C7" w:rsidRPr="00E41559" w:rsidRDefault="0087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8760C7" w:rsidRPr="00E41559" w:rsidTr="008760C7">
        <w:tc>
          <w:tcPr>
            <w:tcW w:w="9573" w:type="dxa"/>
          </w:tcPr>
          <w:p w:rsidR="008760C7" w:rsidRPr="00E41559" w:rsidRDefault="000C082B" w:rsidP="008760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37.4pt;margin-top:16.15pt;width:0;height:24pt;z-index:251658240" o:connectortype="straight">
                  <v:stroke endarrow="block"/>
                </v:shape>
              </w:pict>
            </w:r>
            <w:r w:rsidR="008760C7" w:rsidRPr="00E41559">
              <w:rPr>
                <w:rFonts w:ascii="Times New Roman" w:hAnsi="Times New Roman" w:cs="Times New Roman"/>
                <w:sz w:val="28"/>
                <w:szCs w:val="28"/>
              </w:rPr>
              <w:t>Представление в ОМС заявление о согласовании</w:t>
            </w:r>
          </w:p>
        </w:tc>
      </w:tr>
    </w:tbl>
    <w:p w:rsidR="008760C7" w:rsidRPr="00E41559" w:rsidRDefault="008760C7" w:rsidP="008760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73"/>
      </w:tblGrid>
      <w:tr w:rsidR="008760C7" w:rsidRPr="00E41559" w:rsidTr="008760C7">
        <w:trPr>
          <w:jc w:val="center"/>
        </w:trPr>
        <w:tc>
          <w:tcPr>
            <w:tcW w:w="9573" w:type="dxa"/>
          </w:tcPr>
          <w:p w:rsidR="008760C7" w:rsidRPr="00E41559" w:rsidRDefault="008760C7" w:rsidP="008760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</w:t>
            </w:r>
          </w:p>
        </w:tc>
      </w:tr>
    </w:tbl>
    <w:p w:rsidR="008760C7" w:rsidRPr="00E41559" w:rsidRDefault="000C082B" w:rsidP="008760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37.4pt;margin-top:.2pt;width:0;height:24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8760C7" w:rsidRPr="00E41559" w:rsidTr="008760C7">
        <w:tc>
          <w:tcPr>
            <w:tcW w:w="9573" w:type="dxa"/>
          </w:tcPr>
          <w:p w:rsidR="008760C7" w:rsidRPr="00E41559" w:rsidRDefault="008760C7" w:rsidP="008760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заявления</w:t>
            </w:r>
          </w:p>
        </w:tc>
      </w:tr>
    </w:tbl>
    <w:p w:rsidR="008760C7" w:rsidRPr="00E41559" w:rsidRDefault="000C082B" w:rsidP="008760C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358.65pt;margin-top:1.35pt;width:0;height:24pt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10.2pt;margin-top:1.35pt;width:.05pt;height:24pt;z-index:251660288;mso-position-horizontal-relative:text;mso-position-vertical-relative:text" o:connectortype="straight">
            <v:stroke endarrow="block"/>
          </v:shape>
        </w:pict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  <w:r w:rsidR="008760C7" w:rsidRPr="00E4155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362"/>
      </w:tblGrid>
      <w:tr w:rsidR="001357F7" w:rsidRPr="00E41559" w:rsidTr="001357F7">
        <w:tc>
          <w:tcPr>
            <w:tcW w:w="4361" w:type="dxa"/>
            <w:tcBorders>
              <w:right w:val="single" w:sz="4" w:space="0" w:color="auto"/>
            </w:tcBorders>
          </w:tcPr>
          <w:p w:rsidR="001357F7" w:rsidRPr="00E41559" w:rsidRDefault="000C082B" w:rsidP="001357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32" style="position:absolute;left:0;text-align:left;margin-left:95.9pt;margin-top:225.2pt;width:.05pt;height:24pt;z-index:251663360" o:connectortype="straight">
                  <v:stroke endarrow="block"/>
                </v:shape>
              </w:pict>
            </w:r>
            <w:r w:rsidR="001357F7" w:rsidRPr="00E41559">
              <w:rPr>
                <w:rFonts w:ascii="Times New Roman" w:hAnsi="Times New Roman" w:cs="Times New Roman"/>
                <w:sz w:val="28"/>
                <w:szCs w:val="28"/>
              </w:rPr>
              <w:t xml:space="preserve">О выдаче согласия </w:t>
            </w:r>
            <w:r w:rsidR="00F26BD5" w:rsidRPr="00C02A07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Абашево муниципального района </w:t>
            </w:r>
            <w:proofErr w:type="spellStart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7F7" w:rsidRPr="00E41559">
              <w:rPr>
                <w:rFonts w:ascii="Times New Roman" w:hAnsi="Times New Roman" w:cs="Times New Roman"/>
                <w:sz w:val="28"/>
                <w:szCs w:val="28"/>
              </w:rPr>
              <w:t>на строительство, реконструкцию, капитальный ремонт, ремонт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7F7" w:rsidRPr="00E41559" w:rsidRDefault="001357F7" w:rsidP="001357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  <w:tcBorders>
              <w:left w:val="single" w:sz="4" w:space="0" w:color="auto"/>
            </w:tcBorders>
          </w:tcPr>
          <w:p w:rsidR="001357F7" w:rsidRPr="00E41559" w:rsidRDefault="001357F7" w:rsidP="001357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выдаче согласия </w:t>
            </w:r>
            <w:r w:rsidR="00F26BD5" w:rsidRPr="00C02A07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Абашево муниципального района </w:t>
            </w:r>
            <w:proofErr w:type="spellStart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 w:rsidR="00F26BD5" w:rsidRPr="00F2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на строительство, реконструкцию, капитальный ремонт, ремонт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  <w:p w:rsidR="001357F7" w:rsidRPr="00E41559" w:rsidRDefault="000C082B" w:rsidP="001357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98.1pt;margin-top:15.9pt;width:.05pt;height:24pt;z-index:251662336" o:connectortype="straight">
                  <v:stroke endarrow="block"/>
                </v:shape>
              </w:pict>
            </w:r>
          </w:p>
        </w:tc>
      </w:tr>
    </w:tbl>
    <w:p w:rsidR="008760C7" w:rsidRPr="00E41559" w:rsidRDefault="001357F7" w:rsidP="001357F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  <w:r w:rsidRPr="00E4155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9310AD" w:rsidRPr="00E41559" w:rsidTr="009310AD">
        <w:tc>
          <w:tcPr>
            <w:tcW w:w="9573" w:type="dxa"/>
          </w:tcPr>
          <w:p w:rsidR="009310AD" w:rsidRPr="00E41559" w:rsidRDefault="000C082B" w:rsidP="009310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left:0;text-align:left;margin-left:237.4pt;margin-top:16.1pt;width:.05pt;height:24pt;z-index:251664384" o:connectortype="straight">
                  <v:stroke endarrow="block"/>
                </v:shape>
              </w:pict>
            </w:r>
            <w:r w:rsidR="009310AD" w:rsidRPr="00E41559">
              <w:rPr>
                <w:rFonts w:ascii="Times New Roman" w:hAnsi="Times New Roman" w:cs="Times New Roman"/>
                <w:sz w:val="28"/>
                <w:szCs w:val="28"/>
              </w:rPr>
              <w:t>Принятие решения</w:t>
            </w:r>
          </w:p>
        </w:tc>
      </w:tr>
    </w:tbl>
    <w:p w:rsidR="008760C7" w:rsidRPr="00E41559" w:rsidRDefault="008760C7" w:rsidP="009310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3"/>
      </w:tblGrid>
      <w:tr w:rsidR="009310AD" w:rsidRPr="00E41559" w:rsidTr="009310AD">
        <w:tc>
          <w:tcPr>
            <w:tcW w:w="9573" w:type="dxa"/>
          </w:tcPr>
          <w:p w:rsidR="009310AD" w:rsidRPr="00E41559" w:rsidRDefault="009310AD" w:rsidP="009310A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59">
              <w:rPr>
                <w:rFonts w:ascii="Times New Roman" w:hAnsi="Times New Roman" w:cs="Times New Roman"/>
                <w:sz w:val="28"/>
                <w:szCs w:val="28"/>
              </w:rPr>
              <w:t>Регистрация решения и направление его заявителю</w:t>
            </w:r>
          </w:p>
        </w:tc>
      </w:tr>
    </w:tbl>
    <w:p w:rsidR="009310AD" w:rsidRPr="00E41559" w:rsidRDefault="009310AD" w:rsidP="009310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10AD" w:rsidRPr="00E41559" w:rsidSect="007320D6">
      <w:headerReference w:type="default" r:id="rId18"/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A0" w:rsidRDefault="00C30FA0" w:rsidP="00EE447E">
      <w:pPr>
        <w:spacing w:after="0" w:line="240" w:lineRule="auto"/>
      </w:pPr>
      <w:r>
        <w:separator/>
      </w:r>
    </w:p>
  </w:endnote>
  <w:endnote w:type="continuationSeparator" w:id="0">
    <w:p w:rsidR="00C30FA0" w:rsidRDefault="00C30FA0" w:rsidP="00EE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A0" w:rsidRDefault="00C30FA0" w:rsidP="00EE447E">
      <w:pPr>
        <w:spacing w:after="0" w:line="240" w:lineRule="auto"/>
      </w:pPr>
      <w:r>
        <w:separator/>
      </w:r>
    </w:p>
  </w:footnote>
  <w:footnote w:type="continuationSeparator" w:id="0">
    <w:p w:rsidR="00C30FA0" w:rsidRDefault="00C30FA0" w:rsidP="00EE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124"/>
      <w:docPartObj>
        <w:docPartGallery w:val="Page Numbers (Top of Page)"/>
        <w:docPartUnique/>
      </w:docPartObj>
    </w:sdtPr>
    <w:sdtEndPr/>
    <w:sdtContent>
      <w:p w:rsidR="00542F2A" w:rsidRDefault="00542F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8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2F2A" w:rsidRDefault="00542F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38F"/>
    <w:rsid w:val="00012749"/>
    <w:rsid w:val="00091B04"/>
    <w:rsid w:val="000C082B"/>
    <w:rsid w:val="001357F7"/>
    <w:rsid w:val="00187488"/>
    <w:rsid w:val="001976CE"/>
    <w:rsid w:val="002C2562"/>
    <w:rsid w:val="002F3A90"/>
    <w:rsid w:val="00321452"/>
    <w:rsid w:val="00366C27"/>
    <w:rsid w:val="00383F16"/>
    <w:rsid w:val="00393BDF"/>
    <w:rsid w:val="003C15A5"/>
    <w:rsid w:val="00407E6B"/>
    <w:rsid w:val="004246D4"/>
    <w:rsid w:val="00482550"/>
    <w:rsid w:val="00490A9B"/>
    <w:rsid w:val="004A5863"/>
    <w:rsid w:val="004B66F3"/>
    <w:rsid w:val="004C3821"/>
    <w:rsid w:val="00523269"/>
    <w:rsid w:val="00542F2A"/>
    <w:rsid w:val="00570431"/>
    <w:rsid w:val="005C2297"/>
    <w:rsid w:val="00636016"/>
    <w:rsid w:val="00647C80"/>
    <w:rsid w:val="00650E0F"/>
    <w:rsid w:val="006C430E"/>
    <w:rsid w:val="00700B8B"/>
    <w:rsid w:val="007014C3"/>
    <w:rsid w:val="00702175"/>
    <w:rsid w:val="007320D6"/>
    <w:rsid w:val="00744A7A"/>
    <w:rsid w:val="007E2A8F"/>
    <w:rsid w:val="0083082F"/>
    <w:rsid w:val="0086538F"/>
    <w:rsid w:val="008760C7"/>
    <w:rsid w:val="008A35EF"/>
    <w:rsid w:val="00915527"/>
    <w:rsid w:val="009229E4"/>
    <w:rsid w:val="009245F2"/>
    <w:rsid w:val="009310AD"/>
    <w:rsid w:val="009555AD"/>
    <w:rsid w:val="00983EE7"/>
    <w:rsid w:val="00A23A30"/>
    <w:rsid w:val="00A30AD9"/>
    <w:rsid w:val="00A665C5"/>
    <w:rsid w:val="00A70BE2"/>
    <w:rsid w:val="00AB4EC1"/>
    <w:rsid w:val="00B0386C"/>
    <w:rsid w:val="00B520E4"/>
    <w:rsid w:val="00C02A07"/>
    <w:rsid w:val="00C2288E"/>
    <w:rsid w:val="00C30FA0"/>
    <w:rsid w:val="00C35D8E"/>
    <w:rsid w:val="00C6514A"/>
    <w:rsid w:val="00C83999"/>
    <w:rsid w:val="00C96341"/>
    <w:rsid w:val="00CB6AB9"/>
    <w:rsid w:val="00CC42FA"/>
    <w:rsid w:val="00D72317"/>
    <w:rsid w:val="00D91507"/>
    <w:rsid w:val="00D95D68"/>
    <w:rsid w:val="00E0342F"/>
    <w:rsid w:val="00E16ACA"/>
    <w:rsid w:val="00E41559"/>
    <w:rsid w:val="00EE447E"/>
    <w:rsid w:val="00F01CA2"/>
    <w:rsid w:val="00F26BD5"/>
    <w:rsid w:val="00F52BD0"/>
    <w:rsid w:val="00F85A94"/>
    <w:rsid w:val="00F8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8" type="connector" idref="#_x0000_s1029"/>
        <o:r id="V:Rule9" type="connector" idref="#_x0000_s1028"/>
        <o:r id="V:Rule10" type="connector" idref="#_x0000_s1030"/>
        <o:r id="V:Rule11" type="connector" idref="#_x0000_s1033"/>
        <o:r id="V:Rule12" type="connector" idref="#_x0000_s1032"/>
        <o:r id="V:Rule13" type="connector" idref="#_x0000_s1031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3C1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7E"/>
  </w:style>
  <w:style w:type="paragraph" w:styleId="a5">
    <w:name w:val="footer"/>
    <w:basedOn w:val="a"/>
    <w:link w:val="a6"/>
    <w:uiPriority w:val="99"/>
    <w:semiHidden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447E"/>
  </w:style>
  <w:style w:type="table" w:styleId="a7">
    <w:name w:val="Table Grid"/>
    <w:basedOn w:val="a1"/>
    <w:uiPriority w:val="59"/>
    <w:rsid w:val="00876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91B04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91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13" Type="http://schemas.openxmlformats.org/officeDocument/2006/relationships/hyperlink" Target="http://abashevo.tk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olost-abasch@mail.ru" TargetMode="External"/><Relationship Id="rId17" Type="http://schemas.openxmlformats.org/officeDocument/2006/relationships/hyperlink" Target="consultantplus://offline/ref=0ECDC62567297749FA164BC9B0F2FA67666578DAFA749C228BBA3570893D606FEA4C3BBAB172D04D69A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3E64ACB9D81E7E37D4DE8B647467B26C26F86A79BF308FD1CFC5ABC7I2NC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3E64ACB9D81E7E37D4DE8B647467B26C24F8697DBF308FD1CFC5ABC72C24E1212D5202DE048564I4NDF" TargetMode="External"/><Relationship Id="rId10" Type="http://schemas.openxmlformats.org/officeDocument/2006/relationships/hyperlink" Target="mailto:volost-abasch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bashevo.tk/" TargetMode="External"/><Relationship Id="rId14" Type="http://schemas.openxmlformats.org/officeDocument/2006/relationships/hyperlink" Target="consultantplus://offline/ref=0ECDC62567297749FA164BC9B0F2FA67666D7DD0FE749C228BBA35708963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0A5D-3952-4867-87D7-B23AFBC9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35</Pages>
  <Words>8712</Words>
  <Characters>49662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ab</cp:lastModifiedBy>
  <cp:revision>19</cp:revision>
  <cp:lastPrinted>2018-07-11T07:11:00Z</cp:lastPrinted>
  <dcterms:created xsi:type="dcterms:W3CDTF">2018-10-31T07:38:00Z</dcterms:created>
  <dcterms:modified xsi:type="dcterms:W3CDTF">2019-08-28T11:03:00Z</dcterms:modified>
</cp:coreProperties>
</file>