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793" w:tblpY="841"/>
        <w:tblW w:w="4599" w:type="dxa"/>
        <w:tblLook w:val="01E0" w:firstRow="1" w:lastRow="1" w:firstColumn="1" w:lastColumn="1" w:noHBand="0" w:noVBand="0"/>
      </w:tblPr>
      <w:tblGrid>
        <w:gridCol w:w="4599"/>
      </w:tblGrid>
      <w:tr w:rsidR="00A0543A" w:rsidRPr="004F31D5" w:rsidTr="00A0543A">
        <w:trPr>
          <w:trHeight w:val="2636"/>
        </w:trPr>
        <w:tc>
          <w:tcPr>
            <w:tcW w:w="4599" w:type="dxa"/>
            <w:hideMark/>
          </w:tcPr>
          <w:p w:rsidR="00A0543A" w:rsidRPr="004F31D5" w:rsidRDefault="00A0543A" w:rsidP="00A0543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1D5">
              <w:rPr>
                <w:rFonts w:ascii="Times New Roman" w:hAnsi="Times New Roman" w:cs="Times New Roman"/>
                <w:b/>
                <w:sz w:val="26"/>
                <w:szCs w:val="26"/>
              </w:rPr>
              <w:t>РОССИЙСКАЯ ФЕДЕРАЦИЯ</w:t>
            </w:r>
          </w:p>
          <w:p w:rsidR="00A0543A" w:rsidRPr="004F31D5" w:rsidRDefault="00A0543A" w:rsidP="00A0543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1D5">
              <w:rPr>
                <w:rFonts w:ascii="Times New Roman" w:hAnsi="Times New Roman" w:cs="Times New Roman"/>
                <w:b/>
                <w:sz w:val="26"/>
                <w:szCs w:val="26"/>
              </w:rPr>
              <w:t>САМАРСКАЯ ОБЛАСТЬ</w:t>
            </w:r>
          </w:p>
          <w:p w:rsidR="00A0543A" w:rsidRPr="004F31D5" w:rsidRDefault="00A0543A" w:rsidP="00A0543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1D5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МУНИЦИПАЛЬНЫЙ РАЙОН ХВОРОСТЯНСКИЙ</w:t>
            </w:r>
          </w:p>
          <w:p w:rsidR="00A0543A" w:rsidRPr="004F31D5" w:rsidRDefault="00A0543A" w:rsidP="00A0543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1D5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</w:t>
            </w:r>
          </w:p>
          <w:p w:rsidR="00A0543A" w:rsidRPr="004F31D5" w:rsidRDefault="00A0543A" w:rsidP="00A0543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1D5">
              <w:rPr>
                <w:rFonts w:ascii="Times New Roman" w:hAnsi="Times New Roman" w:cs="Times New Roman"/>
                <w:b/>
                <w:sz w:val="26"/>
                <w:szCs w:val="26"/>
              </w:rPr>
              <w:t>СЕЛЬСКОГО ПОСЕЛЕНИЯ</w:t>
            </w:r>
          </w:p>
          <w:p w:rsidR="00A0543A" w:rsidRPr="004F31D5" w:rsidRDefault="00A0543A" w:rsidP="00A0543A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1D5">
              <w:rPr>
                <w:rFonts w:ascii="Times New Roman" w:hAnsi="Times New Roman" w:cs="Times New Roman"/>
                <w:b/>
                <w:sz w:val="26"/>
                <w:szCs w:val="26"/>
              </w:rPr>
              <w:t>АБАШЕВО</w:t>
            </w:r>
          </w:p>
          <w:p w:rsidR="00A0543A" w:rsidRPr="004F31D5" w:rsidRDefault="00A0543A" w:rsidP="00A0543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31D5">
              <w:rPr>
                <w:rFonts w:ascii="Times New Roman" w:hAnsi="Times New Roman" w:cs="Times New Roman"/>
                <w:sz w:val="26"/>
                <w:szCs w:val="26"/>
              </w:rPr>
              <w:t>445599, Самарская область, Хворостянский район, с. Абашево, ул. Озерная, д.1</w:t>
            </w:r>
            <w:proofErr w:type="gramEnd"/>
          </w:p>
          <w:p w:rsidR="00A0543A" w:rsidRPr="004F31D5" w:rsidRDefault="00A0543A" w:rsidP="00A0543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1D5">
              <w:rPr>
                <w:rFonts w:ascii="Times New Roman" w:hAnsi="Times New Roman" w:cs="Times New Roman"/>
                <w:sz w:val="26"/>
                <w:szCs w:val="26"/>
              </w:rPr>
              <w:t>т. 8(84677)9-55-89</w:t>
            </w:r>
          </w:p>
          <w:p w:rsidR="00A0543A" w:rsidRPr="004F31D5" w:rsidRDefault="00A0543A" w:rsidP="00A0543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1D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4F31D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F31D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4F31D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4F31D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en-US"/>
              </w:rPr>
              <w:t>asp</w:t>
            </w:r>
            <w:r w:rsidRPr="004F31D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4F31D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en-US"/>
              </w:rPr>
              <w:t>abashevo</w:t>
            </w:r>
            <w:proofErr w:type="spellEnd"/>
            <w:r w:rsidRPr="004F31D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4F31D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en-US"/>
              </w:rPr>
              <w:t>hvorostyanka</w:t>
            </w:r>
            <w:proofErr w:type="spellEnd"/>
            <w:r w:rsidRPr="004F31D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4F31D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A0543A" w:rsidRPr="004F31D5" w:rsidRDefault="000338BD" w:rsidP="00A0543A">
      <w:pPr>
        <w:shd w:val="clear" w:color="auto" w:fill="FFFFFF"/>
        <w:spacing w:after="240"/>
        <w:contextualSpacing/>
        <w:textAlignment w:val="baseline"/>
        <w:outlineLvl w:val="1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4F31D5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</w:r>
      <w:r w:rsidRPr="004F31D5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</w:r>
    </w:p>
    <w:p w:rsidR="00A0543A" w:rsidRPr="004F31D5" w:rsidRDefault="00A0543A" w:rsidP="00A0543A">
      <w:pPr>
        <w:shd w:val="clear" w:color="auto" w:fill="FFFFFF"/>
        <w:spacing w:after="240"/>
        <w:contextualSpacing/>
        <w:textAlignment w:val="baseline"/>
        <w:outlineLvl w:val="1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0543A" w:rsidRPr="004F31D5" w:rsidRDefault="00A0543A" w:rsidP="00A0543A">
      <w:pPr>
        <w:shd w:val="clear" w:color="auto" w:fill="FFFFFF"/>
        <w:spacing w:after="240"/>
        <w:contextualSpacing/>
        <w:textAlignment w:val="baseline"/>
        <w:outlineLvl w:val="1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0543A" w:rsidRPr="004F31D5" w:rsidRDefault="00A0543A" w:rsidP="00A0543A">
      <w:pPr>
        <w:shd w:val="clear" w:color="auto" w:fill="FFFFFF"/>
        <w:spacing w:after="240"/>
        <w:contextualSpacing/>
        <w:textAlignment w:val="baseline"/>
        <w:outlineLvl w:val="1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0543A" w:rsidRPr="004F31D5" w:rsidRDefault="00A0543A" w:rsidP="00A0543A">
      <w:pPr>
        <w:shd w:val="clear" w:color="auto" w:fill="FFFFFF"/>
        <w:spacing w:after="240"/>
        <w:contextualSpacing/>
        <w:textAlignment w:val="baseline"/>
        <w:outlineLvl w:val="1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0543A" w:rsidRPr="004F31D5" w:rsidRDefault="00A0543A" w:rsidP="00A0543A">
      <w:pPr>
        <w:shd w:val="clear" w:color="auto" w:fill="FFFFFF"/>
        <w:spacing w:after="240"/>
        <w:contextualSpacing/>
        <w:textAlignment w:val="baseline"/>
        <w:outlineLvl w:val="1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0543A" w:rsidRPr="004F31D5" w:rsidRDefault="00A0543A" w:rsidP="00A0543A">
      <w:pPr>
        <w:shd w:val="clear" w:color="auto" w:fill="FFFFFF"/>
        <w:spacing w:after="240"/>
        <w:contextualSpacing/>
        <w:textAlignment w:val="baseline"/>
        <w:outlineLvl w:val="1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0543A" w:rsidRPr="004F31D5" w:rsidRDefault="00A0543A" w:rsidP="00A0543A">
      <w:pPr>
        <w:shd w:val="clear" w:color="auto" w:fill="FFFFFF"/>
        <w:spacing w:after="240"/>
        <w:contextualSpacing/>
        <w:textAlignment w:val="baseline"/>
        <w:outlineLvl w:val="1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A0543A" w:rsidRPr="004F31D5" w:rsidRDefault="00A0543A" w:rsidP="00A0543A">
      <w:pPr>
        <w:shd w:val="clear" w:color="auto" w:fill="FFFFFF"/>
        <w:spacing w:after="240"/>
        <w:contextualSpacing/>
        <w:textAlignment w:val="baseline"/>
        <w:outlineLvl w:val="1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4F31D5" w:rsidRDefault="004F31D5" w:rsidP="00A0543A">
      <w:pPr>
        <w:shd w:val="clear" w:color="auto" w:fill="FFFFFF"/>
        <w:spacing w:after="240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596C" w:rsidRDefault="00AE596C" w:rsidP="004F31D5">
      <w:pPr>
        <w:shd w:val="clear" w:color="auto" w:fill="FFFFFF"/>
        <w:spacing w:after="240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338BD" w:rsidRPr="004F31D5" w:rsidRDefault="000338BD" w:rsidP="004F31D5">
      <w:pPr>
        <w:shd w:val="clear" w:color="auto" w:fill="FFFFFF"/>
        <w:spacing w:after="240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r w:rsidRPr="004F31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0338BD" w:rsidRPr="004F31D5" w:rsidRDefault="00A0543A" w:rsidP="004F31D5">
      <w:pPr>
        <w:shd w:val="clear" w:color="auto" w:fill="FFFFFF"/>
        <w:spacing w:after="240"/>
        <w:contextualSpacing/>
        <w:textAlignment w:val="baseline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F3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№8 от 03 февраля 2025 года</w:t>
      </w:r>
    </w:p>
    <w:bookmarkEnd w:id="0"/>
    <w:p w:rsidR="00A0543A" w:rsidRPr="004F31D5" w:rsidRDefault="00A0543A" w:rsidP="004F31D5">
      <w:pPr>
        <w:shd w:val="clear" w:color="auto" w:fill="FFFFFF"/>
        <w:spacing w:after="240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5AFF" w:rsidRPr="004F31D5" w:rsidRDefault="00A0543A" w:rsidP="004F31D5">
      <w:pPr>
        <w:shd w:val="clear" w:color="auto" w:fill="FFFFFF"/>
        <w:spacing w:after="240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F31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proofErr w:type="gramStart"/>
      <w:r w:rsidRPr="004F31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утверждении руководства по соблюдению обязательных требований законодательства при осуществлении муниципального контроля в сфере благоустройства на территории</w:t>
      </w:r>
      <w:proofErr w:type="gramEnd"/>
      <w:r w:rsidRPr="004F31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сельского поселения Абашево муниципального района Хворостянский Самарской области»</w:t>
      </w:r>
      <w:r w:rsidR="000338BD" w:rsidRPr="004F31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="00BB5AFF"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338BD" w:rsidRPr="004F31D5" w:rsidRDefault="000338BD" w:rsidP="004F31D5">
      <w:pPr>
        <w:rPr>
          <w:rFonts w:ascii="Times New Roman" w:hAnsi="Times New Roman" w:cs="Times New Roman"/>
          <w:sz w:val="26"/>
          <w:szCs w:val="26"/>
        </w:rPr>
      </w:pPr>
      <w:r w:rsidRPr="004F31D5">
        <w:rPr>
          <w:lang w:eastAsia="ru-RU"/>
        </w:rPr>
        <w:t xml:space="preserve">      </w:t>
      </w:r>
      <w:proofErr w:type="gramStart"/>
      <w:r w:rsidR="00BB5AFF" w:rsidRPr="004F31D5">
        <w:rPr>
          <w:rFonts w:ascii="Times New Roman" w:hAnsi="Times New Roman" w:cs="Times New Roman"/>
          <w:sz w:val="26"/>
          <w:szCs w:val="26"/>
        </w:rPr>
        <w:t>Руководствуясь статьей 8.2 </w:t>
      </w:r>
      <w:hyperlink r:id="rId5" w:anchor="7D20K3" w:history="1">
        <w:r w:rsidR="00BB5AFF" w:rsidRPr="004F31D5">
          <w:rPr>
            <w:rStyle w:val="a3"/>
            <w:rFonts w:ascii="Times New Roman" w:hAnsi="Times New Roman" w:cs="Times New Roman"/>
            <w:sz w:val="26"/>
            <w:szCs w:val="26"/>
          </w:rPr>
          <w:t>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="00BB5AFF" w:rsidRPr="004F31D5">
        <w:rPr>
          <w:rFonts w:ascii="Times New Roman" w:hAnsi="Times New Roman" w:cs="Times New Roman"/>
          <w:sz w:val="26"/>
          <w:szCs w:val="26"/>
        </w:rPr>
        <w:t xml:space="preserve">, Правилами благоустройства территории </w:t>
      </w:r>
      <w:r w:rsidR="004F31D5" w:rsidRPr="004F31D5">
        <w:rPr>
          <w:rFonts w:ascii="Times New Roman" w:hAnsi="Times New Roman" w:cs="Times New Roman"/>
          <w:sz w:val="26"/>
          <w:szCs w:val="26"/>
        </w:rPr>
        <w:t>сельского поселения Абашево</w:t>
      </w:r>
      <w:r w:rsidR="004F31D5">
        <w:rPr>
          <w:rFonts w:ascii="Times New Roman" w:hAnsi="Times New Roman" w:cs="Times New Roman"/>
          <w:sz w:val="26"/>
          <w:szCs w:val="26"/>
        </w:rPr>
        <w:t xml:space="preserve"> </w:t>
      </w:r>
      <w:r w:rsidR="00A0543A" w:rsidRPr="004F31D5">
        <w:rPr>
          <w:rFonts w:ascii="Times New Roman" w:hAnsi="Times New Roman" w:cs="Times New Roman"/>
          <w:sz w:val="26"/>
          <w:szCs w:val="26"/>
        </w:rPr>
        <w:t xml:space="preserve">муниципального района Хворостянский Самарской области, </w:t>
      </w:r>
      <w:r w:rsidR="00BB5AFF" w:rsidRPr="004F31D5">
        <w:rPr>
          <w:rFonts w:ascii="Times New Roman" w:hAnsi="Times New Roman" w:cs="Times New Roman"/>
          <w:sz w:val="26"/>
          <w:szCs w:val="26"/>
        </w:rPr>
        <w:t xml:space="preserve">утвержденными решением </w:t>
      </w:r>
      <w:r w:rsidR="004F31D5" w:rsidRPr="004F31D5">
        <w:rPr>
          <w:rFonts w:ascii="Times New Roman" w:hAnsi="Times New Roman" w:cs="Times New Roman"/>
          <w:sz w:val="26"/>
          <w:szCs w:val="26"/>
        </w:rPr>
        <w:t xml:space="preserve">Собрания представителей сельского поселения Абашево муниципального района Хворостянский Самарской области </w:t>
      </w:r>
      <w:r w:rsidRPr="004F31D5">
        <w:rPr>
          <w:rFonts w:ascii="Times New Roman" w:hAnsi="Times New Roman" w:cs="Times New Roman"/>
          <w:sz w:val="26"/>
          <w:szCs w:val="26"/>
        </w:rPr>
        <w:t xml:space="preserve">от </w:t>
      </w:r>
      <w:r w:rsidR="004F31D5" w:rsidRPr="004F31D5">
        <w:rPr>
          <w:rFonts w:ascii="Times New Roman" w:hAnsi="Times New Roman" w:cs="Times New Roman"/>
          <w:sz w:val="26"/>
          <w:szCs w:val="26"/>
        </w:rPr>
        <w:t>20</w:t>
      </w:r>
      <w:r w:rsidRPr="004F31D5">
        <w:rPr>
          <w:rFonts w:ascii="Times New Roman" w:hAnsi="Times New Roman" w:cs="Times New Roman"/>
          <w:sz w:val="26"/>
          <w:szCs w:val="26"/>
        </w:rPr>
        <w:t>.</w:t>
      </w:r>
      <w:r w:rsidR="004F31D5" w:rsidRPr="004F31D5">
        <w:rPr>
          <w:rFonts w:ascii="Times New Roman" w:hAnsi="Times New Roman" w:cs="Times New Roman"/>
          <w:sz w:val="26"/>
          <w:szCs w:val="26"/>
        </w:rPr>
        <w:t>09.2023  №101</w:t>
      </w:r>
      <w:r w:rsidR="00BB5AFF" w:rsidRPr="004F31D5">
        <w:rPr>
          <w:rFonts w:ascii="Times New Roman" w:hAnsi="Times New Roman" w:cs="Times New Roman"/>
          <w:sz w:val="26"/>
          <w:szCs w:val="26"/>
        </w:rPr>
        <w:t xml:space="preserve">, </w:t>
      </w:r>
      <w:r w:rsidR="004F31D5" w:rsidRPr="004F31D5">
        <w:rPr>
          <w:rFonts w:ascii="Times New Roman" w:hAnsi="Times New Roman" w:cs="Times New Roman"/>
          <w:sz w:val="26"/>
          <w:szCs w:val="26"/>
        </w:rPr>
        <w:t xml:space="preserve"> </w:t>
      </w:r>
      <w:r w:rsidR="00BB5AFF" w:rsidRPr="004F31D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4F31D5" w:rsidRPr="004F31D5">
        <w:rPr>
          <w:rFonts w:ascii="Times New Roman" w:hAnsi="Times New Roman" w:cs="Times New Roman"/>
          <w:sz w:val="26"/>
          <w:szCs w:val="26"/>
        </w:rPr>
        <w:t xml:space="preserve">сельского поселения Абашево муниципального района Хворостянский Самарской области </w:t>
      </w:r>
      <w:proofErr w:type="gramEnd"/>
    </w:p>
    <w:p w:rsidR="000338BD" w:rsidRPr="004F31D5" w:rsidRDefault="000338BD" w:rsidP="004F31D5">
      <w:pPr>
        <w:shd w:val="clear" w:color="auto" w:fill="FFFFFF"/>
        <w:spacing w:after="0"/>
        <w:ind w:firstLine="480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5AFF" w:rsidRPr="004F31D5" w:rsidRDefault="000338BD" w:rsidP="004F31D5">
      <w:pPr>
        <w:shd w:val="clear" w:color="auto" w:fill="FFFFFF"/>
        <w:spacing w:after="0"/>
        <w:ind w:firstLine="480"/>
        <w:contextualSpacing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F31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BB5AFF" w:rsidRPr="004F31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BB5AFF" w:rsidRPr="004F31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:rsidR="00BB5AFF" w:rsidRPr="004F31D5" w:rsidRDefault="003A6491" w:rsidP="004F31D5">
      <w:pPr>
        <w:spacing w:after="0"/>
        <w:ind w:firstLine="480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Руководства</w:t>
      </w:r>
      <w:r w:rsidR="00BB5AFF"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соблюдению обязательных требований законодательства при осуществлении муниципального контроля </w:t>
      </w:r>
      <w:r w:rsidR="000338BD"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сфере благоустройства на территории </w:t>
      </w:r>
      <w:r w:rsidR="004F31D5"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Абашево муниципального района Хворостянский Самарской области</w:t>
      </w:r>
      <w:r w:rsidR="004F31D5"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38BD" w:rsidRPr="004F31D5" w:rsidRDefault="00F05B9B" w:rsidP="004F31D5">
      <w:pPr>
        <w:shd w:val="clear" w:color="auto" w:fill="FFFFFF"/>
        <w:spacing w:after="0"/>
        <w:ind w:firstLine="480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Опубликовать настоящее постановление в печатном издании «</w:t>
      </w:r>
      <w:r w:rsidR="004F31D5"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Абашевский</w:t>
      </w: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вестник» и разместить на сайте администрации в информационно-телекоммуникационной сети Интернет. </w:t>
      </w:r>
    </w:p>
    <w:p w:rsidR="00C70367" w:rsidRPr="004F31D5" w:rsidRDefault="00BB5AFF" w:rsidP="004F31D5">
      <w:pPr>
        <w:shd w:val="clear" w:color="auto" w:fill="FFFFFF"/>
        <w:spacing w:after="0"/>
        <w:ind w:firstLine="480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после</w:t>
      </w:r>
      <w:r w:rsidR="00C70367"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официального опубликования</w:t>
      </w: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70367" w:rsidRPr="004F31D5" w:rsidRDefault="00C70367" w:rsidP="004F31D5">
      <w:pPr>
        <w:shd w:val="clear" w:color="auto" w:fill="FFFFFF"/>
        <w:spacing w:after="0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367" w:rsidRDefault="00C70367" w:rsidP="004F31D5">
      <w:pPr>
        <w:shd w:val="clear" w:color="auto" w:fill="FFFFFF"/>
        <w:spacing w:after="0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596C" w:rsidRDefault="00AE596C" w:rsidP="004F31D5">
      <w:pPr>
        <w:shd w:val="clear" w:color="auto" w:fill="FFFFFF"/>
        <w:spacing w:after="0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596C" w:rsidRPr="004F31D5" w:rsidRDefault="00AE596C" w:rsidP="004F31D5">
      <w:pPr>
        <w:shd w:val="clear" w:color="auto" w:fill="FFFFFF"/>
        <w:spacing w:after="0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31D5" w:rsidRPr="004F31D5" w:rsidRDefault="00C70367" w:rsidP="004F31D5">
      <w:pPr>
        <w:shd w:val="clear" w:color="auto" w:fill="FFFFFF"/>
        <w:spacing w:after="0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r w:rsidR="004F31D5"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Абашево </w:t>
      </w:r>
    </w:p>
    <w:p w:rsidR="004F31D5" w:rsidRPr="004F31D5" w:rsidRDefault="004F31D5" w:rsidP="004F31D5">
      <w:pPr>
        <w:shd w:val="clear" w:color="auto" w:fill="FFFFFF"/>
        <w:spacing w:after="0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Хворостянский </w:t>
      </w:r>
    </w:p>
    <w:p w:rsidR="004F31D5" w:rsidRDefault="004F31D5" w:rsidP="004F31D5">
      <w:pPr>
        <w:shd w:val="clear" w:color="auto" w:fill="FFFFFF"/>
        <w:spacing w:after="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3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Г. А. Шабавнина</w:t>
      </w:r>
      <w:r w:rsidR="00BB5AFF"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1C3AC6" w:rsidRPr="004F31D5" w:rsidRDefault="001C3AC6" w:rsidP="004F31D5">
      <w:pPr>
        <w:shd w:val="clear" w:color="auto" w:fill="FFFFFF"/>
        <w:spacing w:after="0"/>
        <w:contextualSpacing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Утверждено</w:t>
      </w:r>
    </w:p>
    <w:p w:rsidR="004F31D5" w:rsidRPr="004F31D5" w:rsidRDefault="00BB5AFF" w:rsidP="004F31D5">
      <w:pPr>
        <w:shd w:val="clear" w:color="auto" w:fill="FFFFFF"/>
        <w:spacing w:after="240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1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</w:t>
      </w:r>
      <w:r w:rsidR="00C70367" w:rsidRPr="004F31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4F31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</w:t>
      </w:r>
      <w:r w:rsidRPr="004F31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F31D5" w:rsidRPr="004F31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Абашево</w:t>
      </w:r>
    </w:p>
    <w:p w:rsidR="00BB5AFF" w:rsidRPr="004F31D5" w:rsidRDefault="004F31D5" w:rsidP="004F31D5">
      <w:pPr>
        <w:shd w:val="clear" w:color="auto" w:fill="FFFFFF"/>
        <w:spacing w:after="240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Хворостянский Самарской области</w:t>
      </w:r>
      <w:r w:rsidR="00BB5AFF" w:rsidRPr="004F31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4F31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03.02.2025 г. № 8</w:t>
      </w:r>
    </w:p>
    <w:p w:rsidR="00BB5AFF" w:rsidRPr="00A0543A" w:rsidRDefault="00BB5AFF" w:rsidP="00BB5AFF">
      <w:pPr>
        <w:shd w:val="clear" w:color="auto" w:fill="FFFFFF"/>
        <w:spacing w:after="24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3A6491"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РУКОВОДСТВА</w:t>
      </w:r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СОБЛЮДЕНИЮ ОБЯЗАТЕЛЬНЫХ ТРЕБОВАНИЙ ЗАКОНОДАТЕЛЬСТВА ПРИ ОСУЩЕСТВЛЕНИИ МУНИЦИПАЛЬНОГО КОНТРОЛЯ </w:t>
      </w:r>
      <w:r w:rsidR="00C70367"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СФЕРЕ БЛАГОУСТРОЙСТВА</w:t>
      </w:r>
    </w:p>
    <w:p w:rsidR="00BB5AFF" w:rsidRPr="00A0543A" w:rsidRDefault="00BB5AFF" w:rsidP="00BB5AFF">
      <w:pPr>
        <w:shd w:val="clear" w:color="auto" w:fill="FFFFFF"/>
        <w:spacing w:after="240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Общие положения</w:t>
      </w:r>
    </w:p>
    <w:p w:rsidR="00F77801" w:rsidRPr="00A0543A" w:rsidRDefault="00F77801" w:rsidP="00BB5AFF">
      <w:pPr>
        <w:shd w:val="clear" w:color="auto" w:fill="FFFFFF"/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            Руководства по соблюдению обязательных требований, предъявляемых при осуществлении мероприятий по муниципальному контролю в сфере благоустройства на территории </w:t>
      </w:r>
      <w:r w:rsidR="004F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Абашево муниципального района Хворостянский Самарской </w:t>
      </w:r>
      <w:r w:rsidR="00AE5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</w:t>
      </w:r>
      <w:r w:rsidR="004F31D5"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исполнение которых подлежит оценке при осуществлении муниципального контроля в сфере благоустройства на территории </w:t>
      </w:r>
      <w:r w:rsidR="004F31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Абашево муниципального района Хворостянский Самарской области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, разработано в соответствии с Федеральным законом от 31.07.2020 №248-ФЗ «О государственном контроле (надзоре) и муниципальном контроле в Российской Федерации» в целях </w:t>
      </w:r>
      <w:proofErr w:type="gramStart"/>
      <w:r w:rsidRPr="00A0543A">
        <w:rPr>
          <w:rFonts w:ascii="Times New Roman" w:hAnsi="Times New Roman" w:cs="Times New Roman"/>
          <w:color w:val="000000"/>
          <w:sz w:val="28"/>
          <w:szCs w:val="28"/>
        </w:rPr>
        <w:t>профилактики нарушений обязательных требований законодательства Российской Федерации</w:t>
      </w:r>
      <w:proofErr w:type="gramEnd"/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в сфере благоустройства. </w:t>
      </w:r>
      <w:proofErr w:type="gramStart"/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Правила благоустройства территории </w:t>
      </w:r>
      <w:r w:rsidR="004F31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Абашево муниципального района Хворостянский Самарской области</w:t>
      </w:r>
      <w:r w:rsidR="004F31D5"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t>утвержденны</w:t>
      </w:r>
      <w:r w:rsidR="00BA21C1"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</w:t>
      </w:r>
      <w:r w:rsidR="004F31D5" w:rsidRPr="004F31D5">
        <w:rPr>
          <w:rFonts w:ascii="Times New Roman" w:hAnsi="Times New Roman" w:cs="Times New Roman"/>
          <w:sz w:val="26"/>
          <w:szCs w:val="26"/>
        </w:rPr>
        <w:t xml:space="preserve">Собрания представителей сельского поселения </w:t>
      </w:r>
      <w:r w:rsidR="004F31D5" w:rsidRPr="00AE596C">
        <w:rPr>
          <w:rFonts w:ascii="Times New Roman" w:hAnsi="Times New Roman" w:cs="Times New Roman"/>
          <w:sz w:val="28"/>
          <w:szCs w:val="26"/>
        </w:rPr>
        <w:t>Абашево муниципального района Хворостянский Самарской области от 20.09.2023  №101</w:t>
      </w:r>
      <w:r w:rsidR="004F31D5" w:rsidRPr="00AE596C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t>(далее Правила благоустройства) определяют права и обязанности человека и гражданина, отдельных</w:t>
      </w:r>
      <w:r w:rsidR="00BA21C1"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групп населения в сфере создания и поддержания безопасной, удобной и привлекательной среды на территории муниципального образования, гарантии реализации этих прав и меры принуждения</w:t>
      </w:r>
      <w:proofErr w:type="gramEnd"/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к исполнению обязанностей, установленных федеральными законами, законами </w:t>
      </w:r>
      <w:r w:rsidR="00AE596C">
        <w:rPr>
          <w:rFonts w:ascii="Times New Roman" w:hAnsi="Times New Roman" w:cs="Times New Roman"/>
          <w:color w:val="000000"/>
          <w:sz w:val="28"/>
          <w:szCs w:val="28"/>
        </w:rPr>
        <w:t>Самарской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области и муниципальными правовыми актами. Предметом осуществления муниципального контроля в сфере благоустройства является соблюдение юридическими лицами, индивидуальными предпринимателями, гражданами Правил благоустройства. 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           Граждане, индивидуальные предприниматели и юридические лица должны соблюдать обязательные требования: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1) обязательные требования по содержанию прилегающих территорий. Под прилегающей территорией понимается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A0543A">
        <w:rPr>
          <w:rFonts w:ascii="Times New Roman" w:hAnsi="Times New Roman" w:cs="Times New Roman"/>
          <w:color w:val="000000"/>
          <w:sz w:val="28"/>
          <w:szCs w:val="28"/>
        </w:rPr>
        <w:t>границы</w:t>
      </w:r>
      <w:proofErr w:type="gramEnd"/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которой определены Правилами благоустройства в соответствии с законодательством </w:t>
      </w:r>
      <w:r w:rsidR="00AE596C">
        <w:rPr>
          <w:rFonts w:ascii="Times New Roman" w:hAnsi="Times New Roman" w:cs="Times New Roman"/>
          <w:color w:val="000000"/>
          <w:sz w:val="28"/>
          <w:szCs w:val="28"/>
        </w:rPr>
        <w:t>Самарской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области; </w:t>
      </w:r>
    </w:p>
    <w:p w:rsidR="00BA21C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BA21C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по установке ограждений, не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населения: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 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- по содержанию специальных знаков, надписей, содержащих информацию, необходимую для эксплуатации инженерных сооружений; 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- 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AE596C">
        <w:rPr>
          <w:rFonts w:ascii="Times New Roman" w:hAnsi="Times New Roman" w:cs="Times New Roman"/>
          <w:color w:val="000000"/>
          <w:sz w:val="28"/>
          <w:szCs w:val="28"/>
        </w:rPr>
        <w:t>Самарской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 области и Правилами благоустройства;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 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proofErr w:type="gramStart"/>
      <w:r w:rsidRPr="00A0543A">
        <w:rPr>
          <w:rFonts w:ascii="Times New Roman" w:hAnsi="Times New Roman" w:cs="Times New Roman"/>
          <w:color w:val="000000"/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установленный нормативными правовыми актами </w:t>
      </w:r>
      <w:r w:rsidR="00AE596C">
        <w:rPr>
          <w:rFonts w:ascii="Times New Roman" w:hAnsi="Times New Roman" w:cs="Times New Roman"/>
          <w:color w:val="000000"/>
          <w:sz w:val="28"/>
          <w:szCs w:val="28"/>
        </w:rPr>
        <w:t>Самарской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области; 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-  о недопустимости 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 </w:t>
      </w:r>
      <w:proofErr w:type="gramEnd"/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3) обязательные требования по уборке территории  в зимний период, включая контроль проведения мероприятий по очистке от снега, наледи и сосулек кровель зданий, сооружений; 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>4) обязательные требования по уборке территории 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5) дополнительные обязательные требования пожарной безопасности в период действия особого противопожарного режима; 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 </w:t>
      </w:r>
      <w:proofErr w:type="gramEnd"/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>8) обязательные требования по складированию твердых коммунальных отходов;</w:t>
      </w:r>
    </w:p>
    <w:p w:rsidR="00F77801" w:rsidRPr="00A0543A" w:rsidRDefault="00F77801" w:rsidP="00F7780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543A">
        <w:rPr>
          <w:rFonts w:ascii="Times New Roman" w:hAnsi="Times New Roman" w:cs="Times New Roman"/>
          <w:color w:val="000000"/>
          <w:sz w:val="28"/>
          <w:szCs w:val="28"/>
        </w:rPr>
        <w:t xml:space="preserve"> 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территориях, предусмотренных Правилами благоустройства. Контролируемым лицам рекомендуется соблюдать обязательные требования неукоснительно, в полном объеме, с периодичностью и в сроки, установленные 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Правилами благоустройства. Ненадлежащее исполнение указанных требований влечет за собой ответственность, установленную законодательством.</w:t>
      </w:r>
      <w:r w:rsidRPr="00A0543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B5AFF" w:rsidRPr="00A0543A" w:rsidRDefault="00BB5AFF" w:rsidP="00F77801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Проведение мероприятий по контролю без взаимодействия с юридическими лицами, индивидуальными предпринимателями</w:t>
      </w:r>
    </w:p>
    <w:p w:rsidR="00BB5AFF" w:rsidRPr="00A0543A" w:rsidRDefault="00BB5AFF" w:rsidP="001C3AC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AFF" w:rsidRPr="00A0543A" w:rsidRDefault="00BB5AFF" w:rsidP="00F80037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мероприятиям по контролю без взаимодействия с юридическими лицами, индивидуальными предпринимателями относятся плановые (рейдовые) осмотры (обследования), установленные частью 1 статьи 8.3 </w:t>
      </w:r>
      <w:hyperlink r:id="rId6" w:anchor="7D20K3" w:history="1">
        <w:r w:rsidRPr="00A054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(далее</w:t>
      </w:r>
      <w:r w:rsidR="00F80037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Федеральный закон N 294-ФЗ).</w:t>
      </w:r>
    </w:p>
    <w:p w:rsidR="00BB5AFF" w:rsidRPr="00A0543A" w:rsidRDefault="00BB5AFF" w:rsidP="00F7780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таких мероприятий юридическим лицам, индивидуальным предпринимателям может быть направлено предостережение о недопустимости нарушения обязательных требовани</w:t>
      </w:r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BB5AFF" w:rsidRPr="00A0543A" w:rsidRDefault="00BB5AFF" w:rsidP="00891FA9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при проведении мероприятий по контролю без взаимодействия с юридическими лицами, индивидуальными предпринимателями нарушений обязательных требований должностные лица органа муниципального контроля принимают в пределах своей компетенции меры по пресечению таких нарушений, а также направляют письменное мотивированное представление с информацией о выявленных нарушениях, на основании которого может быть назначена внеплановая проверка юридического лица, индивидуального предпринимателя.</w:t>
      </w:r>
      <w:proofErr w:type="gramEnd"/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F80037"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Ведение работы по профилактике соблюдения </w:t>
      </w:r>
      <w:r w:rsidR="00891FA9"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A0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обязательных требований</w:t>
      </w:r>
    </w:p>
    <w:p w:rsidR="00BB5AFF" w:rsidRPr="00A0543A" w:rsidRDefault="00BB5AFF" w:rsidP="001C3AC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AFF" w:rsidRPr="00A0543A" w:rsidRDefault="00BB5AFF" w:rsidP="00F7780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муниципального контроля обязан информировать юридических лиц, индивидуальных предпринимателей по вопросам соблюдения обязательных требований, в том числе посредство</w:t>
      </w:r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м:</w:t>
      </w:r>
    </w:p>
    <w:p w:rsidR="00BB5AFF" w:rsidRPr="00A0543A" w:rsidRDefault="00BB5AFF" w:rsidP="00F7780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консультаций субъектов по разъя</w:t>
      </w:r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снению обязательных требований;</w:t>
      </w:r>
    </w:p>
    <w:p w:rsidR="00BB5AFF" w:rsidRPr="00A0543A" w:rsidRDefault="00BB5AFF" w:rsidP="00F7780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разработки и опубликования руководств по соблюдению обязательных требований, содержащих основные требования в визуализированном виде с изложением текста требований в простом и поня</w:t>
      </w:r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тном формате;</w:t>
      </w:r>
    </w:p>
    <w:p w:rsidR="00BB5AFF" w:rsidRPr="00A0543A" w:rsidRDefault="00BB5AFF" w:rsidP="00F7780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разъяснительной работы в</w:t>
      </w:r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средствах массовой информации;</w:t>
      </w:r>
    </w:p>
    <w:p w:rsidR="00BB5AFF" w:rsidRPr="00A0543A" w:rsidRDefault="00BB5AFF" w:rsidP="00F7780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распространения комментариев о содержании новых нормативных правовых актов, устанавливающих обязательные требования, внесенных</w:t>
      </w:r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изменениях в действующие акты;</w:t>
      </w:r>
    </w:p>
    <w:p w:rsidR="00BB5AFF" w:rsidRPr="00A0543A" w:rsidRDefault="00BB5AFF" w:rsidP="00BA21C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направления рекомендаций о проведении необходимых организационных, технических мероприятий, направленных на внедрение и обеспечение соблюдения новых обязательных требований</w:t>
      </w:r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AFF" w:rsidRPr="00A0543A" w:rsidRDefault="00BB5AFF" w:rsidP="00F7780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вышеуказанных требований образует составы административного правонарушения, предусмотренные главой 19 </w:t>
      </w:r>
      <w:hyperlink r:id="rId7" w:history="1">
        <w:r w:rsidRPr="00A054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Кодекса Российской Федерации об административных правонарушениях</w:t>
        </w:r>
      </w:hyperlink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именно:</w:t>
      </w:r>
    </w:p>
    <w:p w:rsidR="00BB5AFF" w:rsidRPr="00A0543A" w:rsidRDefault="00BB5AFF" w:rsidP="00F7780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статья 19.4 Неповиновение законному распоряжению должностного лица органа, осуществляющего государственный надзор (кон</w:t>
      </w:r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троль), муниципальный контроль;</w:t>
      </w:r>
    </w:p>
    <w:p w:rsidR="00BB5AFF" w:rsidRPr="00A0543A" w:rsidRDefault="00BB5AFF" w:rsidP="00F7780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статья 19.4.1 Воспрепятствование законной деятельности должностного лица органа государственного контроля (надзора), </w:t>
      </w:r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муниципального контроля;</w:t>
      </w:r>
    </w:p>
    <w:p w:rsidR="00BB5AFF" w:rsidRPr="00A0543A" w:rsidRDefault="00BB5AFF" w:rsidP="00F77801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статья 19.5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</w:t>
      </w:r>
      <w:r w:rsidR="00F77801"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троль), муниципальный контроль;</w:t>
      </w:r>
      <w:proofErr w:type="gramEnd"/>
    </w:p>
    <w:p w:rsidR="00BB5AFF" w:rsidRPr="00A0543A" w:rsidRDefault="00BB5AFF" w:rsidP="001C3AC6">
      <w:pPr>
        <w:shd w:val="clear" w:color="auto" w:fill="FFFFFF"/>
        <w:spacing w:after="0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статья 19.7 Непредставление сведений (информации).</w:t>
      </w:r>
    </w:p>
    <w:p w:rsidR="00DC1468" w:rsidRPr="00A0543A" w:rsidRDefault="00DC1468" w:rsidP="001C3AC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C1468" w:rsidRPr="00A0543A" w:rsidSect="00AE596C"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FF"/>
    <w:rsid w:val="000338BD"/>
    <w:rsid w:val="000734E2"/>
    <w:rsid w:val="001C3AC6"/>
    <w:rsid w:val="001E6A77"/>
    <w:rsid w:val="003A6491"/>
    <w:rsid w:val="004F31D5"/>
    <w:rsid w:val="00635FBD"/>
    <w:rsid w:val="00661569"/>
    <w:rsid w:val="00891FA9"/>
    <w:rsid w:val="008C5CAD"/>
    <w:rsid w:val="00933F00"/>
    <w:rsid w:val="00A0543A"/>
    <w:rsid w:val="00AE596C"/>
    <w:rsid w:val="00BA21C1"/>
    <w:rsid w:val="00BB5AFF"/>
    <w:rsid w:val="00C04B25"/>
    <w:rsid w:val="00C70367"/>
    <w:rsid w:val="00DC1468"/>
    <w:rsid w:val="00F05B9B"/>
    <w:rsid w:val="00F77801"/>
    <w:rsid w:val="00F8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68"/>
  </w:style>
  <w:style w:type="paragraph" w:styleId="2">
    <w:name w:val="heading 2"/>
    <w:basedOn w:val="a"/>
    <w:link w:val="20"/>
    <w:uiPriority w:val="9"/>
    <w:qFormat/>
    <w:rsid w:val="00BB5AF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5AF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A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5A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B5A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B5AFF"/>
    <w:rPr>
      <w:color w:val="0000FF"/>
      <w:u w:val="single"/>
    </w:rPr>
  </w:style>
  <w:style w:type="paragraph" w:customStyle="1" w:styleId="headertext">
    <w:name w:val="headertext"/>
    <w:basedOn w:val="a"/>
    <w:rsid w:val="00BB5A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38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68"/>
  </w:style>
  <w:style w:type="paragraph" w:styleId="2">
    <w:name w:val="heading 2"/>
    <w:basedOn w:val="a"/>
    <w:link w:val="20"/>
    <w:uiPriority w:val="9"/>
    <w:qFormat/>
    <w:rsid w:val="00BB5AF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5AF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A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5A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B5A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B5AFF"/>
    <w:rPr>
      <w:color w:val="0000FF"/>
      <w:u w:val="single"/>
    </w:rPr>
  </w:style>
  <w:style w:type="paragraph" w:customStyle="1" w:styleId="headertext">
    <w:name w:val="headertext"/>
    <w:basedOn w:val="a"/>
    <w:rsid w:val="00BB5A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9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0766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135756" TargetMode="External"/><Relationship Id="rId5" Type="http://schemas.openxmlformats.org/officeDocument/2006/relationships/hyperlink" Target="https://docs.cntd.ru/document/90213575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юра</cp:lastModifiedBy>
  <cp:revision>2</cp:revision>
  <dcterms:created xsi:type="dcterms:W3CDTF">2025-03-27T10:45:00Z</dcterms:created>
  <dcterms:modified xsi:type="dcterms:W3CDTF">2025-03-27T10:45:00Z</dcterms:modified>
</cp:coreProperties>
</file>