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793" w:tblpY="841"/>
        <w:tblW w:w="4599" w:type="dxa"/>
        <w:tblLook w:val="01E0" w:firstRow="1" w:lastRow="1" w:firstColumn="1" w:lastColumn="1" w:noHBand="0" w:noVBand="0"/>
      </w:tblPr>
      <w:tblGrid>
        <w:gridCol w:w="4599"/>
      </w:tblGrid>
      <w:tr w:rsidR="00A0543A" w:rsidRPr="004F31D5" w:rsidTr="00A0543A">
        <w:trPr>
          <w:trHeight w:val="2636"/>
        </w:trPr>
        <w:tc>
          <w:tcPr>
            <w:tcW w:w="4599" w:type="dxa"/>
            <w:hideMark/>
          </w:tcPr>
          <w:p w:rsidR="00A0543A" w:rsidRPr="004F31D5" w:rsidRDefault="00A0543A" w:rsidP="00A0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1D5">
              <w:rPr>
                <w:rFonts w:ascii="Times New Roman" w:hAnsi="Times New Roman" w:cs="Times New Roman"/>
                <w:b/>
                <w:sz w:val="26"/>
                <w:szCs w:val="26"/>
              </w:rPr>
              <w:t>РОССИЙСКАЯ ФЕДЕРАЦИЯ</w:t>
            </w:r>
          </w:p>
          <w:p w:rsidR="00A0543A" w:rsidRPr="004F31D5" w:rsidRDefault="00A0543A" w:rsidP="00A0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1D5">
              <w:rPr>
                <w:rFonts w:ascii="Times New Roman" w:hAnsi="Times New Roman" w:cs="Times New Roman"/>
                <w:b/>
                <w:sz w:val="26"/>
                <w:szCs w:val="26"/>
              </w:rPr>
              <w:t>САМАРСКАЯ ОБЛАСТЬ</w:t>
            </w:r>
          </w:p>
          <w:p w:rsidR="00A0543A" w:rsidRPr="004F31D5" w:rsidRDefault="00A0543A" w:rsidP="00A0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1D5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МУНИЦИПАЛЬНЫЙ РАЙОН ХВОРОСТЯНСКИЙ</w:t>
            </w:r>
          </w:p>
          <w:p w:rsidR="00A0543A" w:rsidRPr="004F31D5" w:rsidRDefault="00A0543A" w:rsidP="00A0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1D5">
              <w:rPr>
                <w:rFonts w:ascii="Times New Roman" w:hAnsi="Times New Roman" w:cs="Times New Roman"/>
                <w:b/>
                <w:sz w:val="26"/>
                <w:szCs w:val="26"/>
              </w:rPr>
              <w:t>АДМИНИСТРАЦИЯ</w:t>
            </w:r>
          </w:p>
          <w:p w:rsidR="00A0543A" w:rsidRPr="004F31D5" w:rsidRDefault="00A0543A" w:rsidP="00A0543A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1D5">
              <w:rPr>
                <w:rFonts w:ascii="Times New Roman" w:hAnsi="Times New Roman" w:cs="Times New Roman"/>
                <w:b/>
                <w:sz w:val="26"/>
                <w:szCs w:val="26"/>
              </w:rPr>
              <w:t>СЕЛЬСКОГО ПОСЕЛЕНИЯ</w:t>
            </w:r>
          </w:p>
          <w:p w:rsidR="00A0543A" w:rsidRPr="004F31D5" w:rsidRDefault="00A0543A" w:rsidP="00A0543A">
            <w:pPr>
              <w:pBdr>
                <w:bottom w:val="single" w:sz="12" w:space="1" w:color="auto"/>
              </w:pBd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F31D5">
              <w:rPr>
                <w:rFonts w:ascii="Times New Roman" w:hAnsi="Times New Roman" w:cs="Times New Roman"/>
                <w:b/>
                <w:sz w:val="26"/>
                <w:szCs w:val="26"/>
              </w:rPr>
              <w:t>АБАШЕВО</w:t>
            </w:r>
          </w:p>
          <w:p w:rsidR="00A0543A" w:rsidRPr="004F31D5" w:rsidRDefault="00A0543A" w:rsidP="00A054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4F31D5">
              <w:rPr>
                <w:rFonts w:ascii="Times New Roman" w:hAnsi="Times New Roman" w:cs="Times New Roman"/>
                <w:sz w:val="26"/>
                <w:szCs w:val="26"/>
              </w:rPr>
              <w:t>445599, Самарская область, Хворостянский район, с. Абашево, ул. Озерная, д.1</w:t>
            </w:r>
            <w:proofErr w:type="gramEnd"/>
          </w:p>
          <w:p w:rsidR="00A0543A" w:rsidRPr="004F31D5" w:rsidRDefault="00A0543A" w:rsidP="00A054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1D5">
              <w:rPr>
                <w:rFonts w:ascii="Times New Roman" w:hAnsi="Times New Roman" w:cs="Times New Roman"/>
                <w:sz w:val="26"/>
                <w:szCs w:val="26"/>
              </w:rPr>
              <w:t>т. 8(84677)9-55-89</w:t>
            </w:r>
          </w:p>
          <w:p w:rsidR="00A0543A" w:rsidRPr="004F31D5" w:rsidRDefault="00A0543A" w:rsidP="00A0543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F31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4F31D5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F31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4F31D5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4F31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asp</w:t>
            </w:r>
            <w:r w:rsidRPr="004F31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4F31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abashevo</w:t>
            </w:r>
            <w:proofErr w:type="spellEnd"/>
            <w:r w:rsidRPr="004F31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@</w:t>
            </w:r>
            <w:proofErr w:type="spellStart"/>
            <w:r w:rsidRPr="004F31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hvorostyanka</w:t>
            </w:r>
            <w:proofErr w:type="spellEnd"/>
            <w:r w:rsidRPr="004F31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</w:rPr>
              <w:t>.</w:t>
            </w:r>
            <w:proofErr w:type="spellStart"/>
            <w:r w:rsidRPr="004F31D5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  <w:shd w:val="clear" w:color="auto" w:fill="FFFFFF"/>
                <w:lang w:val="en-US"/>
              </w:rPr>
              <w:t>ru</w:t>
            </w:r>
            <w:proofErr w:type="spellEnd"/>
          </w:p>
        </w:tc>
      </w:tr>
    </w:tbl>
    <w:p w:rsidR="00A0543A" w:rsidRPr="004F31D5" w:rsidRDefault="000338BD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4F31D5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</w:r>
      <w:r w:rsidRPr="004F31D5">
        <w:rPr>
          <w:rFonts w:ascii="Arial" w:eastAsia="Times New Roman" w:hAnsi="Arial" w:cs="Arial"/>
          <w:b/>
          <w:bCs/>
          <w:sz w:val="26"/>
          <w:szCs w:val="26"/>
          <w:lang w:eastAsia="ru-RU"/>
        </w:rPr>
        <w:br/>
      </w:r>
    </w:p>
    <w:p w:rsidR="00A0543A" w:rsidRPr="004F31D5" w:rsidRDefault="00A0543A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A0543A" w:rsidRPr="004F31D5" w:rsidRDefault="00A0543A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A0543A" w:rsidRPr="004F31D5" w:rsidRDefault="00A0543A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A0543A" w:rsidRPr="004F31D5" w:rsidRDefault="00A0543A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A0543A" w:rsidRPr="004F31D5" w:rsidRDefault="00A0543A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A0543A" w:rsidRPr="004F31D5" w:rsidRDefault="00A0543A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A0543A" w:rsidRPr="004F31D5" w:rsidRDefault="00A0543A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A0543A" w:rsidRPr="004F31D5" w:rsidRDefault="00A0543A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</w:p>
    <w:p w:rsidR="004F31D5" w:rsidRDefault="004F31D5" w:rsidP="00A0543A">
      <w:pPr>
        <w:shd w:val="clear" w:color="auto" w:fill="FFFFFF"/>
        <w:spacing w:after="240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E596C" w:rsidRDefault="00AE596C" w:rsidP="004F31D5">
      <w:pPr>
        <w:shd w:val="clear" w:color="auto" w:fill="FFFFFF"/>
        <w:spacing w:after="240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38BD" w:rsidRPr="004F31D5" w:rsidRDefault="000338BD" w:rsidP="004F31D5">
      <w:pPr>
        <w:shd w:val="clear" w:color="auto" w:fill="FFFFFF"/>
        <w:spacing w:after="240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bookmarkStart w:id="0" w:name="_GoBack"/>
      <w:r w:rsidRPr="004F31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ПОСТАНОВЛЕНИЕ</w:t>
      </w:r>
    </w:p>
    <w:p w:rsidR="000338BD" w:rsidRPr="004F31D5" w:rsidRDefault="00A0543A" w:rsidP="004F31D5">
      <w:pPr>
        <w:shd w:val="clear" w:color="auto" w:fill="FFFFFF"/>
        <w:spacing w:after="240"/>
        <w:contextualSpacing/>
        <w:textAlignment w:val="baseline"/>
        <w:outlineLvl w:val="1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4F31D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№8 от 03 февраля 2025 года</w:t>
      </w:r>
    </w:p>
    <w:bookmarkEnd w:id="0"/>
    <w:p w:rsidR="00A0543A" w:rsidRPr="004F31D5" w:rsidRDefault="00A0543A" w:rsidP="004F31D5">
      <w:pPr>
        <w:shd w:val="clear" w:color="auto" w:fill="FFFFFF"/>
        <w:spacing w:after="240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BB5AFF" w:rsidRPr="004F31D5" w:rsidRDefault="00A0543A" w:rsidP="004F31D5">
      <w:pPr>
        <w:shd w:val="clear" w:color="auto" w:fill="FFFFFF"/>
        <w:spacing w:after="240"/>
        <w:contextualSpacing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4F31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«</w:t>
      </w:r>
      <w:proofErr w:type="gramStart"/>
      <w:r w:rsidRPr="004F31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утверждении руководства по соблюдению обязательных требований законодательства при осуществлении муниципального контроля в сфере благоустройства на территории</w:t>
      </w:r>
      <w:proofErr w:type="gramEnd"/>
      <w:r w:rsidRPr="004F31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сельского поселения Абашево муниципального района Хворостянский Самарской области»</w:t>
      </w:r>
      <w:r w:rsidR="000338BD" w:rsidRPr="004F31D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br/>
      </w:r>
      <w:r w:rsidR="00BB5AFF"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0338BD" w:rsidRPr="004F31D5" w:rsidRDefault="000338BD" w:rsidP="004F31D5">
      <w:pPr>
        <w:rPr>
          <w:rFonts w:ascii="Times New Roman" w:hAnsi="Times New Roman" w:cs="Times New Roman"/>
          <w:sz w:val="26"/>
          <w:szCs w:val="26"/>
        </w:rPr>
      </w:pPr>
      <w:r w:rsidRPr="004F31D5">
        <w:rPr>
          <w:lang w:eastAsia="ru-RU"/>
        </w:rPr>
        <w:t xml:space="preserve">      </w:t>
      </w:r>
      <w:proofErr w:type="gramStart"/>
      <w:r w:rsidR="00BB5AFF" w:rsidRPr="004F31D5">
        <w:rPr>
          <w:rFonts w:ascii="Times New Roman" w:hAnsi="Times New Roman" w:cs="Times New Roman"/>
          <w:sz w:val="26"/>
          <w:szCs w:val="26"/>
        </w:rPr>
        <w:t>Руководствуясь статьей 8.2 </w:t>
      </w:r>
      <w:hyperlink r:id="rId5" w:anchor="7D20K3" w:history="1">
        <w:r w:rsidR="00BB5AFF" w:rsidRPr="004F31D5">
          <w:rPr>
            <w:rStyle w:val="a3"/>
            <w:rFonts w:ascii="Times New Roman" w:hAnsi="Times New Roman" w:cs="Times New Roman"/>
            <w:sz w:val="26"/>
            <w:szCs w:val="26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="00BB5AFF" w:rsidRPr="004F31D5">
        <w:rPr>
          <w:rFonts w:ascii="Times New Roman" w:hAnsi="Times New Roman" w:cs="Times New Roman"/>
          <w:sz w:val="26"/>
          <w:szCs w:val="26"/>
        </w:rPr>
        <w:t xml:space="preserve">, Правилами благоустройства территории </w:t>
      </w:r>
      <w:r w:rsidR="004F31D5" w:rsidRPr="004F31D5">
        <w:rPr>
          <w:rFonts w:ascii="Times New Roman" w:hAnsi="Times New Roman" w:cs="Times New Roman"/>
          <w:sz w:val="26"/>
          <w:szCs w:val="26"/>
        </w:rPr>
        <w:t>сельского поселения Абашево</w:t>
      </w:r>
      <w:r w:rsidR="004F31D5">
        <w:rPr>
          <w:rFonts w:ascii="Times New Roman" w:hAnsi="Times New Roman" w:cs="Times New Roman"/>
          <w:sz w:val="26"/>
          <w:szCs w:val="26"/>
        </w:rPr>
        <w:t xml:space="preserve"> </w:t>
      </w:r>
      <w:r w:rsidR="00A0543A" w:rsidRPr="004F31D5">
        <w:rPr>
          <w:rFonts w:ascii="Times New Roman" w:hAnsi="Times New Roman" w:cs="Times New Roman"/>
          <w:sz w:val="26"/>
          <w:szCs w:val="26"/>
        </w:rPr>
        <w:t xml:space="preserve">муниципального района Хворостянский Самарской области, </w:t>
      </w:r>
      <w:r w:rsidR="00BB5AFF" w:rsidRPr="004F31D5">
        <w:rPr>
          <w:rFonts w:ascii="Times New Roman" w:hAnsi="Times New Roman" w:cs="Times New Roman"/>
          <w:sz w:val="26"/>
          <w:szCs w:val="26"/>
        </w:rPr>
        <w:t xml:space="preserve">утвержденными решением </w:t>
      </w:r>
      <w:r w:rsidR="004F31D5" w:rsidRPr="004F31D5">
        <w:rPr>
          <w:rFonts w:ascii="Times New Roman" w:hAnsi="Times New Roman" w:cs="Times New Roman"/>
          <w:sz w:val="26"/>
          <w:szCs w:val="26"/>
        </w:rPr>
        <w:t xml:space="preserve">Собрания представителей сельского поселения Абашево муниципального района Хворостянский Самарской области </w:t>
      </w:r>
      <w:r w:rsidRPr="004F31D5">
        <w:rPr>
          <w:rFonts w:ascii="Times New Roman" w:hAnsi="Times New Roman" w:cs="Times New Roman"/>
          <w:sz w:val="26"/>
          <w:szCs w:val="26"/>
        </w:rPr>
        <w:t xml:space="preserve">от </w:t>
      </w:r>
      <w:r w:rsidR="004F31D5" w:rsidRPr="004F31D5">
        <w:rPr>
          <w:rFonts w:ascii="Times New Roman" w:hAnsi="Times New Roman" w:cs="Times New Roman"/>
          <w:sz w:val="26"/>
          <w:szCs w:val="26"/>
        </w:rPr>
        <w:t>20</w:t>
      </w:r>
      <w:r w:rsidRPr="004F31D5">
        <w:rPr>
          <w:rFonts w:ascii="Times New Roman" w:hAnsi="Times New Roman" w:cs="Times New Roman"/>
          <w:sz w:val="26"/>
          <w:szCs w:val="26"/>
        </w:rPr>
        <w:t>.</w:t>
      </w:r>
      <w:r w:rsidR="004F31D5" w:rsidRPr="004F31D5">
        <w:rPr>
          <w:rFonts w:ascii="Times New Roman" w:hAnsi="Times New Roman" w:cs="Times New Roman"/>
          <w:sz w:val="26"/>
          <w:szCs w:val="26"/>
        </w:rPr>
        <w:t>09.2023  №101</w:t>
      </w:r>
      <w:r w:rsidR="00BB5AFF" w:rsidRPr="004F31D5">
        <w:rPr>
          <w:rFonts w:ascii="Times New Roman" w:hAnsi="Times New Roman" w:cs="Times New Roman"/>
          <w:sz w:val="26"/>
          <w:szCs w:val="26"/>
        </w:rPr>
        <w:t xml:space="preserve">, </w:t>
      </w:r>
      <w:r w:rsidR="004F31D5" w:rsidRPr="004F31D5">
        <w:rPr>
          <w:rFonts w:ascii="Times New Roman" w:hAnsi="Times New Roman" w:cs="Times New Roman"/>
          <w:sz w:val="26"/>
          <w:szCs w:val="26"/>
        </w:rPr>
        <w:t xml:space="preserve"> </w:t>
      </w:r>
      <w:r w:rsidR="00BB5AFF" w:rsidRPr="004F31D5"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="004F31D5" w:rsidRPr="004F31D5">
        <w:rPr>
          <w:rFonts w:ascii="Times New Roman" w:hAnsi="Times New Roman" w:cs="Times New Roman"/>
          <w:sz w:val="26"/>
          <w:szCs w:val="26"/>
        </w:rPr>
        <w:t xml:space="preserve">сельского поселения Абашево муниципального района Хворостянский Самарской области </w:t>
      </w:r>
      <w:proofErr w:type="gramEnd"/>
    </w:p>
    <w:p w:rsidR="000338BD" w:rsidRPr="004F31D5" w:rsidRDefault="000338BD" w:rsidP="004F31D5">
      <w:pPr>
        <w:shd w:val="clear" w:color="auto" w:fill="FFFFFF"/>
        <w:spacing w:after="0"/>
        <w:ind w:firstLine="48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B5AFF" w:rsidRPr="004F31D5" w:rsidRDefault="000338BD" w:rsidP="004F31D5">
      <w:pPr>
        <w:shd w:val="clear" w:color="auto" w:fill="FFFFFF"/>
        <w:spacing w:after="0"/>
        <w:ind w:firstLine="480"/>
        <w:contextualSpacing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F31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</w:t>
      </w:r>
      <w:r w:rsidR="00BB5AFF" w:rsidRPr="004F31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  <w:r w:rsidR="00BB5AFF" w:rsidRPr="004F31D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br/>
      </w:r>
    </w:p>
    <w:p w:rsidR="00BB5AFF" w:rsidRPr="004F31D5" w:rsidRDefault="003A6491" w:rsidP="004F31D5">
      <w:pPr>
        <w:spacing w:after="0"/>
        <w:ind w:firstLine="48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>1. Утвердить Руководства</w:t>
      </w:r>
      <w:r w:rsidR="00BB5AFF"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соблюдению обязательных требований законодательства при осуществлении муниципального контроля </w:t>
      </w:r>
      <w:r w:rsidR="000338BD"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сфере благоустройства на территории </w:t>
      </w:r>
      <w:r w:rsidR="004F31D5"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>сельского поселения Абашево муниципального района Хворостянский Самарской области</w:t>
      </w:r>
      <w:r w:rsidR="004F31D5"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338BD" w:rsidRPr="004F31D5" w:rsidRDefault="00F05B9B" w:rsidP="004F31D5">
      <w:pPr>
        <w:shd w:val="clear" w:color="auto" w:fill="FFFFFF"/>
        <w:spacing w:after="0"/>
        <w:ind w:firstLine="48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>2. Опубликовать настоящее постановление в печатном издании «</w:t>
      </w:r>
      <w:r w:rsidR="004F31D5"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>Абашевский</w:t>
      </w: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вестник» и разместить на сайте администрации в информационно-телекоммуникационной сети Интернет. </w:t>
      </w:r>
    </w:p>
    <w:p w:rsidR="00C70367" w:rsidRPr="004F31D5" w:rsidRDefault="00BB5AFF" w:rsidP="004F31D5">
      <w:pPr>
        <w:shd w:val="clear" w:color="auto" w:fill="FFFFFF"/>
        <w:spacing w:after="0"/>
        <w:ind w:firstLine="48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>2. Настоящее постановление вступает в силу после</w:t>
      </w:r>
      <w:r w:rsidR="00C70367"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официального опубликования</w:t>
      </w: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C70367" w:rsidRPr="004F31D5" w:rsidRDefault="00C70367" w:rsidP="004F31D5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70367" w:rsidRDefault="00C70367" w:rsidP="004F31D5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96C" w:rsidRDefault="00AE596C" w:rsidP="004F31D5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596C" w:rsidRPr="004F31D5" w:rsidRDefault="00AE596C" w:rsidP="004F31D5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F31D5" w:rsidRPr="004F31D5" w:rsidRDefault="00C70367" w:rsidP="004F31D5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Глава </w:t>
      </w:r>
      <w:r w:rsidR="004F31D5"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сельского поселения Абашево </w:t>
      </w:r>
    </w:p>
    <w:p w:rsidR="004F31D5" w:rsidRPr="004F31D5" w:rsidRDefault="004F31D5" w:rsidP="004F31D5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района Хворостянский </w:t>
      </w:r>
    </w:p>
    <w:p w:rsidR="004F31D5" w:rsidRDefault="004F31D5" w:rsidP="004F31D5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>Самарской области</w:t>
      </w: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4F31D5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Г. А. Шабавнина</w:t>
      </w:r>
      <w:r w:rsidR="00BB5AFF"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</w:p>
    <w:p w:rsidR="001C3AC6" w:rsidRPr="004F31D5" w:rsidRDefault="001C3AC6" w:rsidP="004F31D5">
      <w:pPr>
        <w:shd w:val="clear" w:color="auto" w:fill="FFFFFF"/>
        <w:spacing w:after="0"/>
        <w:contextualSpacing/>
        <w:jc w:val="right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Утверждено</w:t>
      </w:r>
    </w:p>
    <w:p w:rsidR="004F31D5" w:rsidRPr="004F31D5" w:rsidRDefault="00BB5AFF" w:rsidP="004F31D5">
      <w:pPr>
        <w:shd w:val="clear" w:color="auto" w:fill="FFFFFF"/>
        <w:spacing w:after="240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постановлени</w:t>
      </w:r>
      <w:r w:rsidR="00C70367" w:rsidRPr="004F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4F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Pr="004F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="004F31D5" w:rsidRPr="004F31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Абашево</w:t>
      </w:r>
    </w:p>
    <w:p w:rsidR="00BB5AFF" w:rsidRPr="004F31D5" w:rsidRDefault="004F31D5" w:rsidP="004F31D5">
      <w:pPr>
        <w:shd w:val="clear" w:color="auto" w:fill="FFFFFF"/>
        <w:spacing w:after="240"/>
        <w:contextualSpacing/>
        <w:jc w:val="right"/>
        <w:textAlignment w:val="baseline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Хворостянский Самарской области</w:t>
      </w:r>
      <w:r w:rsidR="00BB5AFF" w:rsidRPr="004F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4F31D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03.02.2025 г. № 8</w:t>
      </w:r>
    </w:p>
    <w:p w:rsidR="00BB5AFF" w:rsidRPr="00A0543A" w:rsidRDefault="00BB5AFF" w:rsidP="00BB5AFF">
      <w:pPr>
        <w:shd w:val="clear" w:color="auto" w:fill="FFFFFF"/>
        <w:spacing w:after="24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3A6491"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РУКОВОДСТВА</w:t>
      </w: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СОБЛЮДЕНИЮ ОБЯЗАТЕЛЬНЫХ ТРЕБОВАНИЙ ЗАКОНОДАТЕЛЬСТВА ПРИ ОСУЩЕСТВЛЕНИИ МУНИЦИПАЛЬНОГО КОНТРОЛЯ </w:t>
      </w:r>
      <w:r w:rsidR="00C70367"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БЛАГОУСТРОЙСТВА</w:t>
      </w:r>
    </w:p>
    <w:p w:rsidR="00BB5AFF" w:rsidRPr="00A0543A" w:rsidRDefault="00BB5AFF" w:rsidP="00BB5AFF">
      <w:pPr>
        <w:shd w:val="clear" w:color="auto" w:fill="FFFFFF"/>
        <w:spacing w:after="240"/>
        <w:contextualSpacing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Общие положения</w:t>
      </w:r>
    </w:p>
    <w:p w:rsidR="00F77801" w:rsidRPr="00A0543A" w:rsidRDefault="00F77801" w:rsidP="00BB5AFF">
      <w:pPr>
        <w:shd w:val="clear" w:color="auto" w:fill="FFFFFF"/>
        <w:spacing w:after="0"/>
        <w:contextualSpacing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            Руководства по соблюдению обязательных требований, предъявляемых при осуществлении мероприятий по муниципальному контролю в сфере благоустройства на территории </w:t>
      </w:r>
      <w:r w:rsidR="004F31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Абашево муниципального района Хворостянский Самарской </w:t>
      </w:r>
      <w:r w:rsidR="00AE596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области,</w:t>
      </w:r>
      <w:r w:rsidR="004F31D5"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исполнение которых подлежит оценке при осуществлении муниципального контроля в сфере благоустройства на территории </w:t>
      </w:r>
      <w:r w:rsidR="004F31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Абашево муниципального района Хворостянский Самарской области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, разработано в соответствии с Федеральным законом от 31.07.2020 №248-ФЗ «О государственном контроле (надзоре) и муниципальном контроле в Российской Федерации» в целях </w:t>
      </w:r>
      <w:proofErr w:type="gramStart"/>
      <w:r w:rsidRPr="00A0543A">
        <w:rPr>
          <w:rFonts w:ascii="Times New Roman" w:hAnsi="Times New Roman" w:cs="Times New Roman"/>
          <w:color w:val="000000"/>
          <w:sz w:val="28"/>
          <w:szCs w:val="28"/>
        </w:rPr>
        <w:t>профилактики нарушений обязательных требований законодательства Российской Федерации</w:t>
      </w:r>
      <w:proofErr w:type="gramEnd"/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в сфере благоустройства. </w:t>
      </w:r>
      <w:proofErr w:type="gramStart"/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Правила благоустройства территории </w:t>
      </w:r>
      <w:r w:rsidR="004F31D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Абашево муниципального района Хворостянский Самарской области</w:t>
      </w:r>
      <w:r w:rsidR="004F31D5"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>утвержденны</w:t>
      </w:r>
      <w:r w:rsidR="00BA21C1"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решением </w:t>
      </w:r>
      <w:r w:rsidR="004F31D5" w:rsidRPr="004F31D5">
        <w:rPr>
          <w:rFonts w:ascii="Times New Roman" w:hAnsi="Times New Roman" w:cs="Times New Roman"/>
          <w:sz w:val="26"/>
          <w:szCs w:val="26"/>
        </w:rPr>
        <w:t xml:space="preserve">Собрания представителей сельского поселения </w:t>
      </w:r>
      <w:r w:rsidR="004F31D5" w:rsidRPr="00AE596C">
        <w:rPr>
          <w:rFonts w:ascii="Times New Roman" w:hAnsi="Times New Roman" w:cs="Times New Roman"/>
          <w:sz w:val="28"/>
          <w:szCs w:val="26"/>
        </w:rPr>
        <w:t>Абашево муниципального района Хворостянский Самарской области от 20.09.2023  №101</w:t>
      </w:r>
      <w:r w:rsidR="004F31D5" w:rsidRPr="00AE596C">
        <w:rPr>
          <w:rFonts w:ascii="Times New Roman" w:hAnsi="Times New Roman" w:cs="Times New Roman"/>
          <w:color w:val="000000"/>
          <w:sz w:val="32"/>
          <w:szCs w:val="28"/>
        </w:rPr>
        <w:t xml:space="preserve"> 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>(далее Правила благоустройства) определяют права и обязанности человека и гражданина, отдельных</w:t>
      </w:r>
      <w:r w:rsidR="00BA21C1"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групп населения в сфере создания и поддержания безопасной, удобной и привлекательной среды на территории муниципального образования, гарантии реализации этих прав и меры принуждения</w:t>
      </w:r>
      <w:proofErr w:type="gramEnd"/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к исполнению обязанностей, установленных федеральными законами, законами </w:t>
      </w:r>
      <w:r w:rsidR="00AE596C">
        <w:rPr>
          <w:rFonts w:ascii="Times New Roman" w:hAnsi="Times New Roman" w:cs="Times New Roman"/>
          <w:color w:val="000000"/>
          <w:sz w:val="28"/>
          <w:szCs w:val="28"/>
        </w:rPr>
        <w:t>Самарской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области и муниципальными правовыми актами. Предметом осуществления муниципального контроля в сфере благоустройства является соблюдение юридическими лицами, индивидуальными предпринимателями, гражданами Правил благоустройства. 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           Граждане, индивидуальные предприниматели и юридические лица должны соблюдать обязательные требования: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1) обязательные требования по содержанию прилегающих территорий. Под прилегающей территорией понимается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</w:t>
      </w:r>
      <w:proofErr w:type="gramStart"/>
      <w:r w:rsidRPr="00A0543A">
        <w:rPr>
          <w:rFonts w:ascii="Times New Roman" w:hAnsi="Times New Roman" w:cs="Times New Roman"/>
          <w:color w:val="000000"/>
          <w:sz w:val="28"/>
          <w:szCs w:val="28"/>
        </w:rPr>
        <w:t>границы</w:t>
      </w:r>
      <w:proofErr w:type="gramEnd"/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которой определены Правилами благоустройства в соответствии с законодательством </w:t>
      </w:r>
      <w:r w:rsidR="00AE596C">
        <w:rPr>
          <w:rFonts w:ascii="Times New Roman" w:hAnsi="Times New Roman" w:cs="Times New Roman"/>
          <w:color w:val="000000"/>
          <w:sz w:val="28"/>
          <w:szCs w:val="28"/>
        </w:rPr>
        <w:t>Самарской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области; </w:t>
      </w:r>
    </w:p>
    <w:p w:rsidR="00BA21C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BA21C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 установке ограждений, не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населения: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- по 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 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- по содержанию специальных знаков, надписей, содержащих информацию, необходимую для эксплуатации инженерных сооружений; 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- 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="00AE596C">
        <w:rPr>
          <w:rFonts w:ascii="Times New Roman" w:hAnsi="Times New Roman" w:cs="Times New Roman"/>
          <w:color w:val="000000"/>
          <w:sz w:val="28"/>
          <w:szCs w:val="28"/>
        </w:rPr>
        <w:t>Самарской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 области и Правилами благоустройства;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 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proofErr w:type="gramStart"/>
      <w:r w:rsidRPr="00A0543A">
        <w:rPr>
          <w:rFonts w:ascii="Times New Roman" w:hAnsi="Times New Roman" w:cs="Times New Roman"/>
          <w:color w:val="000000"/>
          <w:sz w:val="28"/>
          <w:szCs w:val="28"/>
        </w:rPr>
        <w:t>по направлению в администрацию уведомления о проведении работ в результате аварий в срок</w:t>
      </w:r>
      <w:proofErr w:type="gramEnd"/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, установленный нормативными правовыми актами </w:t>
      </w:r>
      <w:r w:rsidR="00AE596C">
        <w:rPr>
          <w:rFonts w:ascii="Times New Roman" w:hAnsi="Times New Roman" w:cs="Times New Roman"/>
          <w:color w:val="000000"/>
          <w:sz w:val="28"/>
          <w:szCs w:val="28"/>
        </w:rPr>
        <w:t>Самарской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области; 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-  о недопустимости размещения транспортных средств на газоне или иной озеленённой,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 </w:t>
      </w:r>
      <w:proofErr w:type="gramEnd"/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3) обязательные требования по уборке территории  в зимний период, включая контроль проведения мероприятий по очистке от снега, наледи и сосулек кровель зданий, сооружений; 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>4) обязательные требования по уборке территории  в летний период, включая обязательные требования по выявлению карантинных, ядовитых и сорных растений, борьбе с ними, локализации, ликвидации их очагов;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5) дополнительные обязательные требования пожарной безопасности в период действия особого противопожарного режима; 6) обязательные требования по прокладке, переустройству, ремонту и содержанию подземных коммуникаций на территориях общего пользования;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 </w:t>
      </w:r>
      <w:proofErr w:type="gramEnd"/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>8) обязательные требования по складированию твердых коммунальных отходов;</w:t>
      </w:r>
    </w:p>
    <w:p w:rsidR="00F77801" w:rsidRPr="00A0543A" w:rsidRDefault="00F77801" w:rsidP="00F77801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543A">
        <w:rPr>
          <w:rFonts w:ascii="Times New Roman" w:hAnsi="Times New Roman" w:cs="Times New Roman"/>
          <w:color w:val="000000"/>
          <w:sz w:val="28"/>
          <w:szCs w:val="28"/>
        </w:rPr>
        <w:t xml:space="preserve"> 9) обязательные требования по выгулу животных и требования о недопустимости выпаса сельскохозяйственных животных и птиц на территориях общего пользования и иных территориях, предусмотренных Правилами благоустройства. Контролируемым лицам рекомендуется соблюдать обязательные требования неукоснительно, в полном объеме, с периодичностью и в сроки, установленные 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Правилами благоустройства. Ненадлежащее исполнение указанных требований влечет за собой ответственность, установленную законодательством.</w:t>
      </w:r>
      <w:r w:rsidRPr="00A0543A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B5AFF" w:rsidRPr="00A0543A" w:rsidRDefault="00BB5AFF" w:rsidP="00F77801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Проведение мероприятий по контролю без взаимодействия с юридическими лицами, индивидуальными предпринимателями</w:t>
      </w:r>
    </w:p>
    <w:p w:rsidR="00BB5AFF" w:rsidRPr="00A0543A" w:rsidRDefault="00BB5AFF" w:rsidP="001C3AC6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AFF" w:rsidRPr="00A0543A" w:rsidRDefault="00BB5AFF" w:rsidP="00F80037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К мероприятиям по контролю без взаимодействия с юридическими лицами, индивидуальными предпринимателями относятся плановые (рейдовые) осмотры (обследования), установленные частью 1 статьи 8.3 </w:t>
      </w:r>
      <w:hyperlink r:id="rId6" w:anchor="7D20K3" w:history="1">
        <w:r w:rsidRPr="00A054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Федерального закона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  </w:r>
      </w:hyperlink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 (далее</w:t>
      </w:r>
      <w:r w:rsidR="00F80037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Федеральный закон N 294-ФЗ).</w:t>
      </w: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таких мероприятий юридическим лицам, индивидуальным предпринимателям может быть направлено предостережение о недопустимости нарушения обязательных требовани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й.</w:t>
      </w:r>
    </w:p>
    <w:p w:rsidR="00BB5AFF" w:rsidRPr="00A0543A" w:rsidRDefault="00BB5AFF" w:rsidP="00891FA9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выявления при проведении мероприятий по контролю без взаимодействия с юридическими лицами, индивидуальными предпринимателями нарушений обязательных требований должностные лица органа муниципального контроля принимают в пределах своей компетенции меры по пресечению таких нарушений, а также направляют письменное мотивированное представление с информацией о выявленных нарушениях, на основании которого может быть назначена внеплановая проверка юридического лица, индивидуального предпринимателя.</w:t>
      </w:r>
      <w:proofErr w:type="gramEnd"/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="00F80037"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</w:t>
      </w: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Ведение работы по профилактике соблюдения </w:t>
      </w:r>
      <w:r w:rsidR="00891FA9"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A0543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обязательных требований</w:t>
      </w:r>
    </w:p>
    <w:p w:rsidR="00BB5AFF" w:rsidRPr="00A0543A" w:rsidRDefault="00BB5AFF" w:rsidP="001C3AC6">
      <w:pPr>
        <w:shd w:val="clear" w:color="auto" w:fill="FFFFFF"/>
        <w:spacing w:after="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муниципального контроля обязан информировать юридических лиц, индивидуальных предпринимателей по вопросам соблюдения обязательных требований, в том числе посредство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м:</w:t>
      </w: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консультаций субъектов по разъя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снению обязательных требований;</w:t>
      </w: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2) разработки и опубликования руководств по соблюдению обязательных требований, содержащих основные требования в визуализированном виде с изложением текста требований в простом и поня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тном формате;</w:t>
      </w: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разъяснительной работы в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средствах массовой информации;</w:t>
      </w: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4) распространения комментариев о содержании новых нормативных правовых актов, устанавливающих обязательные требования, внесенных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изменениях в действующие акты;</w:t>
      </w:r>
    </w:p>
    <w:p w:rsidR="00BB5AFF" w:rsidRPr="00A0543A" w:rsidRDefault="00BB5AFF" w:rsidP="00BA21C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направления рекомендаций о проведении необходимых организационных, технических мероприятий, направленных на внедрение и обеспечение соблюдения новых обязательных требований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вышеуказанных требований образует составы административного правонарушения, предусмотренные главой 19 </w:t>
      </w:r>
      <w:hyperlink r:id="rId7" w:history="1">
        <w:r w:rsidRPr="00A0543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Кодекса Российской Федерации об административных правонарушениях</w:t>
        </w:r>
      </w:hyperlink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именно:</w:t>
      </w: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статья 19.4 Неповиновение законному распоряжению должностного лица органа, осуществляющего государственный надзор (кон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троль), муниципальный контроль;</w:t>
      </w: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статья 19.4.1 Воспрепятствование законной деятельности должностного лица органа государственного контроля (надзора), 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 муниципального контроля;</w:t>
      </w:r>
    </w:p>
    <w:p w:rsidR="00BB5AFF" w:rsidRPr="00A0543A" w:rsidRDefault="00BB5AFF" w:rsidP="00F77801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статья 19.5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</w:t>
      </w:r>
      <w:r w:rsidR="00F77801"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троль), муниципальный контроль;</w:t>
      </w:r>
      <w:proofErr w:type="gramEnd"/>
    </w:p>
    <w:p w:rsidR="00BB5AFF" w:rsidRPr="00A0543A" w:rsidRDefault="00BB5AFF" w:rsidP="001C3AC6">
      <w:pPr>
        <w:shd w:val="clear" w:color="auto" w:fill="FFFFFF"/>
        <w:spacing w:after="0"/>
        <w:ind w:firstLine="480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543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статья 19.7 Непредставление сведений (информации).</w:t>
      </w:r>
    </w:p>
    <w:p w:rsidR="00DC1468" w:rsidRPr="00A0543A" w:rsidRDefault="00DC1468" w:rsidP="001C3AC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DC1468" w:rsidRPr="00A0543A" w:rsidSect="00AE596C"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FF"/>
    <w:rsid w:val="000338BD"/>
    <w:rsid w:val="000734E2"/>
    <w:rsid w:val="001C3AC6"/>
    <w:rsid w:val="001E6A77"/>
    <w:rsid w:val="003A6491"/>
    <w:rsid w:val="004F31D5"/>
    <w:rsid w:val="00635FBD"/>
    <w:rsid w:val="00661569"/>
    <w:rsid w:val="00891FA9"/>
    <w:rsid w:val="008C5CAD"/>
    <w:rsid w:val="00933F00"/>
    <w:rsid w:val="00A0543A"/>
    <w:rsid w:val="00AE596C"/>
    <w:rsid w:val="00BA21C1"/>
    <w:rsid w:val="00BB5AFF"/>
    <w:rsid w:val="00C04B25"/>
    <w:rsid w:val="00C70367"/>
    <w:rsid w:val="00DC1468"/>
    <w:rsid w:val="00F05B9B"/>
    <w:rsid w:val="00F77801"/>
    <w:rsid w:val="00F8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68"/>
  </w:style>
  <w:style w:type="paragraph" w:styleId="2">
    <w:name w:val="heading 2"/>
    <w:basedOn w:val="a"/>
    <w:link w:val="20"/>
    <w:uiPriority w:val="9"/>
    <w:qFormat/>
    <w:rsid w:val="00BB5A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5AF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A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5A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B5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B5AFF"/>
    <w:rPr>
      <w:color w:val="0000FF"/>
      <w:u w:val="single"/>
    </w:rPr>
  </w:style>
  <w:style w:type="paragraph" w:customStyle="1" w:styleId="headertext">
    <w:name w:val="headertext"/>
    <w:basedOn w:val="a"/>
    <w:rsid w:val="00BB5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38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468"/>
  </w:style>
  <w:style w:type="paragraph" w:styleId="2">
    <w:name w:val="heading 2"/>
    <w:basedOn w:val="a"/>
    <w:link w:val="20"/>
    <w:uiPriority w:val="9"/>
    <w:qFormat/>
    <w:rsid w:val="00BB5AF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B5AF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B5A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B5A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BB5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B5AFF"/>
    <w:rPr>
      <w:color w:val="0000FF"/>
      <w:u w:val="single"/>
    </w:rPr>
  </w:style>
  <w:style w:type="paragraph" w:customStyle="1" w:styleId="headertext">
    <w:name w:val="headertext"/>
    <w:basedOn w:val="a"/>
    <w:rsid w:val="00BB5AF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338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9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18076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902135756" TargetMode="External"/><Relationship Id="rId5" Type="http://schemas.openxmlformats.org/officeDocument/2006/relationships/hyperlink" Target="https://docs.cntd.ru/document/90213575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1571</Words>
  <Characters>8959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юра</cp:lastModifiedBy>
  <cp:revision>2</cp:revision>
  <dcterms:created xsi:type="dcterms:W3CDTF">2025-03-27T10:45:00Z</dcterms:created>
  <dcterms:modified xsi:type="dcterms:W3CDTF">2025-03-27T10:45:00Z</dcterms:modified>
</cp:coreProperties>
</file>