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5EE" w:rsidRPr="0090755E" w:rsidRDefault="0090755E" w:rsidP="001205EE">
      <w:pPr>
        <w:pStyle w:val="a3"/>
        <w:shd w:val="clear" w:color="auto" w:fill="FFFFFF"/>
        <w:spacing w:after="0"/>
        <w:ind w:left="-851" w:firstLine="851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 xml:space="preserve">               </w:t>
      </w:r>
      <w:r w:rsidR="00F05E90" w:rsidRPr="00F05E90">
        <w:rPr>
          <w:rFonts w:eastAsia="Times New Roman"/>
          <w:b/>
          <w:sz w:val="32"/>
          <w:szCs w:val="32"/>
          <w:lang w:eastAsia="ru-RU"/>
        </w:rPr>
        <w:t xml:space="preserve">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1"/>
        <w:gridCol w:w="4540"/>
      </w:tblGrid>
      <w:tr w:rsidR="001205EE" w:rsidTr="00062D88">
        <w:tc>
          <w:tcPr>
            <w:tcW w:w="5465" w:type="dxa"/>
          </w:tcPr>
          <w:p w:rsidR="001205EE" w:rsidRPr="006556A2" w:rsidRDefault="001205EE" w:rsidP="00062D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56A2">
              <w:rPr>
                <w:rFonts w:ascii="Times New Roman" w:hAnsi="Times New Roman" w:cs="Times New Roman"/>
                <w:b/>
                <w:sz w:val="24"/>
              </w:rPr>
              <w:t xml:space="preserve">АДМИНИСТРАЦИЯ </w:t>
            </w:r>
          </w:p>
          <w:p w:rsidR="001205EE" w:rsidRDefault="001205EE" w:rsidP="00062D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56A2">
              <w:rPr>
                <w:rFonts w:ascii="Times New Roman" w:hAnsi="Times New Roman" w:cs="Times New Roman"/>
                <w:b/>
                <w:sz w:val="24"/>
              </w:rPr>
              <w:t>СЕЛЬСКОГО ПОСЕЛЕНИЯ АБАШЕВО</w:t>
            </w:r>
          </w:p>
          <w:p w:rsidR="001205EE" w:rsidRDefault="001205EE" w:rsidP="00062D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МУНИЦИПАЛЬНОГО РАЙОНА ХВОРОСТЯНСКИЙ</w:t>
            </w:r>
          </w:p>
          <w:p w:rsidR="001205EE" w:rsidRDefault="001205EE" w:rsidP="00062D88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САМАРСКОЙ ОБЛАСТИ</w:t>
            </w:r>
          </w:p>
          <w:p w:rsidR="001205EE" w:rsidRPr="006556A2" w:rsidRDefault="001205EE" w:rsidP="00062D8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56A2">
              <w:rPr>
                <w:rFonts w:ascii="Times New Roman" w:hAnsi="Times New Roman" w:cs="Times New Roman"/>
                <w:szCs w:val="20"/>
              </w:rPr>
              <w:t>445599, Самарская область, Хворостянский район, с. Абашево, ул. Озерная, д.1</w:t>
            </w:r>
          </w:p>
          <w:p w:rsidR="001205EE" w:rsidRPr="002772FD" w:rsidRDefault="001205EE" w:rsidP="00062D88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  <w:shd w:val="clear" w:color="auto" w:fill="FFFFFF"/>
              </w:rPr>
            </w:pPr>
            <w:r w:rsidRPr="006556A2">
              <w:rPr>
                <w:rFonts w:ascii="Times New Roman" w:hAnsi="Times New Roman" w:cs="Times New Roman"/>
                <w:szCs w:val="20"/>
              </w:rPr>
              <w:t>т</w:t>
            </w:r>
            <w:r w:rsidRPr="002772FD">
              <w:rPr>
                <w:rFonts w:ascii="Times New Roman" w:hAnsi="Times New Roman" w:cs="Times New Roman"/>
                <w:szCs w:val="20"/>
              </w:rPr>
              <w:t xml:space="preserve">. 8(84677)9-55-89, </w:t>
            </w:r>
            <w:r w:rsidRPr="006556A2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2772FD">
              <w:rPr>
                <w:rFonts w:ascii="Times New Roman" w:hAnsi="Times New Roman" w:cs="Times New Roman"/>
                <w:sz w:val="24"/>
              </w:rPr>
              <w:t>-</w:t>
            </w:r>
            <w:r w:rsidRPr="006556A2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2772FD">
              <w:rPr>
                <w:rFonts w:ascii="Times New Roman" w:hAnsi="Times New Roman" w:cs="Times New Roman"/>
                <w:sz w:val="24"/>
              </w:rPr>
              <w:t xml:space="preserve">: </w:t>
            </w:r>
            <w:hyperlink r:id="rId5" w:history="1">
              <w:r w:rsidRPr="00F81ACD">
                <w:rPr>
                  <w:rStyle w:val="a7"/>
                  <w:rFonts w:ascii="Times New Roman" w:hAnsi="Times New Roman" w:cs="Times New Roman"/>
                  <w:bCs/>
                  <w:szCs w:val="20"/>
                  <w:shd w:val="clear" w:color="auto" w:fill="FFFFFF"/>
                  <w:lang w:val="en-US"/>
                </w:rPr>
                <w:t>asp</w:t>
              </w:r>
              <w:r w:rsidRPr="002772FD">
                <w:rPr>
                  <w:rStyle w:val="a7"/>
                  <w:rFonts w:ascii="Times New Roman" w:hAnsi="Times New Roman" w:cs="Times New Roman"/>
                  <w:bCs/>
                  <w:szCs w:val="20"/>
                  <w:shd w:val="clear" w:color="auto" w:fill="FFFFFF"/>
                </w:rPr>
                <w:t>.</w:t>
              </w:r>
              <w:r w:rsidRPr="00F81ACD">
                <w:rPr>
                  <w:rStyle w:val="a7"/>
                  <w:rFonts w:ascii="Times New Roman" w:hAnsi="Times New Roman" w:cs="Times New Roman"/>
                  <w:bCs/>
                  <w:szCs w:val="20"/>
                  <w:shd w:val="clear" w:color="auto" w:fill="FFFFFF"/>
                  <w:lang w:val="en-US"/>
                </w:rPr>
                <w:t>abashevo</w:t>
              </w:r>
              <w:r w:rsidRPr="002772FD">
                <w:rPr>
                  <w:rStyle w:val="a7"/>
                  <w:rFonts w:ascii="Times New Roman" w:hAnsi="Times New Roman" w:cs="Times New Roman"/>
                  <w:bCs/>
                  <w:szCs w:val="20"/>
                  <w:shd w:val="clear" w:color="auto" w:fill="FFFFFF"/>
                </w:rPr>
                <w:t>@</w:t>
              </w:r>
              <w:r w:rsidRPr="00F81ACD">
                <w:rPr>
                  <w:rStyle w:val="a7"/>
                  <w:rFonts w:ascii="Times New Roman" w:hAnsi="Times New Roman" w:cs="Times New Roman"/>
                  <w:bCs/>
                  <w:szCs w:val="20"/>
                  <w:shd w:val="clear" w:color="auto" w:fill="FFFFFF"/>
                  <w:lang w:val="en-US"/>
                </w:rPr>
                <w:t>hvorostyanka</w:t>
              </w:r>
              <w:r w:rsidRPr="002772FD">
                <w:rPr>
                  <w:rStyle w:val="a7"/>
                  <w:rFonts w:ascii="Times New Roman" w:hAnsi="Times New Roman" w:cs="Times New Roman"/>
                  <w:bCs/>
                  <w:szCs w:val="20"/>
                  <w:shd w:val="clear" w:color="auto" w:fill="FFFFFF"/>
                </w:rPr>
                <w:t>.</w:t>
              </w:r>
              <w:proofErr w:type="spellStart"/>
              <w:r w:rsidRPr="00F81ACD">
                <w:rPr>
                  <w:rStyle w:val="a7"/>
                  <w:rFonts w:ascii="Times New Roman" w:hAnsi="Times New Roman" w:cs="Times New Roman"/>
                  <w:bCs/>
                  <w:szCs w:val="20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1205EE" w:rsidRDefault="001205EE" w:rsidP="00062D8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466" w:type="dxa"/>
          </w:tcPr>
          <w:p w:rsidR="001205EE" w:rsidRDefault="001205EE" w:rsidP="00062D88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90755E" w:rsidRPr="0090755E" w:rsidRDefault="0090755E" w:rsidP="001205EE">
      <w:pPr>
        <w:pStyle w:val="a3"/>
        <w:shd w:val="clear" w:color="auto" w:fill="FFFFFF"/>
        <w:spacing w:after="0"/>
        <w:ind w:left="-851" w:firstLine="851"/>
        <w:jc w:val="both"/>
        <w:rPr>
          <w:rFonts w:eastAsia="Times New Roman"/>
          <w:color w:val="000000"/>
          <w:lang w:eastAsia="ru-RU"/>
        </w:rPr>
      </w:pPr>
    </w:p>
    <w:p w:rsidR="0090755E" w:rsidRPr="0090755E" w:rsidRDefault="0090755E" w:rsidP="00907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755E" w:rsidRPr="0090755E" w:rsidRDefault="0090755E" w:rsidP="00907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695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7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№  </w:t>
      </w:r>
      <w:r w:rsidR="00120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907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 </w:t>
      </w:r>
      <w:r w:rsidR="00120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="00695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7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120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мая </w:t>
      </w:r>
      <w:r w:rsidRPr="00907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 года.</w:t>
      </w:r>
    </w:p>
    <w:p w:rsidR="0090755E" w:rsidRPr="0090755E" w:rsidRDefault="0090755E" w:rsidP="00907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5E90" w:rsidRPr="00F05E90" w:rsidRDefault="00F05E90" w:rsidP="0090755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E90" w:rsidRPr="00F05E90" w:rsidRDefault="00F05E90" w:rsidP="00907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 Об утверждении Порядка заключения концессионных соглашений от имен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сельского поселения </w:t>
      </w:r>
      <w:r w:rsidR="001205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Абашево </w:t>
      </w:r>
      <w:r w:rsidRPr="00F05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срок, превышающий срок действия утвержденных лимитов бюджетных обязательств</w:t>
      </w:r>
      <w:r w:rsidRPr="00F05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5E90" w:rsidRPr="00F05E90" w:rsidRDefault="00F05E90" w:rsidP="00F05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Руководствуясь Федеральным законом от 06.10.2003 № 131-ФЗ «Об общих принципах организации местного самоуправления в Российской Федерации» и Уставо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сельского поселения </w:t>
      </w:r>
      <w:r w:rsidR="0012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Абашево</w:t>
      </w:r>
      <w:r w:rsidRPr="00F05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F05E90" w:rsidRPr="00F05E90" w:rsidRDefault="00F05E90" w:rsidP="00F05E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  <w:r w:rsidRPr="00F05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5E90" w:rsidRPr="0090755E" w:rsidRDefault="00F05E90" w:rsidP="006951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75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   Утвердить Порядок заключения концессионных соглашений от имени сельского поселения </w:t>
      </w:r>
      <w:r w:rsidR="001205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Абашево </w:t>
      </w:r>
      <w:r w:rsidRPr="009075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срок, превышающий срок действия утвержденных лимитов бюджетных обязательств (прилагается).   </w:t>
      </w:r>
    </w:p>
    <w:p w:rsidR="00F05E90" w:rsidRPr="0090755E" w:rsidRDefault="00F05E90" w:rsidP="006951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755E">
        <w:rPr>
          <w:rFonts w:ascii="Times New Roman" w:eastAsia="Times New Roman" w:hAnsi="Times New Roman" w:cs="Times New Roman"/>
          <w:sz w:val="26"/>
          <w:szCs w:val="26"/>
          <w:lang w:eastAsia="ru-RU"/>
        </w:rPr>
        <w:t>   2. Опубликовать настоящее Постановление в информационной газете «</w:t>
      </w:r>
      <w:r w:rsidR="001205EE">
        <w:rPr>
          <w:rFonts w:ascii="Times New Roman" w:eastAsia="Times New Roman" w:hAnsi="Times New Roman" w:cs="Times New Roman"/>
          <w:sz w:val="26"/>
          <w:szCs w:val="26"/>
          <w:lang w:eastAsia="ru-RU"/>
        </w:rPr>
        <w:t>Абашевский</w:t>
      </w:r>
      <w:r w:rsidR="0090755E" w:rsidRPr="009075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Вестник» </w:t>
      </w:r>
      <w:r w:rsidRPr="009075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разместить на официальном сайте Администрации сельского поселения</w:t>
      </w:r>
      <w:r w:rsidR="001205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Абашево</w:t>
      </w:r>
      <w:r w:rsidRPr="009075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F05E90" w:rsidRPr="0090755E" w:rsidRDefault="00F05E90" w:rsidP="006951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75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Настоящее постановление вступает в силу со дня его принятия. </w:t>
      </w:r>
    </w:p>
    <w:p w:rsidR="00F05E90" w:rsidRPr="0090755E" w:rsidRDefault="00F05E90" w:rsidP="006951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75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proofErr w:type="gramStart"/>
      <w:r w:rsidRPr="0090755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9075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оставляю за собой. </w:t>
      </w:r>
    </w:p>
    <w:p w:rsidR="00F05E90" w:rsidRPr="0090755E" w:rsidRDefault="00F05E90" w:rsidP="00F05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05E90" w:rsidRDefault="001205EE" w:rsidP="001205E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сельского поселения Абашево</w:t>
      </w:r>
    </w:p>
    <w:p w:rsidR="001205EE" w:rsidRDefault="001205EE" w:rsidP="001205E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 Хворостянский</w:t>
      </w:r>
    </w:p>
    <w:p w:rsidR="001205EE" w:rsidRDefault="001205EE" w:rsidP="00120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Самарской области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Г.А. Шабавнина</w:t>
      </w:r>
    </w:p>
    <w:p w:rsidR="00F05E90" w:rsidRDefault="00F05E90" w:rsidP="00F05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E90" w:rsidRDefault="00F05E90" w:rsidP="00F05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E90" w:rsidRDefault="00F05E90" w:rsidP="00F05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1BF" w:rsidRPr="001205EE" w:rsidRDefault="006951BF" w:rsidP="00F05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E90" w:rsidRPr="001205EE" w:rsidRDefault="00F05E90" w:rsidP="00F05E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5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 </w:t>
      </w:r>
      <w:r w:rsidRPr="0012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5E90" w:rsidRPr="001205EE" w:rsidRDefault="00F05E90" w:rsidP="00F05E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5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Постановлению Главы </w:t>
      </w:r>
      <w:r w:rsidRPr="0012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5E90" w:rsidRPr="001205EE" w:rsidRDefault="00F05E90" w:rsidP="00F05E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5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 сельского поселения</w:t>
      </w:r>
      <w:r w:rsidR="001205EE" w:rsidRPr="001205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Абашево</w:t>
      </w:r>
      <w:r w:rsidRPr="001205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12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5E90" w:rsidRPr="001205EE" w:rsidRDefault="00F05E90" w:rsidP="00F05E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5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 w:rsidR="0090755E" w:rsidRPr="001205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1205EE" w:rsidRPr="001205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</w:t>
      </w:r>
      <w:r w:rsidR="006951BF" w:rsidRPr="001205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0755E" w:rsidRPr="001205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1205EE" w:rsidRPr="001205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мая </w:t>
      </w:r>
      <w:r w:rsidR="006951BF" w:rsidRPr="001205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0755E" w:rsidRPr="001205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6951BF" w:rsidRPr="001205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23 </w:t>
      </w:r>
      <w:r w:rsidR="0090755E" w:rsidRPr="001205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r w:rsidR="006951BF" w:rsidRPr="001205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1205EE" w:rsidRPr="001205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</w:p>
    <w:p w:rsidR="0090755E" w:rsidRPr="0090755E" w:rsidRDefault="0090755E" w:rsidP="00F05E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5E90" w:rsidRPr="0090755E" w:rsidRDefault="00F05E90" w:rsidP="00F05E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заключения концессионных соглашений от имени сельского поселения </w:t>
      </w:r>
      <w:r w:rsidR="001205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Абашево </w:t>
      </w:r>
      <w:r w:rsidRPr="009075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срок, превышающий срок действия утвержденных лимитов бюджетных обязательств</w:t>
      </w: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5E90" w:rsidRPr="0090755E" w:rsidRDefault="00F05E90" w:rsidP="00F05E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    Общие положения</w:t>
      </w: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5E90" w:rsidRPr="0090755E" w:rsidRDefault="00F05E90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заключения концессионных соглашений на территории сельского поселения </w:t>
      </w:r>
      <w:bookmarkStart w:id="0" w:name="_GoBack"/>
      <w:bookmarkEnd w:id="0"/>
      <w:r w:rsidR="001205E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Порядок) устанавливает процедуру принятия решений о заключении от имени Администрации поселения концессионных соглашений на срок, превышающий срок действия утвержденных лимитов бюджетных обязательств в соответствии с пунктом 9 статьи 78 Бюджетного кодекса Российской Федерации, а также механизм взаимодействия Администрации поселения и лиц, выступающих с инициативой заключения концессионных соглашений при рассмотрении</w:t>
      </w:r>
      <w:proofErr w:type="gramEnd"/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 о заключении концессионных соглашений в отношении объектов, право </w:t>
      </w:r>
      <w:proofErr w:type="gramStart"/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</w:t>
      </w:r>
      <w:proofErr w:type="gramEnd"/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которые принадлежит или будет принадлежать муниципальному образованию. </w:t>
      </w:r>
    </w:p>
    <w:p w:rsidR="00F05E90" w:rsidRPr="0090755E" w:rsidRDefault="00F05E90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Концедентом</w:t>
      </w:r>
      <w:proofErr w:type="spellEnd"/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концессионному соглашению выступает сельское поселение</w:t>
      </w:r>
      <w:r w:rsidR="00120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Абашево</w:t>
      </w: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имени которого выступает Администрация сельского поселения </w:t>
      </w:r>
      <w:r w:rsidR="001205E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Администрация). </w:t>
      </w:r>
    </w:p>
    <w:p w:rsidR="00F05E90" w:rsidRPr="0090755E" w:rsidRDefault="00F05E90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Объектом концессионного соглашения является соответствующее статье 4 Федерального закона от 21 июля 2005 года № 115-ФЗ «О концессионных соглашениях» создаваемое и (или) реконструируемое имущество, право </w:t>
      </w:r>
      <w:proofErr w:type="gramStart"/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</w:t>
      </w:r>
      <w:proofErr w:type="gramEnd"/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которое принадлежит или будет принадлежать поселению. </w:t>
      </w:r>
    </w:p>
    <w:p w:rsidR="00F05E90" w:rsidRPr="0090755E" w:rsidRDefault="00F05E90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Решение о заключении концессионных соглашений принимается в форме постановления Администрации. </w:t>
      </w:r>
    </w:p>
    <w:p w:rsidR="00F05E90" w:rsidRPr="0090755E" w:rsidRDefault="00F05E90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Принятие решений о заключении концессионных соглашений на срок, превышающий срок действия утвержденных лимитов бюджетных обязательств</w:t>
      </w: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5E90" w:rsidRPr="0090755E" w:rsidRDefault="00F05E90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Решение о заключении концессионного соглашения от имени поселения на срок, превышающий срок действия утвержденных лимитов бюджетных обязательств, принимается в случае, когда срок создания и (или) реконструкции объекта концессионного соглашения и срок окупаемости инвестиций, срок обязательств концессионера и (или) </w:t>
      </w:r>
      <w:proofErr w:type="spellStart"/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концедента</w:t>
      </w:r>
      <w:proofErr w:type="spellEnd"/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концессионному соглашению превышает срок действия утвержденных лимитов бюджетных обязательств. </w:t>
      </w:r>
    </w:p>
    <w:p w:rsidR="00F05E90" w:rsidRPr="0090755E" w:rsidRDefault="00F05E90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Концессионные соглашения, </w:t>
      </w:r>
      <w:proofErr w:type="spellStart"/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концедентом</w:t>
      </w:r>
      <w:proofErr w:type="spellEnd"/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которым выступает поселение, могут быть заключены на срок, превышающий срок действия утвержденных получателю средств местного бюджета лимитов бюджетных обязательств, на основании решения Администрации о заключении концессионного соглашения, принимаемого в соответствии с законодательством Российской Федерации о концессионных соглашениях, в рамках муниципальных программ поселения на срок и в пределах средств, которые предусмотрены соответствующими мероприятиями указанных программ. </w:t>
      </w:r>
      <w:proofErr w:type="gramEnd"/>
    </w:p>
    <w:p w:rsidR="00F05E90" w:rsidRPr="0090755E" w:rsidRDefault="00F05E90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предполагаемый срок действия концессионного соглашения, заключаемого в рамках муниципальной программы поселения, превышает срок реализации указанной программы, такое концессионное соглашение может быть заключено на основании решения Администрации о заключении концессионного соглашения, принимаемого в соответствии с законодательством Российской Федерации о концессионных соглашениях. </w:t>
      </w:r>
    </w:p>
    <w:p w:rsidR="00F05E90" w:rsidRPr="0090755E" w:rsidRDefault="00F05E90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Годовой предельный объем средств, предусматриваемых на исполнение обязательств по концессионному соглашению за пределами срока действия муниципальной программы, не может превышать годовой объем бюджетных ассигнований, предусмотренных на предоставление субсидий концессионеру в пределах последнего года реализации муниципальной программы. </w:t>
      </w:r>
    </w:p>
    <w:p w:rsidR="00F05E90" w:rsidRPr="0090755E" w:rsidRDefault="00F05E90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Решение Администрации о заключении концессионного соглашения от имени поселения на срок, превышающий срок действия утвержденных лимитов бюджетных обязательств, принимается в форме постановления Администрации. </w:t>
      </w:r>
    </w:p>
    <w:p w:rsidR="00F05E90" w:rsidRPr="0090755E" w:rsidRDefault="00F05E90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Проект Постановления Администрации и пояснительная записка к нему подготавливаются уполномоченным органом по компетенции, соответствующей сфере использования объекта концессионного соглашения (далее – уполномоченный орган). </w:t>
      </w:r>
    </w:p>
    <w:p w:rsidR="00F05E90" w:rsidRPr="0090755E" w:rsidRDefault="00F05E90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Проект Постановления Администрации и пояснительная записка к нему в обязательном порядке направляются уполномоченным органом на согласование: </w:t>
      </w:r>
    </w:p>
    <w:p w:rsidR="00F05E90" w:rsidRPr="0090755E" w:rsidRDefault="00F05E90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части соблюдения условий, указанных в пунктах 6 и 7 настоящего Порядка, в Финансовый отдел Администрации; </w:t>
      </w:r>
    </w:p>
    <w:p w:rsidR="00F05E90" w:rsidRPr="0090755E" w:rsidRDefault="00F05E90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части соответствия основным документам стратегического планирования поселения, в Администрацию поселения. </w:t>
      </w:r>
    </w:p>
    <w:p w:rsidR="00F05E90" w:rsidRPr="0090755E" w:rsidRDefault="00F05E90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Пояснительная записка должна содержать: </w:t>
      </w:r>
    </w:p>
    <w:p w:rsidR="00F05E90" w:rsidRPr="0090755E" w:rsidRDefault="00F05E90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обоснование необходимости заключения договоров (соглашений) о предоставлении субсидий, предусматривающих возникновение расходных обязательств местного бюджета на срок, превышающий срок действия лимитов бюджетных обязательств; </w:t>
      </w:r>
    </w:p>
    <w:p w:rsidR="00F05E90" w:rsidRPr="0090755E" w:rsidRDefault="00F05E90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обоснование (расчет) распределения предполагаемого (предельного) размера средств местного бюджета для предоставления субсидий за пределами планового периода; </w:t>
      </w:r>
    </w:p>
    <w:p w:rsidR="00F05E90" w:rsidRPr="0090755E" w:rsidRDefault="00F05E90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информацию о предполагаемых источниках финансового обеспечения предоставления субсидий в текущем финансовом году и плановом периоде, а также за пределами планового периода. </w:t>
      </w:r>
    </w:p>
    <w:p w:rsidR="00F05E90" w:rsidRPr="0090755E" w:rsidRDefault="00F05E90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Финансовый отдел Администрации в срок, не превышающий 3 (три) рабочих дня </w:t>
      </w:r>
      <w:proofErr w:type="gramStart"/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получения</w:t>
      </w:r>
      <w:proofErr w:type="gramEnd"/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Постановления Администрации согласовывает указанный проект при соблюдении условий, указанных в пунктах 6 и 7 настоящего Порядка. </w:t>
      </w:r>
    </w:p>
    <w:p w:rsidR="00F05E90" w:rsidRPr="0090755E" w:rsidRDefault="00F05E90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Комитет по экономике и стратегическому развитию Администрации в срок, не превышающий 3 (три) рабочих дня </w:t>
      </w:r>
      <w:proofErr w:type="gramStart"/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получения</w:t>
      </w:r>
      <w:proofErr w:type="gramEnd"/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Постановления Администрации, согласовывает указанный проект в части соответствия основным направлениям инвестиционной политики поселения. </w:t>
      </w:r>
    </w:p>
    <w:p w:rsidR="00F05E90" w:rsidRPr="0090755E" w:rsidRDefault="00F05E90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Проект Постановления Администрации, согласованный с Финансовым отделом Администрации, направляется для дальнейшего согласования и подписания в порядке, установленном Инструкцией по делопроизводству в Администрации. </w:t>
      </w:r>
    </w:p>
    <w:p w:rsidR="00F05E90" w:rsidRPr="0090755E" w:rsidRDefault="00F05E90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Порядок рассмотрения предложения лица, выступающего с инициативой заключения концессионного соглашения</w:t>
      </w: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5E90" w:rsidRPr="0090755E" w:rsidRDefault="00F05E90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Концессионные соглашения могут быть заключены по инициативе лица, отвечающего требованиям статей 5, 37 Федерального закона от 21 июля 2005 года № 115-ФЗ «О концессионных соглашениях» (далее - инициатор заключения концессионного соглашения). </w:t>
      </w:r>
    </w:p>
    <w:p w:rsidR="00F05E90" w:rsidRDefault="00F05E90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proofErr w:type="gramStart"/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Инициатор заключения концессионного соглашения направляет в Администрацию предложение о заключении концессионного соглашения по форме, утвержденной постановлением Правительства Российской Федерации от 31.03.2015 № 300 «Об утверждении формы предложения о заключении концессионного соглашения с лицом, выступающим с инициативой заключения концессионного соглашения» (далее - предложение), с приложением проекта концессионного соглашения, включающего в себя существенные условия, предусмотренные статьей 10 Федерального закона «О концессионных соглашениях» и иные</w:t>
      </w:r>
      <w:proofErr w:type="gramEnd"/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противоречащие законодательству Российской Федерации условия. </w:t>
      </w:r>
    </w:p>
    <w:p w:rsidR="006951BF" w:rsidRPr="0090755E" w:rsidRDefault="006951BF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90" w:rsidRPr="0090755E" w:rsidRDefault="00F05E90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Инициатор заключения концессионного соглашения вправе проводить с Администрацией переговоры, связанные с подготовкой проекта концессионного соглашения, в том числе по предлагаемым финансовым показателям создания и (или) реконструкции и эксплуатации объекта до направления предложения о заключении концессионного соглашения. </w:t>
      </w:r>
    </w:p>
    <w:p w:rsidR="00F05E90" w:rsidRPr="0090755E" w:rsidRDefault="00F05E90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</w:t>
      </w:r>
      <w:proofErr w:type="gramStart"/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концессионному соглашению в отношении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 (далее - объекты ЖКХ) инициатор заключения концессионного соглашения вправе запросить, а Администрация обязана предоставить в течение 30 (тридцати) календарных дней документы и материалы, указанные в пунктах 1, 4 – 8, 10 – 14 части 1 статьи 46 Федерального закона от 21 июля 2005</w:t>
      </w:r>
      <w:proofErr w:type="gramEnd"/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115-ФЗ «О концессионных соглашениях», а также сведения о составе имущества и обеспечить доступ для ознакомления инициатора заключения концессионного соглашения со схемой теплоснабжения, схемой водоснабжения и водоотведения. </w:t>
      </w:r>
    </w:p>
    <w:p w:rsidR="00F05E90" w:rsidRPr="0090755E" w:rsidRDefault="00F05E90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Предложение рассматривается Администрацией в течение 30 (тридцати) календарных дней со дня поступления. </w:t>
      </w:r>
    </w:p>
    <w:p w:rsidR="00F05E90" w:rsidRPr="0090755E" w:rsidRDefault="00F05E90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В целях рассмотрения предложения распоряжением Администрации создается рабочая группа. В состав рабочей группы в обязательном порядке включаются </w:t>
      </w:r>
      <w:r w:rsidR="006951B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 Администрации сельского поселения, соответствующей сфере использования объекта концессионного соглашения, зам главы Администрации муниципального района </w:t>
      </w:r>
      <w:r w:rsidR="006951BF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представитель МУП «</w:t>
      </w:r>
      <w:r w:rsidR="001205E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При необходимости в состав рабочей группы включаются представители муниципальных унитарных предприятий и учреждений по согласованию. </w:t>
      </w:r>
    </w:p>
    <w:p w:rsidR="00F05E90" w:rsidRPr="0090755E" w:rsidRDefault="00F05E90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решения рабочей группы оформляются протоколом. </w:t>
      </w:r>
    </w:p>
    <w:p w:rsidR="00F05E90" w:rsidRPr="0090755E" w:rsidRDefault="00F05E90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Не позднее 5 (пяти) рабочих дней </w:t>
      </w:r>
      <w:proofErr w:type="gramStart"/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поступления</w:t>
      </w:r>
      <w:proofErr w:type="gramEnd"/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в Администрацию уполномоченный орган направляет его с приложениями для рассмотрения членам рабочей группы. </w:t>
      </w:r>
    </w:p>
    <w:p w:rsidR="00F05E90" w:rsidRPr="0090755E" w:rsidRDefault="00F05E90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если объектом концессионного соглашения являются объекты жилищно-коммунального хозяйства, в течение 7 (семи) рабочих дней со дня поступления предложения направляет в Региональную энергетическую комиссию Самарской области заявление с приложением предложения для согласования содержащихся в предложении долгосрочных параметров регулирования деятельности концессионера (долгосрочных параметров регулирования цен (тарифов)), определенных в соответствии с нормативными правовыми актами Российской Федерации и метода </w:t>
      </w: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регулирования тарифов, а</w:t>
      </w:r>
      <w:proofErr w:type="gramEnd"/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в этот же срок направляет Губернатору Самарской области проект концессионного соглашения. </w:t>
      </w:r>
    </w:p>
    <w:p w:rsidR="00F05E90" w:rsidRPr="0090755E" w:rsidRDefault="00F05E90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В течение 5 (пяти) рабочих дней с момента поступления указанных документов члены рабочей группы по результатам рассмотрения направляют в уполномоченный орган уведомление о целесообразности или нецелесообразности заключения концессионного соглашения либо о целесообразности заключения концессионного соглашения в случае изменения условий концессионного соглашения. </w:t>
      </w:r>
    </w:p>
    <w:p w:rsidR="00F05E90" w:rsidRPr="0090755E" w:rsidRDefault="00F05E90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заключени</w:t>
      </w:r>
      <w:proofErr w:type="gramStart"/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концессионного соглашения допускается в случаях, предусмотренных пунктом 4.6 статьи 37 Федерального закона от 21 июля 2005 года № 115-ФЗ «О концессионных соглашениях». </w:t>
      </w:r>
    </w:p>
    <w:p w:rsidR="00F05E90" w:rsidRPr="0090755E" w:rsidRDefault="00F05E90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После поступления информации, указанной в пункте 21 настоящего Порядка, уполномоченный орган не позднее 5 (пяти) рабочих дней организует заседание рабочей группы, на котором принимается одно из следующих решений: </w:t>
      </w:r>
    </w:p>
    <w:p w:rsidR="00F05E90" w:rsidRPr="0090755E" w:rsidRDefault="00F05E90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 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имущества, технически связанных между собой и предназначенных для осуществления деятельности, предусмотренной концессионным соглашением, на представленных в предложении условиях; </w:t>
      </w:r>
    </w:p>
    <w:p w:rsidR="00F05E90" w:rsidRPr="0090755E" w:rsidRDefault="00F05E90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 возможности заключения концессионного соглашения в отношении конкретных объектов недвижимого имущества или недвижимого и движимого имущества, технически связанных между собой и предназначенных для осуществления деятельности, предусмотренной концессионным соглашением, на иных условиях; </w:t>
      </w:r>
    </w:p>
    <w:p w:rsidR="00F05E90" w:rsidRPr="0090755E" w:rsidRDefault="00F05E90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 невозможности заключения концессионного соглашения в отношении конкретных объектов недвижимого имущества или недвижимого и движимого имущества, технически связанных между собой и предназначенных для осуществления деятельности, предусмотренной концессионным соглашением, с указанием основания отказа. </w:t>
      </w:r>
    </w:p>
    <w:p w:rsidR="00F05E90" w:rsidRPr="0090755E" w:rsidRDefault="00F05E90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Уполномоченный орган в течение 3 (трех) рабочих дней </w:t>
      </w:r>
      <w:proofErr w:type="gramStart"/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принятия</w:t>
      </w:r>
      <w:proofErr w:type="gramEnd"/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группой решения, указанного в пункте 22 настоящего Порядка, готовит проект Постановления Администрации о принятии решения, обеспечивает подписание и опубликование указанного постановления и направляет его заказным письмом с уведомлением о вручении инициатору заключения концессионного соглашения. </w:t>
      </w:r>
    </w:p>
    <w:p w:rsidR="00F05E90" w:rsidRPr="0090755E" w:rsidRDefault="00F05E90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</w:t>
      </w:r>
      <w:proofErr w:type="gramStart"/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принятия решения о возможности заключения концессионного соглашения на предложенных инициатором заключения концессионного соглашения условиях уполномоченный орган в течение 10 (десяти) </w:t>
      </w: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календарных дней со дня принятия решения размещает на официальном сайте в информационно-телекоммуникационной сети Интернет для размещения информации о проведении торгов, определенном Правительством Российской Федерации - </w:t>
      </w:r>
      <w:hyperlink r:id="rId6" w:history="1">
        <w:r w:rsidRPr="0090755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www.torgi.gov.ru</w:t>
        </w:r>
      </w:hyperlink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сайт торгов), предложение в целях принятия заявок о готовности</w:t>
      </w:r>
      <w:proofErr w:type="gramEnd"/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участию в конкурсе на заключение концессионного соглашения на условиях, определенных в предложении, в отношении объекта концессионного соглашения, предусмотренного в предложении, от иных лиц, отвечающих требованиям части 4.1 статьи 37 Федерального закона от 21 июля 2005 года № 115-ФЗ «О концессионных соглашениях». </w:t>
      </w:r>
    </w:p>
    <w:p w:rsidR="00F05E90" w:rsidRPr="0090755E" w:rsidRDefault="00F05E90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В случае принятия решения о возможности заключения концессионного соглашения на иных условиях, Администрация проводит с инициатором заключения концессионного соглашения переговоры в форме совместных совещаний в целях обсуждения условий концессионного соглашения и их согласования по результатам переговоров. </w:t>
      </w:r>
    </w:p>
    <w:p w:rsidR="00F05E90" w:rsidRPr="0090755E" w:rsidRDefault="00F05E90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и порядок проведения переговоров определяется в решении о возможности заключения концессионного соглашения на иных условиях. Результаты переговоров оформляются протоколом (протоколами). </w:t>
      </w:r>
    </w:p>
    <w:p w:rsidR="00F05E90" w:rsidRPr="0090755E" w:rsidRDefault="00F05E90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переговоров, о чем стороны подписывают протокол переговоров, инициатор заключения концессионного соглашения представляет в Администрацию предложение и проект концессионного соглашения с внесенными изменениями. </w:t>
      </w:r>
    </w:p>
    <w:p w:rsidR="00F05E90" w:rsidRPr="0090755E" w:rsidRDefault="00F05E90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орган в течение 3 (трех) рабочих дней </w:t>
      </w:r>
      <w:proofErr w:type="gramStart"/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получения</w:t>
      </w:r>
      <w:proofErr w:type="gramEnd"/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 представленные документы и принимает решение о согласовании проекта концессионного соглашения с внесенными изменениями либо несогласовании проекта концессионного соглашения. </w:t>
      </w:r>
    </w:p>
    <w:p w:rsidR="00F05E90" w:rsidRPr="0090755E" w:rsidRDefault="00F05E90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согласовании Администрацией и инициатором заключения концессионного соглашения проекта концессионного соглашения с внесенными изменениями уполномоченный орган размещает предложение с изменениями в течение 10 (десяти) календарных дней со дня его принятия на сайте торгов в целях принятия заявок о готовности к участию в конкурсе на заключение концессионного соглашения с измененными условиями, в отношении объекта концессионного соглашения, определенного в предложении, от иных</w:t>
      </w:r>
      <w:proofErr w:type="gramEnd"/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отвечающих требованиям части 4.1 статьи 37 Федерального закона от 21 июля 2005 года № 115-ФЗ «О концессионных соглашениях». </w:t>
      </w:r>
    </w:p>
    <w:p w:rsidR="00F05E90" w:rsidRPr="0090755E" w:rsidRDefault="00F05E90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случаях представления инициатором заключения концессионного соглашения в Администрацию проекта концессионного соглашения, не соответствующего протоколу переговоров, либо если стороны по итогам переговоров не достигли согласия по условиям концессионного соглашения, </w:t>
      </w: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Администрация принимает решение о невозможности заключения концессионного соглашения. Уполномоченный орган подготавливает проект постановления Администрации о невозможности заключения концессионного соглашения с мотивированным обоснованием. </w:t>
      </w:r>
    </w:p>
    <w:p w:rsidR="00F05E90" w:rsidRPr="0090755E" w:rsidRDefault="00F05E90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В случае принятия решения о невозможности заключения концессионного соглашения рассмотрение предложения </w:t>
      </w:r>
      <w:proofErr w:type="gramStart"/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прекращается</w:t>
      </w:r>
      <w:proofErr w:type="gramEnd"/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уполномоченный орган направляет инициатору заключения концессионного соглашения уведомление о прекращении рассмотрения предложения. </w:t>
      </w:r>
    </w:p>
    <w:p w:rsidR="00F05E90" w:rsidRPr="0090755E" w:rsidRDefault="00F05E90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 </w:t>
      </w:r>
      <w:proofErr w:type="gramStart"/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течение 45 (сорока пяти) календарных дней с момента размещения на сайте торгов предложения о заключении концессионного соглашения поступили заявки о готовности к участию в конкурсе на заключение концессионного соглашения в отношении объекта концессионного соглашения, предусмотренного в предложении о заключении концессионного соглашения, от иных лиц, отвечающих требованиям, предъявляемым Федеральным законом от 21 июля 2005 года № 115-ФЗ «О концессионных соглашениях</w:t>
      </w:r>
      <w:proofErr w:type="gramEnd"/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уполномоченный орган обязан </w:t>
      </w:r>
      <w:proofErr w:type="gramStart"/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данную информацию на сайте торгов. </w:t>
      </w:r>
    </w:p>
    <w:p w:rsidR="00F05E90" w:rsidRPr="0090755E" w:rsidRDefault="00F05E90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случае заключение концессионного соглашения осуществляется на конкурсной основе в порядке, установленном Федеральным законом от 21 июля 2005 года № 115-ФЗ «О концессионных соглашениях». </w:t>
      </w:r>
    </w:p>
    <w:p w:rsidR="00F05E90" w:rsidRPr="0090755E" w:rsidRDefault="00F05E90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</w:t>
      </w:r>
      <w:proofErr w:type="gramStart"/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течение 45 (сорока пяти) календарных дней со дня размещения на сайте торгов предложения от иных лиц, отвечающих требованиям Федерального закона от 21 июля 2005 года № 115-ФЗ «О концессионных соглашениях», не поступило заявок о готовности к участию в конкурсе на заключение концессионного соглашения на условиях, предусмотренных в предложении, с инициатором заключается концессионное соглашение на условиях, предусмотренных в предложении и</w:t>
      </w:r>
      <w:proofErr w:type="gramEnd"/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проекте</w:t>
      </w:r>
      <w:proofErr w:type="gramEnd"/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концессионного соглашения (проекте концессионного соглашения с внесенными изменениями), без проведения конкурса. </w:t>
      </w:r>
    </w:p>
    <w:p w:rsidR="00F05E90" w:rsidRPr="0090755E" w:rsidRDefault="00F05E90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случае уполномоченный орган</w:t>
      </w:r>
      <w:r w:rsidR="00D42BBA"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2BBA"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5E90" w:rsidRPr="0090755E" w:rsidRDefault="00F05E90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не позднее 3 (трех) календарных дней информирует инициатора заключения концессионного соглашения о заключении концессионного соглашения без проведения конкурса и необходимости представления информации об источниках финансирования деятельности по исполнению концессионного соглашения и подтверждения возможности их получения; </w:t>
      </w:r>
    </w:p>
    <w:p w:rsidR="00F05E90" w:rsidRPr="0090755E" w:rsidRDefault="00F05E90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после получения указанной информации разрабатывает проект решения о заключении концессионного соглашения. </w:t>
      </w:r>
    </w:p>
    <w:p w:rsidR="00F05E90" w:rsidRPr="0090755E" w:rsidRDefault="00F05E90" w:rsidP="0090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Решение о заключении концессионного соглашения принимается в течение 30 (тридцати) календарных дней после истечения срока, установленного в настоящем пункте, в форме постановления Администрации; </w:t>
      </w:r>
    </w:p>
    <w:p w:rsidR="00D870EF" w:rsidRDefault="00F05E90" w:rsidP="0090755E">
      <w:pPr>
        <w:spacing w:before="100" w:beforeAutospacing="1" w:after="100" w:afterAutospacing="1" w:line="240" w:lineRule="auto"/>
        <w:jc w:val="both"/>
      </w:pPr>
      <w:r w:rsidRPr="0090755E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течение 5 (пяти) рабочих дней после принятия решения о заключении концессионного соглашения направляет концессионеру проект концессионного соглашения с установлением срока для подписания этого соглашения, который не может превышать один месяц. При отказе от подписания концессионером проекта концессионного соглашения в установленный срок концессионное соглашение считается незак</w:t>
      </w:r>
      <w:r w:rsidRPr="00F05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люченным. </w:t>
      </w:r>
    </w:p>
    <w:sectPr w:rsidR="00D870EF" w:rsidSect="006951B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6DE"/>
    <w:rsid w:val="001205EE"/>
    <w:rsid w:val="001226DE"/>
    <w:rsid w:val="00152971"/>
    <w:rsid w:val="006951BF"/>
    <w:rsid w:val="0090755E"/>
    <w:rsid w:val="00CD6EB0"/>
    <w:rsid w:val="00D42BBA"/>
    <w:rsid w:val="00D870EF"/>
    <w:rsid w:val="00F0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755E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95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51B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20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205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755E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95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51B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20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205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8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mailto:asp.abashevo@hvorostyank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2697</Words>
  <Characters>15373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</cp:lastModifiedBy>
  <cp:revision>2</cp:revision>
  <cp:lastPrinted>2023-06-14T11:27:00Z</cp:lastPrinted>
  <dcterms:created xsi:type="dcterms:W3CDTF">2024-07-22T07:43:00Z</dcterms:created>
  <dcterms:modified xsi:type="dcterms:W3CDTF">2024-07-22T07:43:00Z</dcterms:modified>
</cp:coreProperties>
</file>