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F73" w:rsidRDefault="00AC2F73" w:rsidP="00AC2F73">
      <w:pPr>
        <w:pStyle w:val="2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Прокуратурой района проведена проверка Центра занятости населения</w:t>
      </w:r>
      <w:r>
        <w:rPr>
          <w:sz w:val="28"/>
          <w:szCs w:val="28"/>
        </w:rPr>
        <w:t>.</w:t>
      </w:r>
    </w:p>
    <w:p w:rsidR="00AC2F73" w:rsidRDefault="00AC2F73" w:rsidP="00AC2F73">
      <w:pPr>
        <w:pStyle w:val="2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</w:p>
    <w:p w:rsidR="00AC2F73" w:rsidRDefault="00AC2F73" w:rsidP="00AC2F73">
      <w:pPr>
        <w:pStyle w:val="2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Прокуратурой Хворостянского района в действиях сотрудников ГБУ </w:t>
      </w:r>
      <w:proofErr w:type="gramStart"/>
      <w:r>
        <w:rPr>
          <w:sz w:val="28"/>
          <w:szCs w:val="28"/>
        </w:rPr>
        <w:t>СО</w:t>
      </w:r>
      <w:proofErr w:type="gramEnd"/>
      <w:r>
        <w:rPr>
          <w:sz w:val="28"/>
          <w:szCs w:val="28"/>
        </w:rPr>
        <w:t xml:space="preserve"> « Центр занятости населения» выявлены нарушения закона о социальной защите инвалидов в Российской Федерации, о занятости населения в Российской Федерации, об основах системы профилактики безнадзорности и правонарушений несовершеннолетних.</w:t>
      </w:r>
    </w:p>
    <w:p w:rsidR="00AC2F73" w:rsidRDefault="00AC2F73" w:rsidP="00AC2F7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Прокурорской проверкой установлено, что специалистами ГБУ СО «ЦЗН» муниципального района Хворостянский. В нарушение требований </w:t>
      </w:r>
      <w:proofErr w:type="gramStart"/>
      <w:r>
        <w:rPr>
          <w:rFonts w:ascii="Times New Roman" w:hAnsi="Times New Roman" w:cs="Times New Roman"/>
          <w:sz w:val="28"/>
          <w:szCs w:val="28"/>
        </w:rPr>
        <w:t>ч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1 ст. 19 ФЗ № 120-ФЗ «О занятости населения в Российской Федерации», не ведется профессиональная ориентация несовершеннолетних. Так при изучении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личных дел несовершеннолетних, обратившихся за трудоустройством установлено</w:t>
      </w:r>
      <w:proofErr w:type="gramEnd"/>
      <w:r>
        <w:rPr>
          <w:rFonts w:ascii="Times New Roman" w:hAnsi="Times New Roman" w:cs="Times New Roman"/>
          <w:sz w:val="28"/>
          <w:szCs w:val="28"/>
        </w:rPr>
        <w:t>, что при приеме семи заявлений (предложений) о предоставлении государственной услуги по организации временного трудоустройства, отсутствуют сведения о проведенной профориентационной работы, отметки об указании категории, к которой относится заявитель.</w:t>
      </w:r>
    </w:p>
    <w:p w:rsidR="00AC2F73" w:rsidRDefault="00AC2F73" w:rsidP="00AC2F7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нарушение ст. 20 Федерального закона № 181-ФЗ «О социальной защите инвалидов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Российской Федерации», сотрудники ЦЗН не осуществляют должный контроль над предоставлением работодателями информации о наличии свободных рабочих мест и вакантных должностей, созданных или выделенных рабочих местах для трудоустройства инвалидов в соответствии с установленной квотой для приема на работу инвалидов. Так из пяти организаций, обязанных предоставлять вышеуказанные сведения ежемесячно выполняют свои обязанности всего лиш три.</w:t>
      </w:r>
    </w:p>
    <w:p w:rsidR="00AC2F73" w:rsidRDefault="00AC2F73" w:rsidP="00AC2F7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 чего были нарушены правовые, экономические и организационные основы государственной политики содействия занятости населения, социальной защиты инвалидов в РФ, целью которой является обеспечение инвалидам равных с другими гражданами возможностей в реализации гражданских, экономических, политических и других прав и свобод, основы правового регулирования отношений, возникающих в связи с деятельностью по профилактике безнадзорности и правонарушений несовершеннолетних возникающих в связи с деятельностью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профилактике безнадзорности и правонарушений несовершеннолетних.</w:t>
      </w:r>
    </w:p>
    <w:p w:rsidR="00AC2F73" w:rsidRDefault="00AC2F73" w:rsidP="00AC2F73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выявленными нарушениями закона в отношении сотрудников ГБУ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sz w:val="28"/>
          <w:szCs w:val="28"/>
        </w:rPr>
        <w:t>о «ЦЗН» прокурором 24.05.2016 внесено представление об устранении нарушений закона и привлечении к дисциплинарной ответственности.</w:t>
      </w:r>
    </w:p>
    <w:p w:rsidR="00AC2F73" w:rsidRDefault="00AC2F73" w:rsidP="00AC2F73">
      <w:pPr>
        <w:pStyle w:val="2"/>
        <w:shd w:val="clear" w:color="auto" w:fill="auto"/>
        <w:spacing w:line="24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Прокуратурой района проведена проверка законодательства в сфере закупок.</w:t>
      </w:r>
    </w:p>
    <w:p w:rsidR="00AC2F73" w:rsidRDefault="00AC2F73" w:rsidP="00AC2F73">
      <w:pPr>
        <w:pStyle w:val="2"/>
        <w:shd w:val="clear" w:color="auto" w:fill="auto"/>
        <w:spacing w:line="240" w:lineRule="auto"/>
        <w:ind w:firstLine="709"/>
        <w:jc w:val="center"/>
        <w:rPr>
          <w:b/>
          <w:sz w:val="28"/>
          <w:szCs w:val="28"/>
        </w:rPr>
      </w:pPr>
    </w:p>
    <w:p w:rsidR="00AC2F73" w:rsidRDefault="00AC2F73" w:rsidP="00AC2F73">
      <w:pPr>
        <w:pStyle w:val="2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Прокуратурой Хворостянского района в действиях сотрудников администрации муниципального района Хворостянский выявлены нарушения закона о контрактной системе в сфере закупок товаров, работ, услуг для обеспечения государственных и муниципальных нужд. </w:t>
      </w:r>
    </w:p>
    <w:p w:rsidR="00AC2F73" w:rsidRDefault="00AC2F73" w:rsidP="00AC2F73">
      <w:pPr>
        <w:pStyle w:val="2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Прокурорской проверкой установлено, что специалистом муниципального бюджетного учреждения  муниципального района Хворостянский, в нарушение требований ч. 4 ст. 30 Федерального закона № 144-ФЗ от 05.04.2013, не исполнена обязанность о своевременной публикации отчета об объеме закупок у субъектов малого предпринимательства и социально ориентированных некоммерческих организаций на сайте </w:t>
      </w:r>
      <w:r>
        <w:rPr>
          <w:sz w:val="28"/>
          <w:szCs w:val="28"/>
          <w:lang w:val="en-US"/>
        </w:rPr>
        <w:t>http</w:t>
      </w:r>
      <w:r>
        <w:rPr>
          <w:sz w:val="28"/>
          <w:szCs w:val="28"/>
        </w:rPr>
        <w:t xml:space="preserve">:// </w:t>
      </w:r>
      <w:proofErr w:type="spellStart"/>
      <w:r>
        <w:rPr>
          <w:sz w:val="28"/>
          <w:szCs w:val="28"/>
          <w:lang w:val="en-US"/>
        </w:rPr>
        <w:t>zakupki</w:t>
      </w:r>
      <w:proofErr w:type="spellEnd"/>
      <w:r>
        <w:rPr>
          <w:sz w:val="28"/>
          <w:szCs w:val="28"/>
        </w:rPr>
        <w:t>/.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>/, в результате чего был нарушен единый порядок размещения заказов в целях обеспечения</w:t>
      </w:r>
      <w:proofErr w:type="gramEnd"/>
      <w:r>
        <w:rPr>
          <w:sz w:val="28"/>
          <w:szCs w:val="28"/>
        </w:rPr>
        <w:t xml:space="preserve"> единства экономического пространства на территории Российской Федерации, обеспечения гласности и прозрачности размещения заказов и предотвращения коррупции.</w:t>
      </w:r>
    </w:p>
    <w:p w:rsidR="00AC2F73" w:rsidRDefault="00AC2F73" w:rsidP="00AC2F73">
      <w:pPr>
        <w:pStyle w:val="2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выявленными нарушениями закона в отношении должностного лица прокурором 24.05.2016 возбуждено дело об административном правонарушении по </w:t>
      </w:r>
      <w:proofErr w:type="gramStart"/>
      <w:r>
        <w:rPr>
          <w:sz w:val="28"/>
          <w:szCs w:val="28"/>
        </w:rPr>
        <w:t>ч</w:t>
      </w:r>
      <w:proofErr w:type="gramEnd"/>
      <w:r>
        <w:rPr>
          <w:sz w:val="28"/>
          <w:szCs w:val="28"/>
        </w:rPr>
        <w:t xml:space="preserve">. 1.4 ст. 7.30 КоАП РФ.     </w:t>
      </w:r>
    </w:p>
    <w:p w:rsidR="00AC2F73" w:rsidRDefault="00AC2F73" w:rsidP="00AC2F7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  <w:sectPr w:rsidR="00AC2F73">
          <w:pgSz w:w="11906" w:h="16838"/>
          <w:pgMar w:top="1134" w:right="850" w:bottom="1134" w:left="1701" w:header="708" w:footer="708" w:gutter="0"/>
          <w:cols w:space="720"/>
        </w:sectPr>
      </w:pPr>
    </w:p>
    <w:p w:rsidR="00AC2F73" w:rsidRDefault="00AC2F73" w:rsidP="00AC2F7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Прокуратурой района проведена проверка образовательных учреждений.</w:t>
      </w:r>
    </w:p>
    <w:p w:rsidR="00AC2F73" w:rsidRDefault="00AC2F73" w:rsidP="00AC2F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C2F73" w:rsidRDefault="00AC2F73" w:rsidP="00AC2F73">
      <w:pPr>
        <w:ind w:firstLine="708"/>
        <w:jc w:val="both"/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Прокуратурой Хворостянского района проведена проверка соблюдения законодательства при проведении  государственной итоговой аттестации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по образовательным программам среднего общего образования.</w:t>
      </w:r>
    </w:p>
    <w:p w:rsidR="00AC2F73" w:rsidRDefault="00AC2F73" w:rsidP="00AC2F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Проверкой</w:t>
      </w:r>
      <w:r>
        <w:rPr>
          <w:rFonts w:ascii="Times New Roman" w:hAnsi="Times New Roman" w:cs="Times New Roman"/>
          <w:sz w:val="28"/>
          <w:szCs w:val="28"/>
        </w:rPr>
        <w:t xml:space="preserve"> выявлены нарушения 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приказа Министерства образования и науки РФ от 26 декабря 2013 г. N 1400 "Об утверждении Порядка проведения государственной итоговой аттестации по образовательным программам среднего общего образования".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C2F73" w:rsidRDefault="00AC2F73" w:rsidP="00AC2F7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Так, что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информирование граждан о порядке проведения государственной итоговой аттестации, на официальных сайтах органов осуществляющих образовательную деятельность публикуется не в полном объеме</w:t>
      </w:r>
      <w:r>
        <w:rPr>
          <w:rFonts w:ascii="Times New Roman" w:hAnsi="Times New Roman" w:cs="Times New Roman"/>
          <w:sz w:val="28"/>
          <w:szCs w:val="28"/>
        </w:rPr>
        <w:t xml:space="preserve">, в результате чего были нарушены права граждан на обеспечение доступа к информации о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проведения государственной итоговой аттестации</w:t>
      </w:r>
      <w:r>
        <w:rPr>
          <w:rFonts w:ascii="Times New Roman" w:hAnsi="Times New Roman" w:cs="Times New Roman"/>
          <w:sz w:val="28"/>
          <w:szCs w:val="28"/>
        </w:rPr>
        <w:t xml:space="preserve"> в ГБОУ СОШ с. Хворостянка, с. Новокуровка, с. Новотулка, с. Владимировка, п. Масленниково, п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рогресс.</w:t>
      </w:r>
    </w:p>
    <w:p w:rsidR="00AC2F73" w:rsidRDefault="00AC2F73" w:rsidP="00AC2F73">
      <w:pPr>
        <w:pStyle w:val="2"/>
        <w:shd w:val="clear" w:color="auto" w:fill="auto"/>
        <w:spacing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выявленными нарушениями закона, в адрес шести руководителей вышеуказанных образовательных учреждений внесены представления об их устранении и привлечении виновных лиц к дисциплинарной ответственности.</w:t>
      </w:r>
    </w:p>
    <w:p w:rsidR="00AC2F73" w:rsidRDefault="00AC2F73" w:rsidP="00AC2F73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27B37" w:rsidRPr="00AC2F73" w:rsidRDefault="00327B37">
      <w:pPr>
        <w:rPr>
          <w:sz w:val="28"/>
          <w:szCs w:val="28"/>
        </w:rPr>
      </w:pPr>
    </w:p>
    <w:sectPr w:rsidR="00327B37" w:rsidRPr="00AC2F73" w:rsidSect="001126DB">
      <w:pgSz w:w="11907" w:h="16839" w:code="9"/>
      <w:pgMar w:top="1134" w:right="851" w:bottom="1134" w:left="1701" w:header="709" w:footer="709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60"/>
  <w:drawingGridVerticalSpacing w:val="435"/>
  <w:displayHorizontalDrawingGridEvery w:val="2"/>
  <w:characterSpacingControl w:val="doNotCompress"/>
  <w:compat/>
  <w:rsids>
    <w:rsidRoot w:val="00AC2F73"/>
    <w:rsid w:val="000D08C8"/>
    <w:rsid w:val="001126DB"/>
    <w:rsid w:val="001B2DAE"/>
    <w:rsid w:val="001B6AE2"/>
    <w:rsid w:val="00272404"/>
    <w:rsid w:val="00314033"/>
    <w:rsid w:val="00327B37"/>
    <w:rsid w:val="0034328A"/>
    <w:rsid w:val="00472576"/>
    <w:rsid w:val="004B20C6"/>
    <w:rsid w:val="00552ACC"/>
    <w:rsid w:val="005F2703"/>
    <w:rsid w:val="006B6536"/>
    <w:rsid w:val="007618C4"/>
    <w:rsid w:val="008163A7"/>
    <w:rsid w:val="0090314D"/>
    <w:rsid w:val="009C5F49"/>
    <w:rsid w:val="00A574FC"/>
    <w:rsid w:val="00AC2F73"/>
    <w:rsid w:val="00BE39F8"/>
    <w:rsid w:val="00C65356"/>
    <w:rsid w:val="00DA49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before="120"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F73"/>
    <w:pPr>
      <w:spacing w:before="0"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Основной текст2"/>
    <w:basedOn w:val="a"/>
    <w:rsid w:val="00AC2F73"/>
    <w:pPr>
      <w:widowControl w:val="0"/>
      <w:shd w:val="clear" w:color="auto" w:fill="FFFFFF"/>
      <w:spacing w:after="0" w:line="173" w:lineRule="exact"/>
      <w:ind w:hanging="280"/>
    </w:pPr>
    <w:rPr>
      <w:rFonts w:ascii="Times New Roman" w:eastAsia="Calibri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8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682</Words>
  <Characters>3894</Characters>
  <Application>Microsoft Office Word</Application>
  <DocSecurity>0</DocSecurity>
  <Lines>32</Lines>
  <Paragraphs>9</Paragraphs>
  <ScaleCrop>false</ScaleCrop>
  <Company/>
  <LinksUpToDate>false</LinksUpToDate>
  <CharactersWithSpaces>4567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2016-06-27T09:08:00Z</dcterms:created>
  <dcterms:modified xsi:type="dcterms:W3CDTF">2016-06-27T09:09:00Z</dcterms:modified>
</cp:coreProperties>
</file>