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4AB" w:rsidRPr="00DB1A29" w:rsidRDefault="007C04AB" w:rsidP="007C04AB">
      <w:pPr>
        <w:pStyle w:val="a3"/>
        <w:rPr>
          <w:b/>
          <w:sz w:val="24"/>
          <w:szCs w:val="24"/>
          <w:lang w:eastAsia="ru-RU"/>
        </w:rPr>
      </w:pPr>
      <w:r w:rsidRPr="00DB1A29">
        <w:rPr>
          <w:b/>
          <w:sz w:val="24"/>
          <w:szCs w:val="24"/>
          <w:lang w:eastAsia="ru-RU"/>
        </w:rPr>
        <w:t xml:space="preserve">РОССИЙСКАЯ ФЕДЕРАЦИЯ                                                  </w:t>
      </w:r>
    </w:p>
    <w:p w:rsidR="007C04AB" w:rsidRPr="00DB1A29" w:rsidRDefault="007C04AB" w:rsidP="007C04AB">
      <w:pPr>
        <w:pStyle w:val="a3"/>
        <w:rPr>
          <w:b/>
          <w:sz w:val="24"/>
          <w:szCs w:val="24"/>
          <w:lang w:eastAsia="ru-RU"/>
        </w:rPr>
      </w:pPr>
      <w:r w:rsidRPr="00DB1A29">
        <w:rPr>
          <w:b/>
          <w:sz w:val="24"/>
          <w:szCs w:val="24"/>
          <w:lang w:eastAsia="ru-RU"/>
        </w:rPr>
        <w:t>          Администрация                                </w:t>
      </w:r>
      <w:r w:rsidR="00DB1A29" w:rsidRPr="00DB1A29">
        <w:rPr>
          <w:b/>
          <w:sz w:val="24"/>
          <w:szCs w:val="24"/>
          <w:lang w:eastAsia="ru-RU"/>
        </w:rPr>
        <w:t>                       </w:t>
      </w:r>
    </w:p>
    <w:p w:rsidR="007C04AB" w:rsidRPr="00DB1A29" w:rsidRDefault="007C04AB" w:rsidP="007C04AB">
      <w:pPr>
        <w:pStyle w:val="a3"/>
        <w:rPr>
          <w:b/>
          <w:sz w:val="24"/>
          <w:szCs w:val="24"/>
          <w:lang w:eastAsia="ru-RU"/>
        </w:rPr>
      </w:pPr>
      <w:r w:rsidRPr="00DB1A29">
        <w:rPr>
          <w:b/>
          <w:sz w:val="24"/>
          <w:szCs w:val="24"/>
          <w:lang w:eastAsia="ru-RU"/>
        </w:rPr>
        <w:t>      Сельского поселения </w:t>
      </w:r>
    </w:p>
    <w:p w:rsidR="007C04AB" w:rsidRPr="00DB1A29" w:rsidRDefault="007C04AB" w:rsidP="007C04AB">
      <w:pPr>
        <w:pStyle w:val="a3"/>
        <w:rPr>
          <w:b/>
          <w:sz w:val="24"/>
          <w:szCs w:val="24"/>
          <w:lang w:eastAsia="ru-RU"/>
        </w:rPr>
      </w:pPr>
      <w:r w:rsidRPr="00DB1A29">
        <w:rPr>
          <w:b/>
          <w:sz w:val="24"/>
          <w:szCs w:val="24"/>
          <w:lang w:eastAsia="ru-RU"/>
        </w:rPr>
        <w:t>              Абашево</w:t>
      </w:r>
    </w:p>
    <w:p w:rsidR="007C04AB" w:rsidRPr="00DB1A29" w:rsidRDefault="007C04AB" w:rsidP="007C04AB">
      <w:pPr>
        <w:pStyle w:val="a3"/>
        <w:rPr>
          <w:b/>
          <w:sz w:val="24"/>
          <w:szCs w:val="24"/>
          <w:lang w:eastAsia="ru-RU"/>
        </w:rPr>
      </w:pPr>
      <w:r w:rsidRPr="00DB1A29">
        <w:rPr>
          <w:b/>
          <w:sz w:val="24"/>
          <w:szCs w:val="24"/>
          <w:lang w:eastAsia="ru-RU"/>
        </w:rPr>
        <w:t>  Муниципального района                                                                 </w:t>
      </w:r>
    </w:p>
    <w:p w:rsidR="007C04AB" w:rsidRPr="00DB1A29" w:rsidRDefault="007C04AB" w:rsidP="007C04AB">
      <w:pPr>
        <w:pStyle w:val="a3"/>
        <w:rPr>
          <w:b/>
          <w:sz w:val="24"/>
          <w:szCs w:val="24"/>
          <w:lang w:eastAsia="ru-RU"/>
        </w:rPr>
      </w:pPr>
      <w:r w:rsidRPr="00DB1A29">
        <w:rPr>
          <w:b/>
          <w:sz w:val="24"/>
          <w:szCs w:val="24"/>
          <w:lang w:eastAsia="ru-RU"/>
        </w:rPr>
        <w:t>Хворостянский Самарской области                                                  </w:t>
      </w:r>
    </w:p>
    <w:p w:rsidR="007C04AB" w:rsidRPr="00DB1A29" w:rsidRDefault="007C04AB" w:rsidP="007C04AB">
      <w:pPr>
        <w:pStyle w:val="a3"/>
        <w:rPr>
          <w:b/>
          <w:sz w:val="24"/>
          <w:szCs w:val="24"/>
          <w:lang w:eastAsia="ru-RU"/>
        </w:rPr>
      </w:pPr>
      <w:r w:rsidRPr="00DB1A29">
        <w:rPr>
          <w:b/>
          <w:sz w:val="24"/>
          <w:szCs w:val="24"/>
          <w:lang w:eastAsia="ru-RU"/>
        </w:rPr>
        <w:t>        Хворостянский район,</w:t>
      </w:r>
    </w:p>
    <w:p w:rsidR="007C04AB" w:rsidRPr="00DB1A29" w:rsidRDefault="007C04AB" w:rsidP="007C04AB">
      <w:pPr>
        <w:pStyle w:val="a3"/>
        <w:rPr>
          <w:b/>
          <w:sz w:val="24"/>
          <w:szCs w:val="24"/>
          <w:lang w:eastAsia="ru-RU"/>
        </w:rPr>
      </w:pPr>
      <w:r w:rsidRPr="00DB1A29">
        <w:rPr>
          <w:b/>
          <w:sz w:val="24"/>
          <w:szCs w:val="24"/>
          <w:lang w:eastAsia="ru-RU"/>
        </w:rPr>
        <w:t>с. Абашево, ул.Озерная, 1                                                                </w:t>
      </w:r>
    </w:p>
    <w:p w:rsidR="007C04AB" w:rsidRPr="00DB1A29" w:rsidRDefault="007C04AB" w:rsidP="007C04AB">
      <w:pPr>
        <w:pStyle w:val="a3"/>
        <w:rPr>
          <w:b/>
          <w:sz w:val="24"/>
          <w:szCs w:val="24"/>
          <w:lang w:val="en-AU" w:eastAsia="ru-RU"/>
        </w:rPr>
      </w:pPr>
      <w:r w:rsidRPr="00DB1A29">
        <w:rPr>
          <w:b/>
          <w:sz w:val="24"/>
          <w:szCs w:val="24"/>
          <w:lang w:val="en-AU" w:eastAsia="ru-RU"/>
        </w:rPr>
        <w:t>         </w:t>
      </w:r>
      <w:r w:rsidRPr="00DB1A29">
        <w:rPr>
          <w:b/>
          <w:sz w:val="24"/>
          <w:szCs w:val="24"/>
          <w:lang w:eastAsia="ru-RU"/>
        </w:rPr>
        <w:t xml:space="preserve">          </w:t>
      </w:r>
      <w:r w:rsidRPr="00DB1A29">
        <w:rPr>
          <w:b/>
          <w:sz w:val="24"/>
          <w:szCs w:val="24"/>
          <w:lang w:val="en-AU" w:eastAsia="ru-RU"/>
        </w:rPr>
        <w:t>9-55-89                                                                                         </w:t>
      </w:r>
    </w:p>
    <w:p w:rsidR="007C04AB" w:rsidRPr="00DB1A29" w:rsidRDefault="007C04AB" w:rsidP="007C04AB">
      <w:pPr>
        <w:pStyle w:val="a3"/>
        <w:rPr>
          <w:b/>
          <w:sz w:val="24"/>
          <w:szCs w:val="24"/>
          <w:lang w:val="en-AU"/>
        </w:rPr>
      </w:pPr>
      <w:r w:rsidRPr="00DB1A29">
        <w:rPr>
          <w:b/>
          <w:sz w:val="24"/>
          <w:szCs w:val="24"/>
          <w:lang w:eastAsia="ru-RU"/>
        </w:rPr>
        <w:t>Е</w:t>
      </w:r>
      <w:r w:rsidRPr="00DB1A29">
        <w:rPr>
          <w:b/>
          <w:sz w:val="24"/>
          <w:szCs w:val="24"/>
          <w:lang w:val="en-AU" w:eastAsia="ru-RU"/>
        </w:rPr>
        <w:t xml:space="preserve">-mail: </w:t>
      </w:r>
      <w:proofErr w:type="spellStart"/>
      <w:r w:rsidRPr="00DB1A29">
        <w:rPr>
          <w:b/>
          <w:color w:val="0000FF"/>
          <w:sz w:val="24"/>
          <w:szCs w:val="24"/>
          <w:u w:val="single"/>
          <w:lang w:val="en-US"/>
        </w:rPr>
        <w:t>volost</w:t>
      </w:r>
      <w:proofErr w:type="spellEnd"/>
      <w:r w:rsidRPr="00DB1A29">
        <w:rPr>
          <w:b/>
          <w:color w:val="0000FF"/>
          <w:sz w:val="24"/>
          <w:szCs w:val="24"/>
          <w:u w:val="single"/>
          <w:lang w:val="en-AU"/>
        </w:rPr>
        <w:t>-</w:t>
      </w:r>
      <w:proofErr w:type="spellStart"/>
      <w:r w:rsidRPr="00DB1A29">
        <w:rPr>
          <w:b/>
          <w:color w:val="0000FF"/>
          <w:sz w:val="24"/>
          <w:szCs w:val="24"/>
          <w:u w:val="single"/>
          <w:lang w:val="en-US"/>
        </w:rPr>
        <w:t>abasch</w:t>
      </w:r>
      <w:proofErr w:type="spellEnd"/>
      <w:r w:rsidRPr="00DB1A29">
        <w:rPr>
          <w:b/>
          <w:color w:val="0000FF"/>
          <w:sz w:val="24"/>
          <w:szCs w:val="24"/>
          <w:u w:val="single"/>
          <w:lang w:val="en-AU"/>
        </w:rPr>
        <w:t>@</w:t>
      </w:r>
      <w:r w:rsidRPr="00DB1A29">
        <w:rPr>
          <w:b/>
          <w:color w:val="0000FF"/>
          <w:sz w:val="24"/>
          <w:szCs w:val="24"/>
          <w:u w:val="single"/>
          <w:lang w:val="en-US"/>
        </w:rPr>
        <w:t>mail</w:t>
      </w:r>
      <w:r w:rsidRPr="00DB1A29">
        <w:rPr>
          <w:b/>
          <w:color w:val="0000FF"/>
          <w:sz w:val="24"/>
          <w:szCs w:val="24"/>
          <w:u w:val="single"/>
          <w:lang w:val="en-AU"/>
        </w:rPr>
        <w:t>.</w:t>
      </w:r>
      <w:proofErr w:type="spellStart"/>
      <w:r w:rsidRPr="00DB1A29">
        <w:rPr>
          <w:b/>
          <w:color w:val="0000FF"/>
          <w:sz w:val="24"/>
          <w:szCs w:val="24"/>
          <w:u w:val="single"/>
          <w:lang w:val="en-AU"/>
        </w:rPr>
        <w:t>ru</w:t>
      </w:r>
      <w:proofErr w:type="spellEnd"/>
      <w:r w:rsidRPr="00DB1A29">
        <w:rPr>
          <w:b/>
          <w:sz w:val="24"/>
          <w:szCs w:val="24"/>
          <w:lang w:val="en-AU"/>
        </w:rPr>
        <w:t xml:space="preserve">         </w:t>
      </w:r>
    </w:p>
    <w:p w:rsidR="00DB1A29" w:rsidRDefault="007C04AB" w:rsidP="007C04AB">
      <w:pPr>
        <w:pStyle w:val="a3"/>
        <w:rPr>
          <w:rFonts w:eastAsia="Times New Roman"/>
          <w:b/>
          <w:bCs/>
          <w:sz w:val="24"/>
          <w:szCs w:val="24"/>
          <w:lang w:eastAsia="ru-RU"/>
        </w:rPr>
      </w:pPr>
      <w:r w:rsidRPr="00197350">
        <w:rPr>
          <w:b/>
          <w:sz w:val="24"/>
          <w:szCs w:val="24"/>
          <w:lang w:val="en-AU"/>
        </w:rPr>
        <w:t xml:space="preserve"> </w:t>
      </w:r>
      <w:r w:rsidRPr="00DB1A29">
        <w:rPr>
          <w:rFonts w:eastAsia="Times New Roman"/>
          <w:b/>
          <w:bCs/>
          <w:sz w:val="24"/>
          <w:szCs w:val="24"/>
          <w:lang w:eastAsia="ru-RU"/>
        </w:rPr>
        <w:t>ПОСТАНОВЛЕНИЕ</w:t>
      </w:r>
      <w:r w:rsidR="00DB1A29">
        <w:rPr>
          <w:rFonts w:eastAsia="Times New Roman"/>
          <w:b/>
          <w:bCs/>
          <w:sz w:val="24"/>
          <w:szCs w:val="24"/>
          <w:lang w:eastAsia="ru-RU"/>
        </w:rPr>
        <w:t xml:space="preserve">   № 13</w:t>
      </w:r>
    </w:p>
    <w:p w:rsidR="007C04AB" w:rsidRPr="00DB1A29" w:rsidRDefault="00DB1A29" w:rsidP="007C04AB">
      <w:pPr>
        <w:pStyle w:val="a3"/>
        <w:rPr>
          <w:b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 xml:space="preserve">          от 18.03.2016 г.</w:t>
      </w:r>
      <w:r w:rsidR="007C04AB" w:rsidRPr="00DB1A29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</w:p>
    <w:p w:rsidR="007C04AB" w:rsidRPr="002B70B8" w:rsidRDefault="007C04AB" w:rsidP="007C04AB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  <w:r w:rsidR="00140065">
        <w:rPr>
          <w:rFonts w:eastAsia="Times New Roman"/>
          <w:sz w:val="24"/>
          <w:szCs w:val="24"/>
          <w:lang w:eastAsia="ru-RU"/>
        </w:rPr>
        <w:t>«</w:t>
      </w:r>
      <w:r w:rsidRPr="002B70B8">
        <w:rPr>
          <w:rFonts w:eastAsia="Times New Roman"/>
          <w:b/>
          <w:sz w:val="24"/>
          <w:szCs w:val="24"/>
          <w:lang w:eastAsia="ru-RU"/>
        </w:rPr>
        <w:t xml:space="preserve">Об утверждении Административного регламента предоставления </w:t>
      </w:r>
      <w:r w:rsidR="00DB1A29">
        <w:rPr>
          <w:rFonts w:eastAsia="Times New Roman"/>
          <w:b/>
          <w:sz w:val="24"/>
          <w:szCs w:val="24"/>
          <w:lang w:eastAsia="ru-RU"/>
        </w:rPr>
        <w:t xml:space="preserve">Администрацией сельского поселения Абашево муниципального района Хворостянский Самарской области </w:t>
      </w:r>
      <w:r w:rsidRPr="002B70B8">
        <w:rPr>
          <w:rFonts w:eastAsia="Times New Roman"/>
          <w:b/>
          <w:sz w:val="24"/>
          <w:szCs w:val="24"/>
          <w:lang w:eastAsia="ru-RU"/>
        </w:rPr>
        <w:t>муниципальной услуги «Оказание услуг по присоединению объекта дорожного сервиса к автомобильной дороге общего пользования местного значения»</w:t>
      </w:r>
    </w:p>
    <w:p w:rsidR="007C04AB" w:rsidRPr="00F33CE8" w:rsidRDefault="007C04AB" w:rsidP="007C04AB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В соответствии с Федеральным законом от 27.07.2010 г. № 210-ФЗ «Об организации предоставления государственных и муниципальных услуг», руководствуясь Уставом 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муниципального района Хворостянский Самарской области  , Администрация 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F33CE8">
        <w:rPr>
          <w:rFonts w:eastAsia="Times New Roman"/>
          <w:sz w:val="24"/>
          <w:szCs w:val="24"/>
          <w:lang w:eastAsia="ru-RU"/>
        </w:rPr>
        <w:t xml:space="preserve">сельского поселения </w:t>
      </w:r>
      <w:r>
        <w:rPr>
          <w:rFonts w:eastAsia="Times New Roman"/>
          <w:sz w:val="24"/>
          <w:szCs w:val="24"/>
          <w:lang w:eastAsia="ru-RU"/>
        </w:rPr>
        <w:t>Абашево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     </w:t>
      </w:r>
      <w:r w:rsidRPr="00F33CE8">
        <w:rPr>
          <w:rFonts w:eastAsia="Times New Roman"/>
          <w:sz w:val="24"/>
          <w:szCs w:val="24"/>
          <w:lang w:eastAsia="ru-RU"/>
        </w:rPr>
        <w:t>ПОСТАНОВЛЯЕТ: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1.  </w:t>
      </w:r>
      <w:r w:rsidRPr="00F33CE8">
        <w:rPr>
          <w:rFonts w:eastAsia="Times New Roman"/>
          <w:sz w:val="24"/>
          <w:szCs w:val="24"/>
          <w:lang w:eastAsia="ru-RU"/>
        </w:rPr>
        <w:t xml:space="preserve">Утвердить прилагаемый Административный регламент предоставления  Администрацией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>муниципального района Хворостянский Самарской области  муниципальной услуги Оказание услуг по присоединению объекта дорожного сервиса к автомобильной дороге общего пользования местного значения».</w:t>
      </w:r>
    </w:p>
    <w:p w:rsidR="007C04AB" w:rsidRPr="00953F04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u w:val="single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  <w:r>
        <w:rPr>
          <w:rFonts w:eastAsia="Times New Roman"/>
          <w:sz w:val="24"/>
          <w:szCs w:val="24"/>
          <w:lang w:eastAsia="ru-RU"/>
        </w:rPr>
        <w:t>2.  </w:t>
      </w:r>
      <w:r w:rsidRPr="00F33CE8">
        <w:rPr>
          <w:rFonts w:eastAsia="Times New Roman"/>
          <w:sz w:val="24"/>
          <w:szCs w:val="24"/>
          <w:lang w:eastAsia="ru-RU"/>
        </w:rPr>
        <w:t>Опубликовать настоящее  Постановление  в газете «</w:t>
      </w:r>
      <w:proofErr w:type="spellStart"/>
      <w:r>
        <w:rPr>
          <w:rFonts w:eastAsia="Times New Roman"/>
          <w:sz w:val="24"/>
          <w:szCs w:val="24"/>
          <w:lang w:eastAsia="ru-RU"/>
        </w:rPr>
        <w:t>Абашевский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 </w:t>
      </w:r>
      <w:r w:rsidRPr="00F33CE8">
        <w:rPr>
          <w:rFonts w:eastAsia="Times New Roman"/>
          <w:sz w:val="24"/>
          <w:szCs w:val="24"/>
          <w:lang w:eastAsia="ru-RU"/>
        </w:rPr>
        <w:t xml:space="preserve">Вестник», являющейся в соответствии  с Уставом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муниципального района Хворостянский Самарской области  источником официального  опубликования  муниципальных правовых актов 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муниципального района Хворостянский  Самарской области , в целях информирования  населения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муниципального района Хворостянский Самарской области    и разместить на официальном сайте Администрации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в </w:t>
      </w:r>
      <w:r>
        <w:rPr>
          <w:rFonts w:eastAsia="Times New Roman"/>
          <w:sz w:val="24"/>
          <w:szCs w:val="24"/>
          <w:lang w:eastAsia="ru-RU"/>
        </w:rPr>
        <w:t xml:space="preserve">сети </w:t>
      </w:r>
      <w:r w:rsidRPr="002B70B8">
        <w:rPr>
          <w:rFonts w:eastAsia="Times New Roman"/>
          <w:sz w:val="24"/>
          <w:szCs w:val="24"/>
          <w:lang w:eastAsia="ru-RU"/>
        </w:rPr>
        <w:t xml:space="preserve">Интернет </w:t>
      </w:r>
      <w:proofErr w:type="spellStart"/>
      <w:r w:rsidRPr="00953F04">
        <w:rPr>
          <w:rFonts w:eastAsia="Times New Roman"/>
          <w:color w:val="0000FF"/>
          <w:sz w:val="24"/>
          <w:szCs w:val="24"/>
          <w:u w:val="single"/>
          <w:lang w:val="en-AU" w:eastAsia="ru-RU"/>
        </w:rPr>
        <w:t>abashevo</w:t>
      </w:r>
      <w:proofErr w:type="spellEnd"/>
      <w:r w:rsidRPr="00953F04">
        <w:rPr>
          <w:rFonts w:eastAsia="Times New Roman"/>
          <w:color w:val="0000FF"/>
          <w:sz w:val="24"/>
          <w:szCs w:val="24"/>
          <w:u w:val="single"/>
          <w:lang w:eastAsia="ru-RU"/>
        </w:rPr>
        <w:t>.</w:t>
      </w:r>
      <w:r w:rsidRPr="00953F04">
        <w:rPr>
          <w:rFonts w:eastAsia="Times New Roman"/>
          <w:color w:val="0000FF"/>
          <w:sz w:val="24"/>
          <w:szCs w:val="24"/>
          <w:u w:val="single"/>
          <w:lang w:val="en-AU" w:eastAsia="ru-RU"/>
        </w:rPr>
        <w:t>ml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 Настоящее Постановление вступает в силу по истечении десяти дней со дня его официального опубликования.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7C04AB" w:rsidRPr="00DB1A29" w:rsidRDefault="007C04AB" w:rsidP="007C04AB">
      <w:pPr>
        <w:tabs>
          <w:tab w:val="left" w:pos="7800"/>
        </w:tabs>
        <w:spacing w:before="100" w:beforeAutospacing="1" w:after="100" w:afterAutospacing="1" w:line="240" w:lineRule="auto"/>
        <w:rPr>
          <w:rFonts w:eastAsia="Times New Roman"/>
          <w:b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  <w:r w:rsidRPr="00DB1A29">
        <w:rPr>
          <w:rFonts w:eastAsia="Times New Roman"/>
          <w:b/>
          <w:sz w:val="24"/>
          <w:szCs w:val="24"/>
          <w:lang w:eastAsia="ru-RU"/>
        </w:rPr>
        <w:t xml:space="preserve">Глава  сельского поселения </w:t>
      </w:r>
      <w:r w:rsidR="00DB1A29">
        <w:rPr>
          <w:rFonts w:eastAsia="Times New Roman"/>
          <w:b/>
          <w:sz w:val="24"/>
          <w:szCs w:val="24"/>
          <w:lang w:eastAsia="ru-RU"/>
        </w:rPr>
        <w:t xml:space="preserve">Абашево                                        </w:t>
      </w:r>
      <w:r w:rsidRPr="00DB1A29">
        <w:rPr>
          <w:rFonts w:eastAsia="Times New Roman"/>
          <w:b/>
          <w:sz w:val="24"/>
          <w:szCs w:val="24"/>
          <w:lang w:eastAsia="ru-RU"/>
        </w:rPr>
        <w:t>Г.А. Шабавнина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7C04AB" w:rsidRPr="00F33CE8" w:rsidRDefault="007C04AB" w:rsidP="007C04AB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 </w:t>
      </w:r>
    </w:p>
    <w:tbl>
      <w:tblPr>
        <w:tblpPr w:leftFromText="180" w:rightFromText="180" w:vertAnchor="text" w:tblpY="173"/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920"/>
      </w:tblGrid>
      <w:tr w:rsidR="007C04AB" w:rsidRPr="00F33CE8" w:rsidTr="00EA00F0">
        <w:trPr>
          <w:tblCellSpacing w:w="0" w:type="dxa"/>
        </w:trPr>
        <w:tc>
          <w:tcPr>
            <w:tcW w:w="4920" w:type="dxa"/>
            <w:vAlign w:val="center"/>
            <w:hideMark/>
          </w:tcPr>
          <w:p w:rsidR="007C04AB" w:rsidRPr="00F33CE8" w:rsidRDefault="007C04AB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    </w:t>
            </w:r>
            <w:r w:rsidRPr="00F33CE8">
              <w:rPr>
                <w:rFonts w:eastAsia="Times New Roman"/>
                <w:sz w:val="24"/>
                <w:szCs w:val="24"/>
                <w:lang w:eastAsia="ru-RU"/>
              </w:rPr>
              <w:t>УТВЕРЖДЕН</w:t>
            </w:r>
          </w:p>
        </w:tc>
      </w:tr>
      <w:tr w:rsidR="007C04AB" w:rsidRPr="00F33CE8" w:rsidTr="00EA00F0">
        <w:trPr>
          <w:tblCellSpacing w:w="0" w:type="dxa"/>
        </w:trPr>
        <w:tc>
          <w:tcPr>
            <w:tcW w:w="4920" w:type="dxa"/>
            <w:vAlign w:val="center"/>
            <w:hideMark/>
          </w:tcPr>
          <w:p w:rsidR="007C04AB" w:rsidRPr="00F33CE8" w:rsidRDefault="007C04AB" w:rsidP="00EA00F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33CE8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постановлением Администрации сельского поселения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Абашево </w:t>
            </w:r>
          </w:p>
        </w:tc>
      </w:tr>
      <w:tr w:rsidR="007C04AB" w:rsidRPr="00F33CE8" w:rsidTr="00EA00F0">
        <w:trPr>
          <w:tblCellSpacing w:w="0" w:type="dxa"/>
        </w:trPr>
        <w:tc>
          <w:tcPr>
            <w:tcW w:w="4920" w:type="dxa"/>
            <w:vAlign w:val="center"/>
            <w:hideMark/>
          </w:tcPr>
          <w:p w:rsidR="007C04AB" w:rsidRPr="00F33CE8" w:rsidRDefault="007C04AB" w:rsidP="00EA00F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33CE8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7C04AB" w:rsidRPr="00F33CE8" w:rsidTr="00EA00F0">
        <w:trPr>
          <w:tblCellSpacing w:w="0" w:type="dxa"/>
        </w:trPr>
        <w:tc>
          <w:tcPr>
            <w:tcW w:w="4920" w:type="dxa"/>
            <w:vAlign w:val="center"/>
            <w:hideMark/>
          </w:tcPr>
          <w:p w:rsidR="007C04AB" w:rsidRPr="00F33CE8" w:rsidRDefault="00197350" w:rsidP="00EA00F0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от «___» _________ 2016 </w:t>
            </w:r>
            <w:r w:rsidR="007C04AB" w:rsidRPr="00F33CE8">
              <w:rPr>
                <w:rFonts w:eastAsia="Times New Roman"/>
                <w:sz w:val="24"/>
                <w:szCs w:val="24"/>
                <w:lang w:eastAsia="ru-RU"/>
              </w:rPr>
              <w:t>г. № ___</w:t>
            </w:r>
          </w:p>
        </w:tc>
      </w:tr>
    </w:tbl>
    <w:p w:rsidR="007C04AB" w:rsidRPr="00F33CE8" w:rsidRDefault="007C04AB" w:rsidP="007C04AB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7C04AB" w:rsidRPr="00F33CE8" w:rsidRDefault="007C04AB" w:rsidP="007C04AB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7C04AB" w:rsidRPr="00F33CE8" w:rsidRDefault="007C04AB" w:rsidP="007C04AB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7C04AB" w:rsidRPr="00F33CE8" w:rsidRDefault="007C04AB" w:rsidP="007C04A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7C04AB" w:rsidRPr="00197350" w:rsidRDefault="00197350" w:rsidP="00197350">
      <w:pPr>
        <w:pStyle w:val="a3"/>
        <w:rPr>
          <w:b/>
          <w:sz w:val="24"/>
          <w:szCs w:val="24"/>
          <w:lang w:eastAsia="ru-RU"/>
        </w:rPr>
      </w:pPr>
      <w:r w:rsidRPr="00197350">
        <w:rPr>
          <w:b/>
          <w:sz w:val="24"/>
          <w:szCs w:val="24"/>
          <w:lang w:eastAsia="ru-RU"/>
        </w:rPr>
        <w:t xml:space="preserve">                            </w:t>
      </w:r>
      <w:r w:rsidR="007C04AB" w:rsidRPr="00197350">
        <w:rPr>
          <w:b/>
          <w:sz w:val="24"/>
          <w:szCs w:val="24"/>
          <w:lang w:eastAsia="ru-RU"/>
        </w:rPr>
        <w:t xml:space="preserve"> ТИПОВОЙ АДМИНИСТРАТИВНЫЙ РЕГЛАМЕНТ</w:t>
      </w:r>
    </w:p>
    <w:p w:rsidR="007C04AB" w:rsidRPr="00197350" w:rsidRDefault="007C04AB" w:rsidP="00197350">
      <w:pPr>
        <w:pStyle w:val="a3"/>
        <w:rPr>
          <w:b/>
          <w:sz w:val="24"/>
          <w:szCs w:val="24"/>
          <w:lang w:eastAsia="ru-RU"/>
        </w:rPr>
      </w:pPr>
      <w:r w:rsidRPr="00197350">
        <w:rPr>
          <w:b/>
          <w:sz w:val="24"/>
          <w:szCs w:val="24"/>
          <w:lang w:eastAsia="ru-RU"/>
        </w:rPr>
        <w:t>предоставления муниципальной услуги «Оказание услуг по присоединению объекта дорожного сервиса к автомобильной дороге общего пользования местного значения»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                                                              1. Общие положения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 1.1 Типовой административный регламент предоставления муниципальной услуги «Оказание услуг по присоединению объекта дорожного сервиса к автомобильной дороге общего пользования местного  значения» (далее – Регламент) разработан в целях повышения качества и доступности предоставления муниципальной услуги «Оказание услуг по присоединению объекта дорожного сервиса к автомобильной дороге общего пользования местного значения» (далее – муниципальная услуга), устанавливает порядок предоставления муниципальной услуги  сельским поселением Абашево муниципального района Хворостянский  Самарской области  при осуществлении полномочий по заключению договора о присоединении объекта дорожного сервиса к автомобильной дороге сельского поселения Абашево муниципального района Хворостянский  Самарской области и (далее – договор о присоединении) и оказанию услуг на основании договора присоединения, а также стандарт предоставления муниципальной услуги.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Заявителями на предоставление муниципальной услуги (далее – заявители) являются физические и юридические лица (далее – получатели муниципальной услуги), а также их представители.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1.1.         Порядок информирования о правилах предоставления муниципальной услуги.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1.2.1. Информирование заявителей осуществляется  Администрацией  сельского поселения Абашево муниципального района Хворостянский  Самарской области , осуществляющим функции по предоставлению муниципальной услуги (далее – Подразделение).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Местонахождение : 445599, Самарская область, Хворостянский  район,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 xml:space="preserve">с.Абашево, ул. Озерная, д.1 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Время работы: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Понедельник   с 8</w:t>
      </w:r>
      <w:r w:rsidRPr="00197350">
        <w:rPr>
          <w:sz w:val="24"/>
          <w:szCs w:val="24"/>
          <w:vertAlign w:val="superscript"/>
          <w:lang w:eastAsia="ru-RU"/>
        </w:rPr>
        <w:t xml:space="preserve">00 </w:t>
      </w:r>
      <w:r w:rsidRPr="00197350">
        <w:rPr>
          <w:sz w:val="24"/>
          <w:szCs w:val="24"/>
          <w:lang w:eastAsia="ru-RU"/>
        </w:rPr>
        <w:t>– до 17</w:t>
      </w:r>
      <w:r w:rsidRPr="00197350">
        <w:rPr>
          <w:sz w:val="24"/>
          <w:szCs w:val="24"/>
          <w:vertAlign w:val="superscript"/>
          <w:lang w:eastAsia="ru-RU"/>
        </w:rPr>
        <w:t>00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Вторник           с 8</w:t>
      </w:r>
      <w:r w:rsidRPr="00197350">
        <w:rPr>
          <w:sz w:val="24"/>
          <w:szCs w:val="24"/>
          <w:vertAlign w:val="superscript"/>
          <w:lang w:eastAsia="ru-RU"/>
        </w:rPr>
        <w:t xml:space="preserve">00 </w:t>
      </w:r>
      <w:r w:rsidRPr="00197350">
        <w:rPr>
          <w:sz w:val="24"/>
          <w:szCs w:val="24"/>
          <w:lang w:eastAsia="ru-RU"/>
        </w:rPr>
        <w:t>– до 16</w:t>
      </w:r>
      <w:r w:rsidRPr="00197350">
        <w:rPr>
          <w:sz w:val="24"/>
          <w:szCs w:val="24"/>
          <w:vertAlign w:val="superscript"/>
          <w:lang w:eastAsia="ru-RU"/>
        </w:rPr>
        <w:t>00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Среда                с 8</w:t>
      </w:r>
      <w:r w:rsidRPr="00197350">
        <w:rPr>
          <w:sz w:val="24"/>
          <w:szCs w:val="24"/>
          <w:vertAlign w:val="superscript"/>
          <w:lang w:eastAsia="ru-RU"/>
        </w:rPr>
        <w:t xml:space="preserve">00 </w:t>
      </w:r>
      <w:r w:rsidRPr="00197350">
        <w:rPr>
          <w:sz w:val="24"/>
          <w:szCs w:val="24"/>
          <w:lang w:eastAsia="ru-RU"/>
        </w:rPr>
        <w:t>– до 16</w:t>
      </w:r>
      <w:r w:rsidRPr="00197350">
        <w:rPr>
          <w:sz w:val="24"/>
          <w:szCs w:val="24"/>
          <w:vertAlign w:val="superscript"/>
          <w:lang w:eastAsia="ru-RU"/>
        </w:rPr>
        <w:t>00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Четверг             с 8</w:t>
      </w:r>
      <w:r w:rsidRPr="00197350">
        <w:rPr>
          <w:sz w:val="24"/>
          <w:szCs w:val="24"/>
          <w:vertAlign w:val="superscript"/>
          <w:lang w:eastAsia="ru-RU"/>
        </w:rPr>
        <w:t xml:space="preserve">00 </w:t>
      </w:r>
      <w:r w:rsidRPr="00197350">
        <w:rPr>
          <w:sz w:val="24"/>
          <w:szCs w:val="24"/>
          <w:lang w:eastAsia="ru-RU"/>
        </w:rPr>
        <w:t>– до 16</w:t>
      </w:r>
      <w:r w:rsidRPr="00197350">
        <w:rPr>
          <w:sz w:val="24"/>
          <w:szCs w:val="24"/>
          <w:vertAlign w:val="superscript"/>
          <w:lang w:eastAsia="ru-RU"/>
        </w:rPr>
        <w:t>00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Пятница           с 8</w:t>
      </w:r>
      <w:r w:rsidRPr="00197350">
        <w:rPr>
          <w:sz w:val="24"/>
          <w:szCs w:val="24"/>
          <w:vertAlign w:val="superscript"/>
          <w:lang w:eastAsia="ru-RU"/>
        </w:rPr>
        <w:t xml:space="preserve">00 </w:t>
      </w:r>
      <w:r w:rsidRPr="00197350">
        <w:rPr>
          <w:sz w:val="24"/>
          <w:szCs w:val="24"/>
          <w:lang w:eastAsia="ru-RU"/>
        </w:rPr>
        <w:t>– до 16</w:t>
      </w:r>
      <w:r w:rsidRPr="00197350">
        <w:rPr>
          <w:sz w:val="24"/>
          <w:szCs w:val="24"/>
          <w:vertAlign w:val="superscript"/>
          <w:lang w:eastAsia="ru-RU"/>
        </w:rPr>
        <w:t xml:space="preserve">00 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Перерыв на обед  с 12</w:t>
      </w:r>
      <w:r w:rsidRPr="00197350">
        <w:rPr>
          <w:sz w:val="24"/>
          <w:szCs w:val="24"/>
          <w:vertAlign w:val="superscript"/>
          <w:lang w:eastAsia="ru-RU"/>
        </w:rPr>
        <w:t>00</w:t>
      </w:r>
      <w:r w:rsidRPr="00197350">
        <w:rPr>
          <w:sz w:val="24"/>
          <w:szCs w:val="24"/>
          <w:lang w:eastAsia="ru-RU"/>
        </w:rPr>
        <w:t xml:space="preserve"> до 13</w:t>
      </w:r>
      <w:r w:rsidRPr="00197350">
        <w:rPr>
          <w:sz w:val="24"/>
          <w:szCs w:val="24"/>
          <w:vertAlign w:val="superscript"/>
          <w:lang w:eastAsia="ru-RU"/>
        </w:rPr>
        <w:t>00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 xml:space="preserve">Суббота, воскресенье  -  выходной 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 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Телефон: (84677)9 55  89,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адрес официального сайта:  </w:t>
      </w:r>
      <w:proofErr w:type="spellStart"/>
      <w:r w:rsidRPr="00197350">
        <w:rPr>
          <w:color w:val="0000FF"/>
          <w:sz w:val="24"/>
          <w:szCs w:val="24"/>
          <w:lang w:val="en-AU" w:eastAsia="ru-RU"/>
        </w:rPr>
        <w:t>abashevo</w:t>
      </w:r>
      <w:proofErr w:type="spellEnd"/>
      <w:r w:rsidRPr="00197350">
        <w:rPr>
          <w:color w:val="0000FF"/>
          <w:sz w:val="24"/>
          <w:szCs w:val="24"/>
          <w:lang w:eastAsia="ru-RU"/>
        </w:rPr>
        <w:t>.</w:t>
      </w:r>
      <w:r w:rsidRPr="00197350">
        <w:rPr>
          <w:color w:val="0000FF"/>
          <w:sz w:val="24"/>
          <w:szCs w:val="24"/>
          <w:lang w:val="en-AU" w:eastAsia="ru-RU"/>
        </w:rPr>
        <w:t>ml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1.2.2. Информация о порядке, сроках и процедурах предоставления муниципальной услуги, в том числе о ходе предоставления муниципальной услуги предоставляется в следующих формах: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устное индивидуальное консультирование заявителя специалистом Управления;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консультирование в электронном виде;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lastRenderedPageBreak/>
        <w:t>консультирование посредством почтового отправления;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консультирование по телефону.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По обращению заявителя  в Администрацию сельского поселения  Абашево муниципального района Хворостянский  Самарской области  обязан предоставить ему сведения о дате приема заявления и его регистрационном номере.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1.2.3. Устное индивидуальное консультирование заявителя специалистом Администрации  происходит при непосредственном обращении заявителя в Администрацию сельского поселения Абашево муниципального района Хворостянский  Самарской области 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 Время ожидания в очереди при устном индивидуальном консультировании не может превышать 15 минут.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Устное индивидуальное консультирование каждого заявителя специалистом сельского поселения  не может превышать 15 минут.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В случае, если для подготовки ответа требуется продолжительное время, специалист сельского поселения , осуществляющий устное индивидуальное консультирование, может предложить заявителю обратиться за необходимой информацией в письменном виде либо назначить другое удобное для заявителя время для устного консультирования.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1.2.4. Консультирование в электронном виде осуществляется посредством: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размещения консультационно-справочной информации на</w:t>
      </w:r>
      <w:r w:rsidRPr="00197350">
        <w:rPr>
          <w:sz w:val="24"/>
          <w:szCs w:val="24"/>
          <w:lang w:eastAsia="ru-RU"/>
        </w:rPr>
        <w:br/>
        <w:t xml:space="preserve">официальном сайте Администрацию сельского поселения Абашево муниципального района Хворостянский  Самарской области   в сети Интернет: </w:t>
      </w:r>
      <w:proofErr w:type="spellStart"/>
      <w:r w:rsidRPr="00197350">
        <w:rPr>
          <w:sz w:val="24"/>
          <w:szCs w:val="24"/>
          <w:lang w:val="en-AU" w:eastAsia="ru-RU"/>
        </w:rPr>
        <w:t>abashevo</w:t>
      </w:r>
      <w:proofErr w:type="spellEnd"/>
      <w:r w:rsidRPr="00197350">
        <w:rPr>
          <w:sz w:val="24"/>
          <w:szCs w:val="24"/>
          <w:lang w:eastAsia="ru-RU"/>
        </w:rPr>
        <w:t>.</w:t>
      </w:r>
      <w:r w:rsidRPr="00197350">
        <w:rPr>
          <w:sz w:val="24"/>
          <w:szCs w:val="24"/>
          <w:lang w:val="en-AU" w:eastAsia="ru-RU"/>
        </w:rPr>
        <w:t>ml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 размещения информации об услуге в государственной информационной системе Самарской области «Портал государственных и муниципальных услуг» (</w:t>
      </w:r>
      <w:proofErr w:type="spellStart"/>
      <w:r w:rsidRPr="00197350">
        <w:rPr>
          <w:sz w:val="24"/>
          <w:szCs w:val="24"/>
          <w:lang w:eastAsia="ru-RU"/>
        </w:rPr>
        <w:t>pgu.samregion.ru</w:t>
      </w:r>
      <w:proofErr w:type="spellEnd"/>
      <w:r w:rsidRPr="00197350">
        <w:rPr>
          <w:sz w:val="24"/>
          <w:szCs w:val="24"/>
          <w:lang w:eastAsia="ru-RU"/>
        </w:rPr>
        <w:t>) (далее – Портал).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 xml:space="preserve">индивидуального консультирования по электронной почте: </w:t>
      </w:r>
      <w:proofErr w:type="spellStart"/>
      <w:r w:rsidRPr="00197350">
        <w:rPr>
          <w:sz w:val="24"/>
          <w:szCs w:val="24"/>
          <w:lang w:val="en-AU" w:eastAsia="ru-RU"/>
        </w:rPr>
        <w:t>volost</w:t>
      </w:r>
      <w:proofErr w:type="spellEnd"/>
      <w:r w:rsidRPr="00197350">
        <w:rPr>
          <w:sz w:val="24"/>
          <w:szCs w:val="24"/>
          <w:lang w:eastAsia="ru-RU"/>
        </w:rPr>
        <w:t>-</w:t>
      </w:r>
      <w:proofErr w:type="spellStart"/>
      <w:r w:rsidRPr="00197350">
        <w:rPr>
          <w:sz w:val="24"/>
          <w:szCs w:val="24"/>
          <w:lang w:val="en-AU" w:eastAsia="ru-RU"/>
        </w:rPr>
        <w:t>abasch</w:t>
      </w:r>
      <w:proofErr w:type="spellEnd"/>
      <w:r w:rsidRPr="00197350">
        <w:rPr>
          <w:sz w:val="24"/>
          <w:szCs w:val="24"/>
          <w:lang w:eastAsia="ru-RU"/>
        </w:rPr>
        <w:t>@</w:t>
      </w:r>
      <w:r w:rsidRPr="00197350">
        <w:rPr>
          <w:sz w:val="24"/>
          <w:szCs w:val="24"/>
          <w:lang w:val="en-AU" w:eastAsia="ru-RU"/>
        </w:rPr>
        <w:t>mail</w:t>
      </w:r>
      <w:r w:rsidRPr="00197350">
        <w:rPr>
          <w:sz w:val="24"/>
          <w:szCs w:val="24"/>
          <w:lang w:eastAsia="ru-RU"/>
        </w:rPr>
        <w:t>.</w:t>
      </w:r>
      <w:proofErr w:type="spellStart"/>
      <w:r w:rsidRPr="00197350">
        <w:rPr>
          <w:sz w:val="24"/>
          <w:szCs w:val="24"/>
          <w:lang w:val="en-AU" w:eastAsia="ru-RU"/>
        </w:rPr>
        <w:t>ru</w:t>
      </w:r>
      <w:proofErr w:type="spellEnd"/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Консультирование путем размещения консультационно-справочной информации на официальном сайте  Администрации сельского поселения Абашево муниципального района Хворостянский  Самарской области в сети Интернет, осуществляется посредством получения заинтересованным лицом информации при посещении официального сайта Администрации сельского поселения Абашево муниципального района Хворостянский  Самарской области , а  также Портала.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 xml:space="preserve">При консультировании по электронной почте заинтересованное лицо направляет обращение на адрес электронный почты Администрации сельского поселения Абашево муниципального района Хворостянский  Самарской области </w:t>
      </w:r>
      <w:r w:rsidRPr="00197350">
        <w:rPr>
          <w:i/>
          <w:iCs/>
          <w:sz w:val="24"/>
          <w:szCs w:val="24"/>
          <w:lang w:eastAsia="ru-RU"/>
        </w:rPr>
        <w:t>.</w:t>
      </w:r>
      <w:r w:rsidRPr="00197350">
        <w:rPr>
          <w:sz w:val="24"/>
          <w:szCs w:val="24"/>
          <w:lang w:eastAsia="ru-RU"/>
        </w:rPr>
        <w:t xml:space="preserve"> Датой поступления обращения является дата его регистрации в Администрации сельского поселения  Абашево муниципального района Хворостянский  Самарской области  как входящего сообщения. Ответ на вышеуказанное обращение направляется по электронной почте на электронный адрес, указанный заинтересованным лицом в обращении, а также на бумажном носителе, по почтовому адресу (в случае его указания в обращении) в срок, не превышающий 30 дней с момента поступления обращения.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1.2.5. Консультирование посредством почтового отправления осуществляется путем направления ответа на письменное обращение заинтересованного лица. Ответ на обращение заинтересованного лица направляется почтой по адресу, указанному заинтересованным лицом в его обращении, в срок, не превышающий 30 дней со дня поступления письменного обращения. Датой поступления обращения является дата регистрации входящего сообщения в  Администрацию сельского поселения Абашево муниципального района Хворостянский  Самарской области 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1.2.6. Консультирование по телефону осуществляется при личном обращении заявителя посредством телефонной связи по следующим телефонным номерам: (84677)9 55  89,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Ответ на телефонный звонок должен начинаться с информации о наименовании органа местного самоуправления, в который позвонил гражданин, фамилии, имени, отчества (последнее – при наличии) и должности специалиста , осуществляющего консультирование по телефону.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lastRenderedPageBreak/>
        <w:t>Время разговора не должно превышать 20 минут.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В том случае, если специалист , осуществляющий консультирование по телефону, не может ответить на вопрос, он может предложить заявителю обратиться за необходимой информацией в письменном виде, либо назначить другое удобное для заявителя время для консультирования по телефону или для устного индивидуального консультирования.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1.2.7. На информационных стендах в местах предоставления муниципальной услуги, а также на официальном сайте Администрации сельского поселения  Абашево муниципального района Хворостянский  Самарской области  в сети Интернет  размещаются следующие информационные материалы: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информация по вопросам предоставления муниципальной услуги;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текст Регламента с приложениями;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информация о месте нахождения и графике работы органа местного самоуправления, справочные телефоны структурного подразделения органа местного самоуправления, ответственного за предоставление муниципальной услуги , адрес электронной почты  в сети Интернет;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ссылка на описание муниципальной услуги на Портале (или ссылка на электронную форму заявления, опубликованную на Портале);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 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график приема граждан, номера кабинетов, в которых предоставляется муниципальная услуга, фамилии, имена, отчества (последние – при наличии) и должности соответствующих должностных лиц;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выдержки из нормативных правовых актов, регулирующих деятельность по предоставлению муниципальной услуги, по наиболее часто задаваемым вопросам – на стендах в местах предоставления муниципальной услуги, полная версия нормативных правовых актов, регулирующих деятельность по предоставлению муниципальной услуги, – на официальном сайте Администрации сельского поселения  Абашево муниципального района Хворостянский  Самарской области в сети Интернет;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образцы заполнения форм документов, необходимых для предоставления муниципальной услуги;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перечень документов, представляемых заявителем, и требования, предъявляемые к этим документам.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1.2.8. Основными требованиями к информированию заявителей являются: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достоверность предоставляемой информации;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четкость в изложении информации;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полнота информирования;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наглядность форм предоставляемой информации (при письменном информировании);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удобство и доступность получения информации;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оперативность предоставления информации.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 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2. Стандарт предоставления муниципальной услуги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 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2.1. Наименование муниципальной услуги: «Оказание услуг по присоединению объекта дорожного сервиса к автомобильной дороге общего пользования местного значения».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2.2. Муниципальная услуга предоставляется Администрацией сельского поселения Абашево муниципального района Хворостянский  Самарской области 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При предоставлении муниципальной услуги осуществляется взаимодействие с федеральными органом исполнительной власти – Федеральной налоговой службой и Казначейством РФ.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2.3. Результатами предоставления муниципальной услуги являются: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заключение договора о присоединении;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отказ в заключении договора о присоединении;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выдача технических условий;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lastRenderedPageBreak/>
        <w:t>согласование размещения объекта;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отказ в согласовании размещения объекта.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2.4. Срок предоставления муниципальной услуги.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Максимальный срок предоставления муниципальной услуги в части заключения договора о присоединении составляет 30 рабочих дней со дня регистрации соответствующего заявления (Приложение № 1 к Регламенту) в Администрации сельского поселения Абашево муниципального района Хворостянский  Самарской области.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Срок выдачи технических условий составляет 30 рабочих дней со дня поступления платежа за выдачу технических условий в Администрацию сельского поселения Абашево муниципального района Хворостянский  Самарской области.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Срок рассмотрения заявления заявителя о согласовании размещения объекта (Приложение № 2 к Регламенту), а также направления заявителю уведомления о результатах рассмотрения указанного заявления с расчетом стоимости согласования размещения объекта составляет 30 рабочих дней со дня регистрации соответствующего заявления в Администрации сельского поселения Абашево муниципального района Хворостянский  Самарской области.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Максимальный срок предоставления муниципальной услуги в части согласования размещения объекта составляет 30 рабочих дней со дня поступления платежа за согласование размещения объекта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2.5. Правовыми основаниями для предоставления муниципальной услуги являются следующие нормативные правовые акты: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Федеральный закон от 08.11.2007 № 257-ФЗ «Об автомобильных  дорогах и о дорожной деятельности в Российской Федерации и о внесении изменений в отдельные законодательные акты Российской Федерации» (Собрание законодательства Российской Федерации, 2007, № 46, ст. 5553; 2008, № 20, ст. 2251; № 30 (1 ч.), ст. 3597; № 30 (2 ч.), ст. 3616; № 49, ст. 5744; 2009, № 29, ст. 3582; № 39, ст. 4532; № 52 (1 ч.), ст. 6427; 2010, № 45, ст. 5753; 2011, № 7, ст. 901; № 15, ст. 2041; № 17, ст. 2310; № 29, ст. 4284; № 30 (1 ч.), ст. 4590, ст. 4591; № 49 (1 ч.), ст. 7015);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 xml:space="preserve">Санитарно-эпидемиологические </w:t>
      </w:r>
      <w:hyperlink r:id="rId4" w:history="1">
        <w:r w:rsidRPr="00197350">
          <w:rPr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197350">
        <w:rPr>
          <w:sz w:val="24"/>
          <w:szCs w:val="24"/>
          <w:lang w:eastAsia="ru-RU"/>
        </w:rPr>
        <w:t xml:space="preserve"> и нормативы «Гигиенические требования к персональным электронно-вычислительным машинам и организации работы. </w:t>
      </w:r>
      <w:hyperlink r:id="rId5" w:history="1">
        <w:proofErr w:type="spellStart"/>
        <w:r w:rsidRPr="00197350">
          <w:rPr>
            <w:color w:val="0000FF"/>
            <w:sz w:val="24"/>
            <w:szCs w:val="24"/>
            <w:u w:val="single"/>
            <w:lang w:eastAsia="ru-RU"/>
          </w:rPr>
          <w:t>СанПиН</w:t>
        </w:r>
        <w:proofErr w:type="spellEnd"/>
        <w:r w:rsidRPr="00197350">
          <w:rPr>
            <w:color w:val="0000FF"/>
            <w:sz w:val="24"/>
            <w:szCs w:val="24"/>
            <w:u w:val="single"/>
            <w:lang w:eastAsia="ru-RU"/>
          </w:rPr>
          <w:t xml:space="preserve"> 2.2.2/2.4.1340-03</w:t>
        </w:r>
      </w:hyperlink>
      <w:r w:rsidRPr="00197350">
        <w:rPr>
          <w:sz w:val="24"/>
          <w:szCs w:val="24"/>
          <w:lang w:eastAsia="ru-RU"/>
        </w:rPr>
        <w:t>», введенным постановлением Главного государственного санитарного врача Российской Федерации от 03.06.2003 № 118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настоящий Регламент.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 xml:space="preserve">С текстами федеральных законов, указов и распоряжений Президента Российской Федерации можно ознакомиться на «Официальном </w:t>
      </w:r>
      <w:proofErr w:type="spellStart"/>
      <w:r w:rsidRPr="00197350">
        <w:rPr>
          <w:sz w:val="24"/>
          <w:szCs w:val="24"/>
          <w:lang w:eastAsia="ru-RU"/>
        </w:rPr>
        <w:t>интернет-портале</w:t>
      </w:r>
      <w:proofErr w:type="spellEnd"/>
      <w:r w:rsidRPr="00197350">
        <w:rPr>
          <w:sz w:val="24"/>
          <w:szCs w:val="24"/>
          <w:lang w:eastAsia="ru-RU"/>
        </w:rPr>
        <w:t xml:space="preserve"> правовой информации» (</w:t>
      </w:r>
      <w:hyperlink r:id="rId6" w:history="1">
        <w:r w:rsidRPr="00197350">
          <w:rPr>
            <w:color w:val="0000FF"/>
            <w:sz w:val="24"/>
            <w:szCs w:val="24"/>
            <w:u w:val="single"/>
            <w:lang w:eastAsia="ru-RU"/>
          </w:rPr>
          <w:t>www.pravo.gov.ru</w:t>
        </w:r>
      </w:hyperlink>
      <w:r w:rsidRPr="00197350">
        <w:rPr>
          <w:sz w:val="24"/>
          <w:szCs w:val="24"/>
          <w:lang w:eastAsia="ru-RU"/>
        </w:rPr>
        <w:t>).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2.6. Исчерпывающий перечень документов, необходимых для предоставления муниципальной услуги.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2.6.1. Исчерпывающий перечень документов и информации, необходимых в соответствии с законодательными или иными нормативными правовыми актами для предоставления муниципальной услуги в части заключения договора о присоединении, которые заявитель должен представить самостоятельно.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Для предоставления муниципальной услуги в части заключения договора о присоединении заявитель направляет в Администрацию сельского поселения  Абашево муниципального района Хворостянский  Самарской области :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заявление о заключении договора о присоединении (Приложение        № 1 к Регламенту), содержащее информацию о наименовании автомобильной дороги общего пользования местного значения в Самарской области, а также об адресе размещения объекта дорожного сервиса с привязкой к километражу указанной автомобильной дороги (км + м);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 xml:space="preserve">топографическая карта-схема (съемка) в масштабе М 1:5000 - 1:20000 с указанием предполагаемого размещения объекта дорожного сервиса, существующей автомобильной </w:t>
      </w:r>
      <w:r w:rsidRPr="00197350">
        <w:rPr>
          <w:sz w:val="24"/>
          <w:szCs w:val="24"/>
          <w:lang w:eastAsia="ru-RU"/>
        </w:rPr>
        <w:lastRenderedPageBreak/>
        <w:t>дороги, позволяющую определить планируемое местоположение объекта дорожного сервиса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2.6.2. Документы и информация, необходимые в соответствии с законодательными или иными нормативными правовыми актами для предоставления муниципальной услуги которые находятся в распоряжении государственных органов, органов государственных внебюджетных фондов, органов местного самоуправления, организаций и запрашиваются  Администрацией сельского поселения Абашево муниципального района Хворостянский  Самарской области в органах (организациях), в распоряжении которых они находятся, если заявитель не представил такие документы и информацию самостоятельно, отсутствуют.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2.6.3. Исчерпывающий перечень документов и информации, необходимых в соответствии с законодательными или иными нормативными правовыми актами для предоставления муниципальной услуги в части согласования размещения объекта, которые заявитель должен представить самостоятельно.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Для предоставления муниципальной услуги в части согласования размещения объекта заявитель направляет в Администрацию сельского поселения Абашево муниципального района Хворостянский  Самарской области :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заявление о согласовании размещения объекта (Приложение № 2 к Регламенту),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 xml:space="preserve">проектную документацию на размещение объекта дорожного сервиса (конечный перечень документации орган </w:t>
      </w:r>
      <w:proofErr w:type="spellStart"/>
      <w:r w:rsidRPr="00197350">
        <w:rPr>
          <w:sz w:val="24"/>
          <w:szCs w:val="24"/>
          <w:lang w:eastAsia="ru-RU"/>
        </w:rPr>
        <w:t>местногосамоуправления</w:t>
      </w:r>
      <w:proofErr w:type="spellEnd"/>
      <w:r w:rsidRPr="00197350">
        <w:rPr>
          <w:sz w:val="24"/>
          <w:szCs w:val="24"/>
          <w:lang w:eastAsia="ru-RU"/>
        </w:rPr>
        <w:t xml:space="preserve"> определяет самостоятельно в соответствии с Постановлением Правительства Российской Федерации № 87 от 16.02.2008 «О составе разделов проектной документации и требованиях к их содержанию».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2.6.4. Документами и информацией, необходимыми в соответствии с законодательными или иными нормативными правовыми актами для предоставления муниципальной услуги в части заключения договора о присоединении, которые находятся в распоряжении указанного в абзаце третьем пункта 2.2 Регламента государственного органа, и запрашиваются Администрацией сельского поселения Абашево муниципального района Хворостянский  Самарской области в этом органе, если заявитель не представил такие документы и информацию самостоятельно, являются Выписка из ЕГРЮЛ, выписка из ЕГРИП и квитанция подтверждающая оплату за выдачу технических условий.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2.6.5. Указанные в пунктах 2.6.1, 2.6.3 Регламента заявления (сопроводительное письмо) заполняются при помощи средств электронно-вычислительной техники или от руки разборчиво, чернилами черного или синего цвета. Формы заявлений (сопроводительного письма) можно получить в Администрации сельского поселения Абашево муниципального района Хворостянский  Самарской области, а также на официальном сайте Администрации сельского поселения Абашево муниципального района Хворостянский  Самарской области в сети Интернет и на Портале.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Документы, указанные в пунктах 2.6.1 , 2.6.3  Регламента (документ, указанный в пункте 2.6.4 Регламента подается по желанию заявителя (получателя муниципальной услуги) могут быть поданы в  Администрацию сельского поселения  Абашево муниципального района Хворостянский  Самарской области :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лично получателем муниципальной услуги либо его представителем;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в письменном виде по почте;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в электронной форме по электронной почте либо через Портал 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Администрация сельского поселения  Абашево муниципального района Хворостянский  Самарской области не вправе требовать от заявителя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2.7. Исчерпывающий перечень оснований для отказа в приеме документов, необходимых для предоставления муниципальной услуги.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lastRenderedPageBreak/>
        <w:t>2.7.1. Основаниями для отказа в приеме документов, необходимых для предоставления муниципальной услуги в части заключения договора о присоединении, являются: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         непредставление одного или более документов, предусмотренных пунктом 2.6.1 Регламента.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2.7.3. Основаниями для отказа в приеме документов, необходимых для предоставления муниципальной услуги в части согласования размещения объекта, являются: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непредставление одного или более документов, предусмотренных пунктом 2.6.3 Регламента.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2.8. Исчерпывающий перечень оснований для отказа в предоставлении муниципальной услуги.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2.8.1. Основанием для отказа в предоставлении муниципальной услуги в части заключения договора о присоединении являются: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- выявленное при рассмотрении документов, предусмотренных пунктом 2.6.1 Регламента, несоответствие планируемого территориального размещения объекта дорожного сервиса требованиям нормативных правовых актов Российской Федерации или Самарской области;- планируемый ремонт, капитальный ремонт, реконструкция участка автомобильной дороги, к которой планируется осуществить присоединение объекта, в случае если присоединение объекта будет препятствовать планируемому ремонту, капитальный ремонту, реконструкции участка автомобильной дороги.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2.8.2. Основанием для отказа в предоставлении муниципальной услуги в части выдачи технических условий является неоплата заявителем платежа за выдачу технических условий.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2.8.3. Основаниями для отказа в предоставлении муниципальной услуги в части согласования размещения объекта являются: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несоответствие представленных заявителем материалов проектной документации требованиям нормативных правовых актов Российской Федерации и (или) требованиям технических условий, выданных  Администрацией сельского поселения  Абашево муниципального района Хворостянский  Самарской области (при рассмотрении  Администрацией сельского поселения  Абашево муниципального района Хворостянский  Самарской области  заявления о согласовании размещения объекта);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неоплата заявителем платежа за согласования размещения объекта в соответствии с нормативно – правовым актом Администрации сельского поселения  Абашево муниципального района Хворостянский  Самарской области.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2.9. Услуги, являющиеся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услуги, отсутствуют.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2.10. Размер платы, взимаемой с заявителя при предоставлении муниципальной услуги, и способы ее взимания.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За оказание муниципальной услуги взимается плата в соответствии с нормативным  правовым документом Администрации сельского поселения  Абашево муниципального района Хворостянский  Самарской области.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2.11. Максимальный срок ожидания в очереди при подаче заявления о предоставлении муниципальной услуги (сопроводительного письма) и при получении результата предоставления муниципальной услуги не превышает 15 минут.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2.12. Срок регистрации заявления о предоставлении муниципальной услуги (сопроводительного письма) не превышает 20 минут.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2.13. Требования к местам предоставления муниципальной услуги.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2.13.1. Входы в здания (строения), в которых расположена  Администрация сельского поселения  Абашево муниципального района Хворостянский  Самарской области , должны обеспечивать свободный доступ заявителей в помещение.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lastRenderedPageBreak/>
        <w:t>Входы в помещения Администрации сельского поселения  Абашево муниципального района Хворостянский  Самарской области и 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 xml:space="preserve">Центральный вход в здание </w:t>
      </w:r>
      <w:r w:rsidRPr="00197350">
        <w:rPr>
          <w:i/>
          <w:iCs/>
          <w:sz w:val="24"/>
          <w:szCs w:val="24"/>
          <w:u w:val="single"/>
          <w:lang w:eastAsia="ru-RU"/>
        </w:rPr>
        <w:t>органа местного самоуправления</w:t>
      </w:r>
      <w:r w:rsidRPr="00197350">
        <w:rPr>
          <w:sz w:val="24"/>
          <w:szCs w:val="24"/>
          <w:lang w:eastAsia="ru-RU"/>
        </w:rPr>
        <w:t xml:space="preserve"> и </w:t>
      </w:r>
      <w:r w:rsidRPr="00197350">
        <w:rPr>
          <w:i/>
          <w:iCs/>
          <w:sz w:val="24"/>
          <w:szCs w:val="24"/>
          <w:u w:val="single"/>
          <w:lang w:eastAsia="ru-RU"/>
        </w:rPr>
        <w:t>Подразделения</w:t>
      </w:r>
      <w:r w:rsidRPr="00197350">
        <w:rPr>
          <w:sz w:val="24"/>
          <w:szCs w:val="24"/>
          <w:lang w:eastAsia="ru-RU"/>
        </w:rPr>
        <w:t xml:space="preserve">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При наличии заключения общественной организации инвалидов о 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муниципальная услуга, административно-распорядительным актом возлагается обязанность по оказанию ситуационной помощи инвалидам всех категорий на время предоставления муниципальной услуги.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2.13.2. Помещения, в которых предоставляется муниципальная услуга, должны отвечать требованиям действующего законодательства, предъявляемым к созданию условий инвалидам для беспрепятственного доступа к объектам инженерной и социальной инфраструктур.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Прием граждан осуществляется в предназначенных для этих целей помещениях, включающих места для ожидания, информирования и приема заявителей.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 xml:space="preserve">Помещения </w:t>
      </w:r>
      <w:r w:rsidRPr="00197350">
        <w:rPr>
          <w:i/>
          <w:iCs/>
          <w:sz w:val="24"/>
          <w:szCs w:val="24"/>
          <w:u w:val="single"/>
          <w:lang w:eastAsia="ru-RU"/>
        </w:rPr>
        <w:t>органа местного самоуправления</w:t>
      </w:r>
      <w:r w:rsidRPr="00197350">
        <w:rPr>
          <w:sz w:val="24"/>
          <w:szCs w:val="24"/>
          <w:lang w:eastAsia="ru-RU"/>
        </w:rPr>
        <w:t xml:space="preserve"> и </w:t>
      </w:r>
      <w:r w:rsidRPr="00197350">
        <w:rPr>
          <w:i/>
          <w:iCs/>
          <w:sz w:val="24"/>
          <w:szCs w:val="24"/>
          <w:u w:val="single"/>
          <w:lang w:eastAsia="ru-RU"/>
        </w:rPr>
        <w:t>Подразделения</w:t>
      </w:r>
      <w:r w:rsidRPr="00197350">
        <w:rPr>
          <w:sz w:val="24"/>
          <w:szCs w:val="24"/>
          <w:lang w:eastAsia="ru-RU"/>
        </w:rPr>
        <w:t xml:space="preserve"> должны соответствовать Санитарно-эпидемиологическим </w:t>
      </w:r>
      <w:hyperlink r:id="rId7" w:history="1">
        <w:r w:rsidRPr="00197350">
          <w:rPr>
            <w:color w:val="0000FF"/>
            <w:sz w:val="24"/>
            <w:szCs w:val="24"/>
            <w:u w:val="single"/>
            <w:lang w:eastAsia="ru-RU"/>
          </w:rPr>
          <w:t>правилам и нормативам</w:t>
        </w:r>
      </w:hyperlink>
      <w:r w:rsidRPr="00197350">
        <w:rPr>
          <w:sz w:val="24"/>
          <w:szCs w:val="24"/>
          <w:lang w:eastAsia="ru-RU"/>
        </w:rPr>
        <w:t xml:space="preserve"> «Гигиенические требования к персональным электронно-вычислительным машинам и организации работы. </w:t>
      </w:r>
      <w:hyperlink r:id="rId8" w:history="1">
        <w:proofErr w:type="spellStart"/>
        <w:r w:rsidRPr="00197350">
          <w:rPr>
            <w:color w:val="0000FF"/>
            <w:sz w:val="24"/>
            <w:szCs w:val="24"/>
            <w:u w:val="single"/>
            <w:lang w:eastAsia="ru-RU"/>
          </w:rPr>
          <w:t>СанПиН</w:t>
        </w:r>
        <w:proofErr w:type="spellEnd"/>
        <w:r w:rsidRPr="00197350">
          <w:rPr>
            <w:color w:val="0000FF"/>
            <w:sz w:val="24"/>
            <w:szCs w:val="24"/>
            <w:u w:val="single"/>
            <w:lang w:eastAsia="ru-RU"/>
          </w:rPr>
          <w:t xml:space="preserve"> 2.2.2/2.4.1340-03</w:t>
        </w:r>
      </w:hyperlink>
      <w:r w:rsidRPr="00197350">
        <w:rPr>
          <w:sz w:val="24"/>
          <w:szCs w:val="24"/>
          <w:lang w:eastAsia="ru-RU"/>
        </w:rPr>
        <w:t>», введенным постановлением Главного государственного санитарного врача Российской Федерации от 03.06.2003 № 118.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 xml:space="preserve">Помещения </w:t>
      </w:r>
      <w:r w:rsidRPr="00197350">
        <w:rPr>
          <w:i/>
          <w:iCs/>
          <w:sz w:val="24"/>
          <w:szCs w:val="24"/>
          <w:u w:val="single"/>
          <w:lang w:eastAsia="ru-RU"/>
        </w:rPr>
        <w:t>органа местного самоуправления</w:t>
      </w:r>
      <w:r w:rsidRPr="00197350">
        <w:rPr>
          <w:sz w:val="24"/>
          <w:szCs w:val="24"/>
          <w:lang w:eastAsia="ru-RU"/>
        </w:rPr>
        <w:t xml:space="preserve"> и </w:t>
      </w:r>
      <w:r w:rsidRPr="00197350">
        <w:rPr>
          <w:i/>
          <w:iCs/>
          <w:sz w:val="24"/>
          <w:szCs w:val="24"/>
          <w:u w:val="single"/>
          <w:lang w:eastAsia="ru-RU"/>
        </w:rPr>
        <w:t>Подразделения</w:t>
      </w:r>
      <w:r w:rsidRPr="00197350">
        <w:rPr>
          <w:sz w:val="24"/>
          <w:szCs w:val="24"/>
          <w:lang w:eastAsia="ru-RU"/>
        </w:rPr>
        <w:t>, предназначенные для приема граждан, оборудуются: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противопожарной системой и средствами пожаротушения;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системой оповещения о возникновении чрезвычайной ситуации;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системой охраны.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Входы и выходы из помещений оборудуются соответствующими указателями с автономными источниками бесперебойного питания.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2.13.3. Площадь мест ожидания зависит от количества граждан, ежедневно обращающихся в Управление для получения муниципальной услуги.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должностных лиц.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Места ожидания в очереди на представление или получение документов оборудуются стульями, кресельными секциями, скамьями (</w:t>
      </w:r>
      <w:proofErr w:type="spellStart"/>
      <w:r w:rsidRPr="00197350">
        <w:rPr>
          <w:sz w:val="24"/>
          <w:szCs w:val="24"/>
          <w:lang w:eastAsia="ru-RU"/>
        </w:rPr>
        <w:t>банкетками</w:t>
      </w:r>
      <w:proofErr w:type="spellEnd"/>
      <w:r w:rsidRPr="00197350">
        <w:rPr>
          <w:sz w:val="24"/>
          <w:szCs w:val="24"/>
          <w:lang w:eastAsia="ru-RU"/>
        </w:rPr>
        <w:t>). Количество мест ожидания определяется исходя из фактического количества заявителей и возможностей для их размещения в здании, но не может составлять менее 10 мест.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2.13.4. 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2.13.5. Места информирования (в том числе в электронном виде), предназначенные для ознакомления заявителей с информационными материалами, а также для заполнения документов оборудуются: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информационными стендами с перечнем документов, необходимых для предоставления государственной услуги;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стульями и столами для возможности оформления документов;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канцелярскими принадлежностями.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lastRenderedPageBreak/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2.13.6. Каждое рабочее место должностного лица оборудуется персональным компьютером с возможностью доступа к необходимым информационным базам данных, печатающим устройством.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При организации рабочих мест предусматривается возможность свободного входа и выхода из помещения.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2.14. Показателями доступности и качества муниципальных услуг являются: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 xml:space="preserve">- количество взаимодействий заявителя с должностными лицами </w:t>
      </w:r>
      <w:r w:rsidRPr="00197350">
        <w:rPr>
          <w:i/>
          <w:iCs/>
          <w:sz w:val="24"/>
          <w:szCs w:val="24"/>
          <w:u w:val="single"/>
          <w:lang w:eastAsia="ru-RU"/>
        </w:rPr>
        <w:t>органа местного самоуправления</w:t>
      </w:r>
      <w:r w:rsidRPr="00197350">
        <w:rPr>
          <w:sz w:val="24"/>
          <w:szCs w:val="24"/>
          <w:lang w:eastAsia="ru-RU"/>
        </w:rPr>
        <w:t xml:space="preserve"> при предоставлении муниципальной услуги и их продолжительность;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-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 xml:space="preserve">- 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(бездействий) должностных лиц </w:t>
      </w:r>
      <w:r w:rsidRPr="00197350">
        <w:rPr>
          <w:iCs/>
          <w:sz w:val="24"/>
          <w:szCs w:val="24"/>
          <w:lang w:eastAsia="ru-RU"/>
        </w:rPr>
        <w:t>администрацией сельского поселения Абашево</w:t>
      </w:r>
      <w:r w:rsidRPr="00197350">
        <w:rPr>
          <w:sz w:val="24"/>
          <w:szCs w:val="24"/>
          <w:lang w:eastAsia="ru-RU"/>
        </w:rPr>
        <w:t>, в общем количестве обращений по вопросам предоставления муниципальной услуги;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- доля нарушений исполнения Административного регламента, иных нормативных правовых актов, выявленных по результатам проведения контрольных мероприятий в соответствии с разделом 4 настоящего Административного регламента.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- снижение максимального срока ожидания в очереди при сдаче запроса и получении документа.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 xml:space="preserve">2.15. Иные требования, в том числе учитывающие особенности предоставления муниципальной услуги в многофункциональном центре (далее – МФЦ) и особенности предоставления муниципальной услуги в электронной форме. 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Предоставление муниципальной услуги может осуществляться в МФЦ в соответствии с договором, заключенным между органом местного самоуправления и соответствующим МФЦ, в котором определяется порядок и условия предоставления муниципальной услуги.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Для получения муниципальной услуги заявитель может представить ходатайство о  предоставлении   муниципальной  услуги   в электронной форме с использованием Портала.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 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3. Состав, последовательность и сроки выполнения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административных процедур, требования к порядку их выполнения,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в том числе особенности выполнения административных процедур в электронной форме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3.1. Предоставление муниципальной услуги администрацией сельского поселения Абашево включает в себя следующие административные процедуры: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прием и регистрация заявления о заключении договора о присоединении;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рассмотрение заявления о заключении договора о присоединении;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Подписание договора о присоединении или уведомления об отказе в заключении договора 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выдача технических условий;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прием и регистрация заявления о согласовании размещения объекта;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принятие решения о направлении заявителю уведомления о возможности (невозможности) согласования размещения объекта, расчет стоимости согласования размещения объекта (в случае определения возможности согласования размещения объекта;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подготовка решения о согласовании размещения объекта;.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lastRenderedPageBreak/>
        <w:t>выполнение отдельных административных действий в электронной форме.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Блок-схема предоставления муниципальной услуги приведена в Приложении № 3 к Регламенту.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3.2. Прием и регистрация заявления о заключении договора о присоединении.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 xml:space="preserve">3.2.1. Юридическим фактом, являющимся основанием для начала административной процедуры является поступление заявления о заключении договора о присоединении и прилагаемых к нему согласно пункту 2.6.1 Регламента документов в </w:t>
      </w:r>
      <w:r w:rsidRPr="00197350">
        <w:rPr>
          <w:iCs/>
          <w:sz w:val="24"/>
          <w:szCs w:val="24"/>
          <w:lang w:eastAsia="ru-RU"/>
        </w:rPr>
        <w:t>администрацию сельского поселения Абашево</w:t>
      </w:r>
      <w:r w:rsidRPr="00197350">
        <w:rPr>
          <w:sz w:val="24"/>
          <w:szCs w:val="24"/>
          <w:lang w:eastAsia="ru-RU"/>
        </w:rPr>
        <w:t>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3.2.2. Регистрацию заявления о предоставлении муниципальной услуги осуществляет должностное лицо Подразделения, уполномоченное руководителем Подразделения (далее также – регистратор).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При выполнении рассматриваемой административной процедуры им осуществляются следующие административные действия: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предварительное изучение поданного заявителем заявления о предоставлении муниципальной услуги с прилагаемыми к нему документами (если они прилагаются вместе с заявлением);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в случае выявления оснований для отказа в приеме документов, необходимых для предоставления муниципальной услуги, предусмотренных пунктом 2.7.1 Регламента, - возвращение заявлению заявления и документов с указанием оснований;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регистрация заявления о предоставлении муниципальной услуги в журнале регистрации заявлений в случае отсутствия оснований для отказа в приеме документов, необходимых для предоставления муниципальной услуги в соответствии с пунктом 2.6.1 Регламента.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3.2.3. Максимальный срок предварительного изучения регистратором поданного заявителем заявления о заключении договора о присоединении с прилагаемыми к нему документами (если они прилагаются вместе с заявлением) и возвращения представленных документов в соответствии с предыдущим пунктом либо регистрации заявления о заключении договора о присоединении не может превышать 40 минут.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 xml:space="preserve">3.2.4. В случае если заявление о заключении договора о присоединении и прилагаемые к нему документы (если они прилагаются вместе с заявлением) были поданы в </w:t>
      </w:r>
      <w:r w:rsidRPr="00197350">
        <w:rPr>
          <w:iCs/>
          <w:sz w:val="24"/>
          <w:szCs w:val="24"/>
          <w:lang w:eastAsia="ru-RU"/>
        </w:rPr>
        <w:t>администрацию сельского поселения  Абашево</w:t>
      </w:r>
      <w:r w:rsidRPr="00197350">
        <w:rPr>
          <w:sz w:val="24"/>
          <w:szCs w:val="24"/>
          <w:lang w:eastAsia="ru-RU"/>
        </w:rPr>
        <w:t xml:space="preserve">. в письменном виде по почте (по электронной почте) или в электронной форме через Портал и при этом при предварительном изучении указанных документов регистратором были выявлены основания для отказа в приеме документов, регистратор не позднее двадцати дней  со дня поступления документов в </w:t>
      </w:r>
      <w:r w:rsidRPr="00197350">
        <w:rPr>
          <w:iCs/>
          <w:sz w:val="24"/>
          <w:szCs w:val="24"/>
          <w:lang w:eastAsia="ru-RU"/>
        </w:rPr>
        <w:t>администрацию сельского поселения Абашево</w:t>
      </w:r>
      <w:r w:rsidRPr="00197350">
        <w:rPr>
          <w:sz w:val="24"/>
          <w:szCs w:val="24"/>
          <w:lang w:eastAsia="ru-RU"/>
        </w:rPr>
        <w:t xml:space="preserve"> готовит письменное уведомление заявителю об отказе в приеме документов с указанием основания отказа, предусмотренного Регламентом, и направляет его заявителю: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по почте вместе с поступившими от заявителя по почте документами (в случае подачи заявления о предоставлении муниципальной услуги по почте);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по электронной почте (в случае подачи заявления о предоставлении муниципальной услуги по электронной почте либо через Портал).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3.2.5. Критерием принятия решения является наличие или отсутствие предусмотренных пунктом 2.7.1 Регламента оснований для отказа в приеме документов, необходимых для предоставления муниципальной услуги.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3.24. Результатами административной процедуры являются: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прием и регистрация заявления о предоставлении муниципальной услуги.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письменное уведомление заявителю об отказе в приеме документов.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 xml:space="preserve">3.2.7. Способами фиксации результатов выполнения административной процедуры являются регистрация заявления о заключении договора о присоединении или уведомление заявителя об отказе в приеме документов в автоматизированной информационной системе документооборота и делопроизводства </w:t>
      </w:r>
      <w:r w:rsidRPr="00197350">
        <w:rPr>
          <w:iCs/>
          <w:sz w:val="24"/>
          <w:szCs w:val="24"/>
          <w:lang w:eastAsia="ru-RU"/>
        </w:rPr>
        <w:t xml:space="preserve">администрации сельского поселения Абашево </w:t>
      </w:r>
      <w:r w:rsidRPr="00197350">
        <w:rPr>
          <w:sz w:val="24"/>
          <w:szCs w:val="24"/>
          <w:lang w:eastAsia="ru-RU"/>
        </w:rPr>
        <w:t>(далее – АИС ДД).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3.3. Рассмотрение заявления о заключении договора о присоединении.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lastRenderedPageBreak/>
        <w:t>3.3.1. Юридическим фактом, являющимся основанием для начала административной процедуры, является регистрация заявления о заключении договора о присоединении в журнале регистрации заявлений.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3.3.2. Должностным лицом, ответственным за реализацию административной процедуры, является должностное лицо Подразделения (далее также – исполнитель), определяемое руководителем Подразделения (лицом его замещающим).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3.3.3. Исполнителем осуществляются следующие административные действия: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рассмотрение поданного заявителем заявления о заключении договора о присоединении с прилагаемыми к нему документами с целью выявления наличия или отсутствия оснований для отказа в предоставления муниципальной услуги;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принятие решения о заключении договора о присоединении;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подготовка двух экземпляров договора о присоединении, или уведомления об отказе в заключении договора о присоединении.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 xml:space="preserve">3.3.5. В случае если при рассмотрении поданного заявителем заявления о заключении договора о присоединении и прилагаемых к нему документов  выявлено основание для отказа в предоставления муниципальной услуги, предусмотренное пунктом 2.8.1 Регламента, исполнитель готовит уведомления об отказе в заключении </w:t>
      </w:r>
      <w:r w:rsidRPr="00197350">
        <w:rPr>
          <w:iCs/>
          <w:sz w:val="24"/>
          <w:szCs w:val="24"/>
          <w:lang w:eastAsia="ru-RU"/>
        </w:rPr>
        <w:t>администрации сельского поселения Абашево</w:t>
      </w:r>
      <w:r w:rsidRPr="00197350">
        <w:rPr>
          <w:sz w:val="24"/>
          <w:szCs w:val="24"/>
          <w:lang w:eastAsia="ru-RU"/>
        </w:rPr>
        <w:t xml:space="preserve"> договора о присоединении.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В случае отсутствия указанного основания для отказа в предоставления муниципальной услуги исполнитель готовит договора о присоединении в двух экземплярах в соответствии с Приложением № 4 к Регламенту.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3.3.6. Максимальный срок рассмотрения поданного заявителем заявления о заключении договора о присоединении с прилагаемыми к нему документами на предмет наличия (отсутствия) основания для отказа в предоставления муниципальной услуги, предусмотренного пунктом 2.8.1 Регламента, составляет 25 дней.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3.3.7. Критерием принятия решения о подготовке проекта уведомления об отказе в заключении договора о присоединении или двух экземпляров договора о присоединении является наличие или отсутствие основания для отказа в предоставлении муниципальной услуги, предусмотренного пунктом 2.8.1 Регламента.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3.3.8. Результатом административной процедуры, является подготовленный проект уведомления об отказе в заключении договора о присоединении или подготовленные два экземпляра договора о присоединении.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3.3.9. Способами фиксации результата административной процедуры являются проект уведомления об отказе в заключении договора о присоединении или два экземпляра договора о присоединении.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3.4. Подписание договора о присоединении или уведомления об отказе в заключении договора.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3.4.1. Основанием для начала административной процедуры является подготовленный проект уведомления об отказе в заключении договора о присоединении или подготовленные два экземпляра договора о присоединении.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3.4.2. Должностным лицом, ответственным за реализацию административной процедуры, является исполнитель, определяемый руководителем Подразделения (лицом его замещающим).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3.4.2. Исполнителем при выполнении рассматриваемой административной процедуры осуществляются следующие административные действия: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 xml:space="preserve">обеспечивает согласование, подписание уполномоченными должностными лицами </w:t>
      </w:r>
      <w:r w:rsidRPr="00197350">
        <w:rPr>
          <w:iCs/>
          <w:sz w:val="24"/>
          <w:szCs w:val="24"/>
          <w:lang w:eastAsia="ru-RU"/>
        </w:rPr>
        <w:t xml:space="preserve"> администрации сельского поселения Абашево </w:t>
      </w:r>
      <w:r w:rsidRPr="00197350">
        <w:rPr>
          <w:sz w:val="24"/>
          <w:szCs w:val="24"/>
          <w:lang w:eastAsia="ru-RU"/>
        </w:rPr>
        <w:t>уведомления об отказе в заключении договора о присоединении или двух экземпляров договора о присоединении;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регистрирует и вручает лично или направляет в адрес заявителя документы в соответствии с пунктом 3.4.4 Регламента.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lastRenderedPageBreak/>
        <w:t>3.4.3. Максимальный срок согласования или подписания каждым уполномоченным должностным лицом документов, предусмотренных абзацем вторым предыдущего пункта, составляет два часа.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Максимальный срок регистрации и вручения заявителю лично или направление в адрес заявителя документов составляет 30 минут.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3.4.4. Уведомление от отказе в заключении договора о присоединении должно быть мотивированным и содержать указание на основание отказа, предусмотренное пунктом 2.8.1 Регламента.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 xml:space="preserve">В случае если заявление о заключении договора о присоединении и прилагаемые к нему документы были поданы в </w:t>
      </w:r>
      <w:r w:rsidRPr="00197350">
        <w:rPr>
          <w:iCs/>
          <w:sz w:val="24"/>
          <w:szCs w:val="24"/>
          <w:lang w:eastAsia="ru-RU"/>
        </w:rPr>
        <w:t xml:space="preserve"> администрацию сельского поселения Абашево </w:t>
      </w:r>
      <w:r w:rsidRPr="00197350">
        <w:rPr>
          <w:sz w:val="24"/>
          <w:szCs w:val="24"/>
          <w:lang w:eastAsia="ru-RU"/>
        </w:rPr>
        <w:t xml:space="preserve">заявителем лично, в письменном виде по почте или в электронной форме по электронной почте либо через Портал и исполнителем было выявлено основание для отказа в предоставлении муниципальной услуги, исполнитель не позднее дня подписания уполномоченным должностным лицом администрации сельского поселения Абашево </w:t>
      </w:r>
      <w:r w:rsidRPr="00197350">
        <w:rPr>
          <w:iCs/>
          <w:sz w:val="24"/>
          <w:szCs w:val="24"/>
          <w:lang w:eastAsia="ru-RU"/>
        </w:rPr>
        <w:t xml:space="preserve"> </w:t>
      </w:r>
      <w:r w:rsidRPr="00197350">
        <w:rPr>
          <w:sz w:val="24"/>
          <w:szCs w:val="24"/>
          <w:lang w:eastAsia="ru-RU"/>
        </w:rPr>
        <w:t>уведомления об отказе в заключении договора о присоединении вручает его заявителю (вместе с поступившими от заявителя документами) лично или направляет заявителю: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по почте вместе с поступившими от заявителя по почте документами (в случае подачи заявления о заключении договора присоединения по почте);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по электронной почте (в случае подачи заявления о заключении договора присоединения по электронной почте либо через Портал).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 xml:space="preserve">Подписанные </w:t>
      </w:r>
      <w:r w:rsidRPr="00197350">
        <w:rPr>
          <w:iCs/>
          <w:sz w:val="24"/>
          <w:szCs w:val="24"/>
          <w:lang w:eastAsia="ru-RU"/>
        </w:rPr>
        <w:t xml:space="preserve">Главой администрации сельского поселения Абашево </w:t>
      </w:r>
      <w:r w:rsidRPr="00197350">
        <w:rPr>
          <w:sz w:val="24"/>
          <w:szCs w:val="24"/>
          <w:lang w:eastAsia="ru-RU"/>
        </w:rPr>
        <w:t xml:space="preserve"> (уполномоченным им должностным лицом </w:t>
      </w:r>
      <w:r w:rsidRPr="00197350">
        <w:rPr>
          <w:iCs/>
          <w:sz w:val="24"/>
          <w:szCs w:val="24"/>
          <w:lang w:eastAsia="ru-RU"/>
        </w:rPr>
        <w:t>администрации сельского поселения Абашево</w:t>
      </w:r>
      <w:r w:rsidRPr="00197350">
        <w:rPr>
          <w:sz w:val="24"/>
          <w:szCs w:val="24"/>
          <w:lang w:eastAsia="ru-RU"/>
        </w:rPr>
        <w:t>) два экземпляра договора о присоединении предоставляются заявителю лично для ознакомления и подписания с последующим предоставлением одного подписанного обеими сторонами экземпляра договора о присоединении заявителю и регистрацией выдачи одного экземпляра договора в журнале выдачи документов.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Выдача 2-ух экземпляров договора о присоединении получателю муниципальной услуги осуществляется при предъявлении документа (документов), подтверждающего (подтверждающих) личность получателя муниципальной услуги. В случае обращения за получением документов представителя получателя муниципальной услуги представителем получателя муниципальной услуги также представляется доверенность или нотариально заверенная копия такой доверенности или иной документ, удостоверяющий полномочия представителя, а также документ, подтверждающий личность представителя получателя муниципальной услуги.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3.4.5. Результатом административной процедуры является выдача (направление) документов заявителю,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способом фиксации результата административной процедуры является регистрация документов в АИС ДД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3.5. Выдача технических условий.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 xml:space="preserve">3.5.1. Юридическим фактом, являющимся основанием для начала административной процедуры является поступление в </w:t>
      </w:r>
      <w:r w:rsidRPr="00197350">
        <w:rPr>
          <w:iCs/>
          <w:sz w:val="24"/>
          <w:szCs w:val="24"/>
          <w:lang w:eastAsia="ru-RU"/>
        </w:rPr>
        <w:t xml:space="preserve">администрацию сельского поселения Абашево </w:t>
      </w:r>
      <w:r w:rsidRPr="00197350">
        <w:rPr>
          <w:sz w:val="24"/>
          <w:szCs w:val="24"/>
          <w:lang w:eastAsia="ru-RU"/>
        </w:rPr>
        <w:t>платежа за выдачу технических условий.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3.5.2. Должностным лицом, ответственным за реализацию административной процедуры, является исполнитель, определяемый руководителем Подразделения (лицом его замещающим).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3.5.3. Исполнителем осуществляются следующие административные действия: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подготовка технических условий;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 xml:space="preserve">обеспечение согласования, подписания уполномоченными должностными лицами </w:t>
      </w:r>
      <w:r w:rsidRPr="00197350">
        <w:rPr>
          <w:iCs/>
          <w:sz w:val="24"/>
          <w:szCs w:val="24"/>
          <w:lang w:eastAsia="ru-RU"/>
        </w:rPr>
        <w:t xml:space="preserve"> администрации сельского поселения Абашево </w:t>
      </w:r>
      <w:r w:rsidRPr="00197350">
        <w:rPr>
          <w:sz w:val="24"/>
          <w:szCs w:val="24"/>
          <w:lang w:eastAsia="ru-RU"/>
        </w:rPr>
        <w:t>технических условий;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регистрация и выдача технических условий заявителю.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3.5.4 Максимальный срок подготовки технических условий  составляет 25 рабочих дней.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lastRenderedPageBreak/>
        <w:t xml:space="preserve">Максимальный срок согласования или подписания каждым уполномоченным должностным лицом </w:t>
      </w:r>
      <w:r w:rsidRPr="00197350">
        <w:rPr>
          <w:iCs/>
          <w:sz w:val="24"/>
          <w:szCs w:val="24"/>
          <w:lang w:eastAsia="ru-RU"/>
        </w:rPr>
        <w:t>администрации сельского поселения Абашево</w:t>
      </w:r>
      <w:r w:rsidRPr="00197350">
        <w:rPr>
          <w:sz w:val="24"/>
          <w:szCs w:val="24"/>
          <w:lang w:eastAsia="ru-RU"/>
        </w:rPr>
        <w:t xml:space="preserve"> документов, предусмотренных абзацем вторым пункта 3.5.3 Регламента, составляет два часа.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Максимальный срок регистрации и вручения заявителю лично или направление в адрес заявителя документов составляет 30 минут.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 xml:space="preserve">Подписанные руководителем (уполномоченным им должностным лицом </w:t>
      </w:r>
      <w:r w:rsidRPr="00197350">
        <w:rPr>
          <w:iCs/>
          <w:sz w:val="24"/>
          <w:szCs w:val="24"/>
          <w:lang w:eastAsia="ru-RU"/>
        </w:rPr>
        <w:t xml:space="preserve">администрации сельского поселения Абашево </w:t>
      </w:r>
      <w:r w:rsidRPr="00197350">
        <w:rPr>
          <w:sz w:val="24"/>
          <w:szCs w:val="24"/>
          <w:lang w:eastAsia="ru-RU"/>
        </w:rPr>
        <w:t>технические условия выдаются заявителю на руки лично под роспись или по почте.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Выдача технических условий получателю муниципальной услуги осуществляется при предъявлении документа (документов), подтверждающего (подтверждающих) личность получателя муниципальной услуги. В случае обращения за получением документов представителя получателя муниципальной услуги представителем получателя муниципальной услуги также представляется доверенность или нотариально заверенная копия такой доверенности или иной документ, удостоверяющий полномочия представителя, а также документ, подтверждающий личность представителя получателя муниципальной услуги.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3.5.5. Критерием принятия решения является наличие или отсутствие основания для отказа в предоставлении муниципальной услуги, предусмотренного пунктом 2.8.2 Регламента.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3.5.6. Результатом административной процедуры является выдача (направление) технических условий заявителю.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3.5.7. Способом фиксации результата административной процедуры является регистрация технических условий в АИС ДД.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3.6. Прием и регистрация заявления о согласовании размещения объекта.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 xml:space="preserve">3.6.1. Юридическим фактом, являющимся основанием для начала административной процедуры является поступление заявления о согласовании размещения объекта и прилагаемых к нему согласно пункту 2.6.5 Регламента документов в </w:t>
      </w:r>
      <w:r w:rsidRPr="00197350">
        <w:rPr>
          <w:iCs/>
          <w:sz w:val="24"/>
          <w:szCs w:val="24"/>
          <w:lang w:eastAsia="ru-RU"/>
        </w:rPr>
        <w:t>администрацию сельского поселения Абашево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3.6.2. Должностным лицом, ответственным за реализацию административной процедуры, является исполнитель, определяемый руководителем Подразделения (лицом его замещающим).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При выполнении рассматриваемой административной процедуры им осуществляются следующие административные действия: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предварительное изучение поданного заявителем заявления о предоставлении муниципальной услуги с прилагаемыми к нему документами (если они прилагаются вместе с заявлением);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возвращение представленных документов заявителю в случае выявления в ходе их предварительного изучения предусмотренных абзацами с первого по пятый пункта 2.7.3 Регламента оснований для отказа в приеме документов, необходимых для предоставления муниципальной услуги;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регистрация заявления о предоставлении муниципальной услуги в журнале регистрации заявлений в случае отсутствия оснований для отказа в приеме документов, необходимых для предоставления муниципальной услуги в соответствии с пунктом 2.6.5 Регламента.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3.6.3. Максимальный срок предварительного изучения регистратором поданного заявителем заявления о согласовании размещения объекта с прилагаемыми к нему документами (если они прилагаются вместе с заявлением) и возвращения представленных документов в соответствии с предыдущим пунктом либо регистрации заявления о согласовании размещения объекта не может превышать 20 минут.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 xml:space="preserve">3.6.4. В случае если заявление о согласовании размещения объекта и прилагаемые к нему документы (если они прилагаются вместе с заявлением) были поданы в </w:t>
      </w:r>
      <w:r w:rsidRPr="00197350">
        <w:rPr>
          <w:iCs/>
          <w:sz w:val="24"/>
          <w:szCs w:val="24"/>
          <w:lang w:eastAsia="ru-RU"/>
        </w:rPr>
        <w:t xml:space="preserve">администрацию сельского поселения Абашево </w:t>
      </w:r>
      <w:r w:rsidRPr="00197350">
        <w:rPr>
          <w:sz w:val="24"/>
          <w:szCs w:val="24"/>
          <w:lang w:eastAsia="ru-RU"/>
        </w:rPr>
        <w:t xml:space="preserve">в письменном виде по почте (по электронной почте) или в электронной форме через Портал и при этом при предварительном изучении указанных </w:t>
      </w:r>
      <w:r w:rsidRPr="00197350">
        <w:rPr>
          <w:sz w:val="24"/>
          <w:szCs w:val="24"/>
          <w:lang w:eastAsia="ru-RU"/>
        </w:rPr>
        <w:lastRenderedPageBreak/>
        <w:t xml:space="preserve">документов регистратором были выявлены основания для отказа в приеме документов, регистратор не позднее двух рабочих дней со дня поступления документов в </w:t>
      </w:r>
      <w:r w:rsidRPr="00197350">
        <w:rPr>
          <w:iCs/>
          <w:sz w:val="24"/>
          <w:szCs w:val="24"/>
          <w:lang w:eastAsia="ru-RU"/>
        </w:rPr>
        <w:t xml:space="preserve">администрацию сельского поселения Абашево </w:t>
      </w:r>
      <w:r w:rsidRPr="00197350">
        <w:rPr>
          <w:sz w:val="24"/>
          <w:szCs w:val="24"/>
          <w:lang w:eastAsia="ru-RU"/>
        </w:rPr>
        <w:t>готовит письменное уведомление заявителю об отказе в приеме документов с указанием основания отказа, предусмотренного Регламентом, и направляет его заявителю: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по почте вместе с поступившими от заявителя по почте документами (в случае подачи заявления о предоставлении муниципальной услуги по почте);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по электронной почте (в случае подачи заявления о предоставлении муниципальной услуги по электронной почте либо через Портал).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3.6.5. Критерием принятия решения является наличие или отсутствие предусмотренных пунктом 2.7.3 Регламента оснований для отказа в приеме документов, необходимых для предоставления муниципальной услуги.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3.6.6. Результатом административной процедуры являются: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прием и регистрация заявления о согласовании размещения объекта.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письменное уведомление заявителю об отказе в приеме документов на согласование размещения объекта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3.6.7. Способами фиксации результата административной процедуры являются регистрация заявления о согласовании размещения объекта в АИС ДД, регистрация уведомление заявителя об отказе в приеме документов в АИС ДД.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3.7. Принятие решения о направлении заявителю уведомления о возможности (невозможности) согласования размещения объекта, расчет стоимости согласования размещения объекта (в случае определения возможности согласования размещения объекта)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3.7.1. Юридическим фактом, являющимся основанием для начала административной процедуры, является регистрация заявления о согласовании размещения объекта в журнале регистрации заявлений.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3.7.2. Должностным лицом, ответственным за реализацию административной процедуры, является исполнитель, определяемый руководителем Подразделения (лицом его замещающим)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3.7.3. Исполнителем осуществляются следующие административные действия: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рассмотрение поданного заявителем заявления о согласовании размещения объекта с прилагаемыми к нему документами с целью выявления наличия или отсутствия оснований для отказа в предоставления муниципальной услуги;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принятие решения о возможности (невозможности) согласования размещения объекта, осуществление расчета стоимости согласования размещения объекта (в случае определения возможности согласования размещения объекта);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обеспечение согласования и подписания уполномоченными должностными лицами Администрации  сельского поселения Абашево уведомления о возможности (невозможности) согласования размещения объекта, осуществление расчета стоимости согласования размещения объекта (в случае определения возможности согласования размещения объекта);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регистрация и вручение (направление) заявителю уведомления о возможности согласования размещения объекта вместе с расчетом стоимости согласования размещения объекта или уведомления об отказе в согласовании размещения объекта.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3.7.4. В случае наличия основания для отказа в предоставления муниципальной услуги, предусмотренного абзацем вторым пункта 2.8.3 Регламента, исполнитель готовит уведомления о невозможности согласования размещения объекта. В случае отсутствия основания для отказа в предоставления муниципальной услуги исполнитель готовит уведомления о возможности согласования размещения объекта и расчета стоимости согласования размещения объекта.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 xml:space="preserve">3.7.5. Максимальный срок рассмотрения поданного заявителем заявления о согласовании размещения объекта с прилагаемыми к нему документами на предмет наличия </w:t>
      </w:r>
      <w:r w:rsidRPr="00197350">
        <w:rPr>
          <w:sz w:val="24"/>
          <w:szCs w:val="24"/>
          <w:lang w:eastAsia="ru-RU"/>
        </w:rPr>
        <w:lastRenderedPageBreak/>
        <w:t>(отсутствия) основания для отказа в предоставления муниципальной услуги, предусмотренного абзацем вторым пункта 2.7.3 Регламента, составляет пятнадцать дней.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Максимальный срок подготовки уведомления о возможности (невозможности) согласования размещения объекта, а также расчета стоимости согласования размещения объекта (в случае определения возможности согласования размещения объекта) составляет один день.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Максимальный срок согласования или подписания каждым уполномоченным должностным лицом  Администрации  сельского поселения Абашево документов, предусмотренных предыдущим абзацем составляет два часа.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Максимальный срок регистрации и вручения заявителю лично или направление в адрес заявителя документов составляет 30 минут.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3.7.6. Уведомление о невозможности согласования размещения объекта должно быть мотивированным и содержать указание на основание отказа, предусмотренное абзацем вторым пункта 2.8.3 Регламента.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В случае если заявление о согласовании размещения объекта и прилагаемые к нему документы были поданы в Администрацию  сельского поселения Абашево заявителем лично, в письменном виде по почте (по электронной почте) или в электронной форме через Портал и исполнителем было выявлено основание для отказа в предоставлении муниципальной услуги, исполнитель не позднее дня подписания уполномоченным должностным лицом Администрации  сельского поселения Абашево уведомления о невозможности согласования размещения объекта вручает его заявителю (вместе с поступившими от заявителя документами) лично или направляет заявителю: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по почте вместе с поступившими от заявителя по почте документами (в случае подачи заявления о согласовании размещения объекта по почте);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по электронной почте (в случае подачи заявления о согласовании размещения объекта по электронной почте либо через Портал).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Подписанные Главой Сельского поселения Абашево уведомление о возможности согласования размещения объекта и расчет стоимости согласования размещения объекта выдаются заявителю на руки лично под роспись  или направляются по почте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Выдача предусмотренных предыдущим абзацем документов получателю муниципальной услуги осуществляется при предъявлении документа (документов), подтверждающего (подтверждающих) личность получателя муниципальной услуги. В случае обращения за получением документов представителя получателя муниципальной услуги представителем получателя муниципальной услуги также представляется доверенность или нотариально заверенная копия такой доверенности или иной документ, удостоверяющий полномочия представителя, а также документ, подтверждающий личность представителя получателя муниципальной услуги.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3.7.7. Критерием принятия решения является наличие или отсутствие основания для отказа в предоставлении муниципальной услуги, предусмотренного абзацем вторым пункта 2.8.3 Регламента.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3.7.8. Результатом административной процедуры является выдача (направление) уведомления о возможности (невозможности) согласования размещения объекта, расчет стоимости согласования размещения объекта,         3.7.9.Способом фиксации результата административной процедуры является регистрация уведомления о возможности (невозможности) согласования размещения объекта, расчет стоимости согласования размещения объекта в АИС ДД.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3.8. Подготовка и выдача решения о согласовании размещения объекта (уведомления от отказе в согласовании размещения объекта).  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3.8.1. Юридическим фактом, являющимся основанием для начала административной процедуры, является поступление в Администрацию сельского поселения Абашево платежа за согласование размещения объекта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3.8.2. Исполнителем осуществляются следующие административные действия: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lastRenderedPageBreak/>
        <w:t>принятие решения о согласовании размещения объекта выраженного в подготовке соответствующего уведомления заявителя;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подготовка решения о согласовании размещения объекта или уведомление об отказе в согласовании объекта;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обеспечение согласования, подписания уполномоченными должностными лицами сельского поселения Абашево уведомления об отказе в согласовании размещения объекта или решения о согласовании размещения объекта;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регистрация и выдача решения о согласовании размещения объекта заявителю (в случае отсутствия основания для отказа в предоставлении муниципальной услуги) или регистрация и выдача (направление) заявителю уведомления об отказе в согласовании размещения объекта (в случае наличия основания для отказа в предоставлении муниципальной услуги).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3.8.3. Максимальный срок подготовки решения о согласовании размещения объекта (в случае отсутствия основания для отказа в предоставлении муниципальной услуги) составляет 20 рабочих дня.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Максимальный срок согласования или подписания каждым уполномоченным должностным лицом  Администрации сельского поселения Абашево документов, предусмотренных абзацем пятым пункта 3.10.3 Регламента, составляет два часа.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Максимальный срок регистрации и вручения заявителю лично или направление в адрес заявителя документов составляет 30 минут.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3.8.4. Уведомление от отказе в согласовании размещения объекта должно быть мотивированным и содержать указание на основание отказа, предусмотренное абзацем третьим пункта 2.8.3 Регламента.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В случае если сопроводительное письмо и прилагаемая к нему копия платежного поручения об оплате услуги по согласованию размещения объекта были поданы в  сельское поселение  Абашево заявителем лично, в письменном виде по почте (по электронной почте) или в электронной форме через Портал) и исполнителем было выявлено основание для отказа в предоставлении муниципальной услуги, исполнитель не позднее дня подписания уполномоченным должностным лицом сельского поселения Абашево уведомления об отказе в согласовании размещения объекта вручает его заявителю (вместе с поступившими от заявителя документами) лично или направляет заявителю: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по почте вместе с поступившими от заявителя по почте документами (в случае подачи сопроводительного письма по почте);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по электронной почте (в случае подачи сопроводительного письма по электронной почте либо через Портал).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 xml:space="preserve">Подписанное Главой сельского поселения Абашево 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 решение о согласовании размещения объекта выдается заявителю на руки лично под роспись с или направляется по почте.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Выдача решения о согласовании размещения объекта получателю муниципальной услуги осуществляется при предъявлении документа (документов), подтверждающего (подтверждающих) личность получателя муниципальной услуги. В случае обращения за получением документов представителя получателя муниципальной услуги представителем получателя муниципальной услуги также представляется доверенность или нотариально заверенная копия такой доверенности или иной документ, удостоверяющий полномочия представителя, а также документ, подтверждающий личность представителя получателя муниципальной услуги.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3.8.5. Критерием принятия решения является наличие или отсутствие основания для отказа в предоставлении муниципальной услуги, предусмотренного абзацем третьим пункта 2.8.3 Регламента.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lastRenderedPageBreak/>
        <w:t>3.8.6. Результатом административной процедуры является выдача (направление) заявителю решения о согласовании размещения объекта заявителю или уведомление об отказе в согласовании объекта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3.8.7. Способом фиксации результата административной процедуры является регистрация решения о согласовании размещения объекта заявителю или уведомление об отказе в согласовании объекта в АИС ДД.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3.9. Выполнение отдельных административных действий в электронной форме.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3.9.1. Выполнение административных действий в электронной форме предусматривает тот же порядок исполнения административных действий теми же должностными лицами, что и при предоставлении муниципальной услуги в очной форме.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3.9.2. Должностное лицо Администрации  сельского поселения, осуществляющее административные действия в электронной форме, руководствуется в своей деятельности нормативными правовыми актами, инструкциями, регламентирующими: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организацию приема и передачи документов с использованием Портала 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работу в централизованной автоматизированной информационной системе документооборота и делопроизводства;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применение электронной цифровой подписи;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  <w:r w:rsidRPr="00197350">
        <w:rPr>
          <w:sz w:val="24"/>
          <w:szCs w:val="24"/>
          <w:lang w:eastAsia="ru-RU"/>
        </w:rPr>
        <w:t>иные процессы, связанные в предоставлением муниципальной услуги в электронной форме.</w:t>
      </w:r>
    </w:p>
    <w:p w:rsidR="007C04AB" w:rsidRPr="00197350" w:rsidRDefault="007C04AB" w:rsidP="00197350">
      <w:pPr>
        <w:pStyle w:val="a3"/>
        <w:rPr>
          <w:sz w:val="24"/>
          <w:szCs w:val="24"/>
          <w:lang w:eastAsia="ru-RU"/>
        </w:rPr>
      </w:pPr>
    </w:p>
    <w:p w:rsidR="00327B37" w:rsidRPr="00197350" w:rsidRDefault="00327B37" w:rsidP="00197350">
      <w:pPr>
        <w:pStyle w:val="a3"/>
        <w:rPr>
          <w:sz w:val="24"/>
          <w:szCs w:val="24"/>
        </w:rPr>
      </w:pPr>
    </w:p>
    <w:sectPr w:rsidR="00327B37" w:rsidRPr="00197350" w:rsidSect="001126DB">
      <w:pgSz w:w="11907" w:h="16839" w:code="9"/>
      <w:pgMar w:top="1134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60"/>
  <w:drawingGridVerticalSpacing w:val="435"/>
  <w:displayHorizontalDrawingGridEvery w:val="2"/>
  <w:characterSpacingControl w:val="doNotCompress"/>
  <w:compat/>
  <w:rsids>
    <w:rsidRoot w:val="007C04AB"/>
    <w:rsid w:val="000D08C8"/>
    <w:rsid w:val="001126DB"/>
    <w:rsid w:val="00140065"/>
    <w:rsid w:val="00197350"/>
    <w:rsid w:val="001B2DAE"/>
    <w:rsid w:val="001B6AE2"/>
    <w:rsid w:val="00272404"/>
    <w:rsid w:val="00314033"/>
    <w:rsid w:val="00327B37"/>
    <w:rsid w:val="0034328A"/>
    <w:rsid w:val="00472576"/>
    <w:rsid w:val="004B20C6"/>
    <w:rsid w:val="005F2703"/>
    <w:rsid w:val="00686B63"/>
    <w:rsid w:val="006B6536"/>
    <w:rsid w:val="007618C4"/>
    <w:rsid w:val="007C04AB"/>
    <w:rsid w:val="008163A7"/>
    <w:rsid w:val="0090314D"/>
    <w:rsid w:val="009C5F49"/>
    <w:rsid w:val="00A273BC"/>
    <w:rsid w:val="00A574FC"/>
    <w:rsid w:val="00B66600"/>
    <w:rsid w:val="00BE39F8"/>
    <w:rsid w:val="00C65356"/>
    <w:rsid w:val="00DA49B1"/>
    <w:rsid w:val="00DB1A29"/>
    <w:rsid w:val="00DC1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04AB"/>
    <w:pPr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9394CC224C55A8DB511D81DC8E907FBBA3FEADF204A1B84C1F285F943828AE8DDC1CAA338EFF910A4m7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9394CC224C55A8DB511D81DC8E907FBBA3FEADF204A1B84C1F285F943828AE8DDC1CAA338EFF910A4m7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avo.gov.ru/" TargetMode="External"/><Relationship Id="rId5" Type="http://schemas.openxmlformats.org/officeDocument/2006/relationships/hyperlink" Target="consultantplus://offline/ref=39394CC224C55A8DB511D81DC8E907FBBA3FEADF204A1B84C1F285F943828AE8DDC1CAA338EFF910A4m7L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39394CC224C55A8DB511D81DC8E907FBBA3FEADF204A1B84C1F285F943828AE8DDC1CAA338EFF910A4m7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8127</Words>
  <Characters>46324</Characters>
  <Application>Microsoft Office Word</Application>
  <DocSecurity>0</DocSecurity>
  <Lines>386</Lines>
  <Paragraphs>108</Paragraphs>
  <ScaleCrop>false</ScaleCrop>
  <Company/>
  <LinksUpToDate>false</LinksUpToDate>
  <CharactersWithSpaces>54343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2016-04-27T06:05:00Z</cp:lastPrinted>
  <dcterms:created xsi:type="dcterms:W3CDTF">2016-03-16T11:18:00Z</dcterms:created>
  <dcterms:modified xsi:type="dcterms:W3CDTF">2016-05-12T11:53:00Z</dcterms:modified>
</cp:coreProperties>
</file>