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992A0B">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992A0B">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992A0B"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630342">
                  <w:rPr>
                    <w:b/>
                    <w:bCs/>
                    <w:sz w:val="72"/>
                    <w:szCs w:val="72"/>
                  </w:rPr>
                  <w:t>2022</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404179">
        <w:rPr>
          <w:rFonts w:eastAsia="Calibri"/>
          <w:i/>
          <w:color w:val="000000"/>
          <w:sz w:val="28"/>
          <w:szCs w:val="28"/>
        </w:rPr>
        <w:t xml:space="preserve"> </w:t>
      </w:r>
      <w:r w:rsidR="00992A0B">
        <w:rPr>
          <w:rFonts w:eastAsia="Calibri"/>
          <w:i/>
          <w:color w:val="000000"/>
          <w:sz w:val="28"/>
          <w:szCs w:val="28"/>
        </w:rPr>
        <w:t>19</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992A0B">
        <w:rPr>
          <w:rFonts w:eastAsia="Calibri"/>
          <w:i/>
          <w:color w:val="000000"/>
          <w:sz w:val="28"/>
          <w:szCs w:val="28"/>
        </w:rPr>
        <w:t>22</w:t>
      </w:r>
      <w:r>
        <w:rPr>
          <w:rFonts w:eastAsia="Calibri"/>
          <w:i/>
          <w:color w:val="000000"/>
          <w:sz w:val="28"/>
          <w:szCs w:val="28"/>
        </w:rPr>
        <w:t>.</w:t>
      </w:r>
      <w:r w:rsidR="00992A0B">
        <w:rPr>
          <w:rFonts w:eastAsia="Calibri"/>
          <w:i/>
          <w:color w:val="000000"/>
          <w:sz w:val="28"/>
          <w:szCs w:val="28"/>
        </w:rPr>
        <w:t>08</w:t>
      </w:r>
      <w:r w:rsidR="00A2711E">
        <w:rPr>
          <w:rFonts w:eastAsia="Calibri"/>
          <w:i/>
          <w:color w:val="000000"/>
          <w:sz w:val="28"/>
          <w:szCs w:val="28"/>
        </w:rPr>
        <w:t xml:space="preserve">. </w:t>
      </w:r>
      <w:r w:rsidR="00630342">
        <w:rPr>
          <w:rFonts w:eastAsia="Calibri"/>
          <w:i/>
          <w:color w:val="000000"/>
          <w:sz w:val="28"/>
          <w:szCs w:val="28"/>
        </w:rPr>
        <w:t>2022</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lastRenderedPageBreak/>
        <w:t xml:space="preserve">РОССИЙСКАЯ ФЕДЕРАЦИЯ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САМАРСКАЯ ОБЛАСТЬ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МУНИЦИПАЛЬНЫЙ РАЙОН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ХВОРОСТЯНСКИЙ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АДМИНИСТР</w:t>
      </w:r>
      <w:r w:rsidRPr="00982763">
        <w:rPr>
          <w:b/>
          <w:bCs/>
          <w:sz w:val="24"/>
          <w:szCs w:val="24"/>
          <w:lang w:bidi="ru-RU"/>
        </w:rPr>
        <w:t>АЦИ</w:t>
      </w:r>
      <w:r w:rsidRPr="00982763">
        <w:rPr>
          <w:b/>
          <w:sz w:val="24"/>
          <w:szCs w:val="24"/>
          <w:lang w:bidi="ru-RU"/>
        </w:rPr>
        <w:t xml:space="preserve">Я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СЕЛЬСКОГО ПОСЕЛЕНИЯ</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АБАШЕВО</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445599, с. Абашево,ул</w:t>
      </w:r>
      <w:proofErr w:type="gramStart"/>
      <w:r w:rsidRPr="00982763">
        <w:rPr>
          <w:b/>
          <w:sz w:val="24"/>
          <w:szCs w:val="24"/>
          <w:lang w:bidi="ru-RU"/>
        </w:rPr>
        <w:t>.О</w:t>
      </w:r>
      <w:proofErr w:type="gramEnd"/>
      <w:r w:rsidRPr="00982763">
        <w:rPr>
          <w:b/>
          <w:sz w:val="24"/>
          <w:szCs w:val="24"/>
          <w:lang w:bidi="ru-RU"/>
        </w:rPr>
        <w:t xml:space="preserve">зерная-1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тел.(846-77)9-55-89</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w:t>
      </w:r>
    </w:p>
    <w:p w:rsidR="00982763" w:rsidRPr="00982763" w:rsidRDefault="00982763" w:rsidP="00982763">
      <w:pPr>
        <w:tabs>
          <w:tab w:val="left" w:pos="559"/>
        </w:tabs>
        <w:spacing w:before="0" w:after="0" w:line="240" w:lineRule="auto"/>
        <w:contextualSpacing/>
        <w:rPr>
          <w:b/>
          <w:sz w:val="24"/>
          <w:szCs w:val="24"/>
          <w:lang w:bidi="ru-RU"/>
        </w:rPr>
      </w:pPr>
      <w:r w:rsidRPr="00982763">
        <w:rPr>
          <w:b/>
          <w:sz w:val="24"/>
          <w:szCs w:val="24"/>
          <w:lang w:bidi="ru-RU"/>
        </w:rPr>
        <w:t xml:space="preserve">     ПОСТАНОВЛЕНИЕ</w:t>
      </w:r>
    </w:p>
    <w:p w:rsidR="00E55CE7" w:rsidRPr="00E55CE7" w:rsidRDefault="00E55CE7" w:rsidP="00E55CE7">
      <w:pPr>
        <w:tabs>
          <w:tab w:val="left" w:pos="559"/>
        </w:tabs>
        <w:spacing w:before="0" w:after="0" w:line="240" w:lineRule="auto"/>
        <w:contextualSpacing/>
        <w:rPr>
          <w:b/>
          <w:sz w:val="20"/>
          <w:szCs w:val="20"/>
        </w:rPr>
      </w:pPr>
      <w:r>
        <w:rPr>
          <w:b/>
          <w:sz w:val="20"/>
          <w:szCs w:val="20"/>
        </w:rPr>
        <w:t xml:space="preserve">         </w:t>
      </w:r>
      <w:r w:rsidRPr="00E55CE7">
        <w:rPr>
          <w:b/>
          <w:sz w:val="20"/>
          <w:szCs w:val="20"/>
        </w:rPr>
        <w:t>№ 20 от 18.07.2022 г.</w:t>
      </w:r>
    </w:p>
    <w:p w:rsidR="00992A0B" w:rsidRPr="00992A0B" w:rsidRDefault="00992A0B" w:rsidP="00992A0B">
      <w:pPr>
        <w:tabs>
          <w:tab w:val="left" w:pos="559"/>
        </w:tabs>
        <w:spacing w:before="0" w:after="0" w:line="240" w:lineRule="auto"/>
        <w:contextualSpacing/>
        <w:rPr>
          <w:b/>
          <w:sz w:val="20"/>
          <w:szCs w:val="20"/>
        </w:rPr>
      </w:pPr>
      <w:r w:rsidRPr="00992A0B">
        <w:rPr>
          <w:rFonts w:ascii="Tahoma" w:hAnsi="Tahoma" w:cs="Tahoma"/>
          <w:b/>
          <w:sz w:val="20"/>
          <w:szCs w:val="20"/>
        </w:rPr>
        <w:t>﻿</w:t>
      </w:r>
      <w:r w:rsidRPr="00992A0B">
        <w:rPr>
          <w:b/>
          <w:bCs/>
          <w:sz w:val="20"/>
          <w:szCs w:val="20"/>
        </w:rPr>
        <w:t xml:space="preserve"> 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b/>
          <w:sz w:val="20"/>
          <w:szCs w:val="20"/>
        </w:rPr>
      </w:pPr>
      <w:r w:rsidRPr="00992A0B">
        <w:rPr>
          <w:b/>
          <w:bCs/>
          <w:sz w:val="20"/>
          <w:szCs w:val="20"/>
        </w:rPr>
        <w:t xml:space="preserve"> </w:t>
      </w:r>
      <w:r w:rsidRPr="00992A0B">
        <w:rPr>
          <w:b/>
          <w:sz w:val="20"/>
          <w:szCs w:val="20"/>
        </w:rPr>
        <w:t>на территории сельского поселения Абашево муниципального района Хворостянский Самарской области</w:t>
      </w:r>
    </w:p>
    <w:p w:rsidR="00992A0B" w:rsidRPr="00992A0B" w:rsidRDefault="00992A0B" w:rsidP="00992A0B">
      <w:pPr>
        <w:tabs>
          <w:tab w:val="left" w:pos="559"/>
        </w:tabs>
        <w:spacing w:before="0" w:after="0" w:line="240" w:lineRule="auto"/>
        <w:contextualSpacing/>
        <w:rPr>
          <w:bCs/>
          <w:sz w:val="20"/>
          <w:szCs w:val="20"/>
        </w:rPr>
      </w:pP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xml:space="preserve">Руководствуясь Водным кодексом Российской Федерации,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Федеральным законом </w:t>
      </w:r>
      <w:hyperlink r:id="rId11" w:tgtFrame="_blank" w:history="1">
        <w:r w:rsidRPr="00992A0B">
          <w:rPr>
            <w:rStyle w:val="ae"/>
            <w:sz w:val="20"/>
            <w:szCs w:val="20"/>
          </w:rPr>
          <w:t>от 06.10.2003 № 131-ФЗ</w:t>
        </w:r>
      </w:hyperlink>
      <w:r w:rsidRPr="00992A0B">
        <w:rPr>
          <w:sz w:val="20"/>
          <w:szCs w:val="20"/>
        </w:rPr>
        <w:t xml:space="preserve">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hyperlink r:id="rId12" w:tgtFrame="_blank" w:history="1">
        <w:r w:rsidRPr="00992A0B">
          <w:rPr>
            <w:rStyle w:val="ae"/>
            <w:sz w:val="20"/>
            <w:szCs w:val="20"/>
          </w:rPr>
          <w:t>Уставом</w:t>
        </w:r>
      </w:hyperlink>
      <w:r w:rsidRPr="00992A0B">
        <w:rPr>
          <w:sz w:val="20"/>
          <w:szCs w:val="20"/>
        </w:rPr>
        <w:t xml:space="preserve"> сельского</w:t>
      </w:r>
      <w:proofErr w:type="gramEnd"/>
      <w:r w:rsidRPr="00992A0B">
        <w:rPr>
          <w:sz w:val="20"/>
          <w:szCs w:val="20"/>
        </w:rPr>
        <w:t xml:space="preserve"> поселения Абашево муниципального района Хворостянский Самарской области, в целях повышения качества и доступности предоставляемых муниципальных услуг, администрация муниципального района Хворостянский</w:t>
      </w:r>
    </w:p>
    <w:p w:rsidR="00992A0B" w:rsidRPr="00992A0B" w:rsidRDefault="00992A0B" w:rsidP="00992A0B">
      <w:pPr>
        <w:tabs>
          <w:tab w:val="left" w:pos="559"/>
        </w:tabs>
        <w:spacing w:before="0" w:after="0" w:line="240" w:lineRule="auto"/>
        <w:contextualSpacing/>
        <w:rPr>
          <w:b/>
          <w:sz w:val="20"/>
          <w:szCs w:val="20"/>
        </w:rPr>
      </w:pPr>
      <w:r w:rsidRPr="00992A0B">
        <w:rPr>
          <w:sz w:val="20"/>
          <w:szCs w:val="20"/>
        </w:rPr>
        <w:t xml:space="preserve">            </w:t>
      </w:r>
      <w:r>
        <w:rPr>
          <w:sz w:val="20"/>
          <w:szCs w:val="20"/>
        </w:rPr>
        <w:t xml:space="preserve">            </w:t>
      </w:r>
      <w:r w:rsidRPr="00992A0B">
        <w:rPr>
          <w:sz w:val="20"/>
          <w:szCs w:val="20"/>
        </w:rPr>
        <w:t xml:space="preserve">  </w:t>
      </w:r>
      <w:r w:rsidRPr="00992A0B">
        <w:rPr>
          <w:b/>
          <w:sz w:val="20"/>
          <w:szCs w:val="20"/>
        </w:rPr>
        <w:t>постановляет:</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Утвердить прилагаемый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2. Настоящее постановление подлежит официальному опубликованию и размещению в свободном доступе на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w:t>
      </w:r>
    </w:p>
    <w:p w:rsidR="00992A0B" w:rsidRPr="00992A0B" w:rsidRDefault="00992A0B" w:rsidP="00992A0B">
      <w:pPr>
        <w:tabs>
          <w:tab w:val="left" w:pos="559"/>
        </w:tabs>
        <w:spacing w:before="0" w:after="0" w:line="240" w:lineRule="auto"/>
        <w:contextualSpacing/>
        <w:rPr>
          <w:b/>
          <w:sz w:val="20"/>
          <w:szCs w:val="20"/>
        </w:rPr>
      </w:pPr>
      <w:r w:rsidRPr="00992A0B">
        <w:rPr>
          <w:sz w:val="20"/>
          <w:szCs w:val="20"/>
        </w:rPr>
        <w:t xml:space="preserve">3. </w:t>
      </w:r>
      <w:proofErr w:type="gramStart"/>
      <w:r w:rsidRPr="00992A0B">
        <w:rPr>
          <w:sz w:val="20"/>
          <w:szCs w:val="20"/>
        </w:rPr>
        <w:t>Контроль за</w:t>
      </w:r>
      <w:proofErr w:type="gramEnd"/>
      <w:r w:rsidRPr="00992A0B">
        <w:rPr>
          <w:sz w:val="20"/>
          <w:szCs w:val="20"/>
        </w:rPr>
        <w:t xml:space="preserve"> исполнением настоящего постановления оставляю за собой.</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Глава сельского поселения Абашево  </w:t>
      </w:r>
      <w:r w:rsidRPr="00992A0B">
        <w:rPr>
          <w:sz w:val="20"/>
          <w:szCs w:val="20"/>
        </w:rPr>
        <w:tab/>
        <w:t>Г.А. Шабавнина</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Утвержден</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постановлением администрации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муниципального района Хворостянский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от   19.08. 2022 № 21</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 xml:space="preserve">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Административный регламент</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Раздел 1. Общие положения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1.1. </w:t>
      </w:r>
      <w:proofErr w:type="gramStart"/>
      <w:r w:rsidRPr="00992A0B">
        <w:rPr>
          <w:sz w:val="20"/>
          <w:szCs w:val="20"/>
        </w:rPr>
        <w:t>Настоящий административный регламент предоставления муниципальной услуги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Абашево муниципального района Хворостянский (далее – административный регламент), разработан в целях повышения качества исполнения и доступности муниципальной услуги по принятию решения об использовании донного грунта, извлеченного при проведении дноуглубительных</w:t>
      </w:r>
      <w:proofErr w:type="gramEnd"/>
      <w:r w:rsidRPr="00992A0B">
        <w:rPr>
          <w:sz w:val="20"/>
          <w:szCs w:val="20"/>
        </w:rPr>
        <w:t xml:space="preserve"> и других работ, связанных с изменением дна и берегов водных объектов на территории сельского поселения Абашево муниципального района Хворостянский, определяет сроки и последовательность действий административных процедур при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1.2. Предоставление муниципальной услуги осуществляется в соответствии со следующими нормативными правовыми актами: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Водным кодексом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Федеральным законом </w:t>
      </w:r>
      <w:hyperlink r:id="rId13" w:tgtFrame="_blank" w:history="1">
        <w:r w:rsidRPr="00992A0B">
          <w:rPr>
            <w:rStyle w:val="ae"/>
            <w:sz w:val="20"/>
            <w:szCs w:val="20"/>
          </w:rPr>
          <w:t>от 06.10.2003 №131-ФЗ</w:t>
        </w:r>
      </w:hyperlink>
      <w:r w:rsidRPr="00992A0B">
        <w:rPr>
          <w:sz w:val="20"/>
          <w:szCs w:val="20"/>
        </w:rPr>
        <w:t xml:space="preserve"> «Об общих принципах организации местного самоуправления в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Федеральным законом </w:t>
      </w:r>
      <w:hyperlink r:id="rId14" w:tgtFrame="_blank" w:history="1">
        <w:r w:rsidRPr="00992A0B">
          <w:rPr>
            <w:rStyle w:val="ae"/>
            <w:sz w:val="20"/>
            <w:szCs w:val="20"/>
          </w:rPr>
          <w:t>от 27.07.2010 № 210-ФЗ</w:t>
        </w:r>
      </w:hyperlink>
      <w:r w:rsidRPr="00992A0B">
        <w:rPr>
          <w:sz w:val="20"/>
          <w:szCs w:val="20"/>
        </w:rPr>
        <w:t xml:space="preserve"> «Об организации предоставления государственных и муниципальных услуг»;</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hyperlink r:id="rId15" w:tgtFrame="_blank" w:history="1">
        <w:r w:rsidRPr="00992A0B">
          <w:rPr>
            <w:rStyle w:val="ae"/>
            <w:sz w:val="20"/>
            <w:szCs w:val="20"/>
          </w:rPr>
          <w:t>Уставом</w:t>
        </w:r>
      </w:hyperlink>
      <w:r w:rsidRPr="00992A0B">
        <w:rPr>
          <w:sz w:val="20"/>
          <w:szCs w:val="20"/>
        </w:rPr>
        <w:t xml:space="preserve"> сельского поселения Абашево муниципального района Хворостянский;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1.3. Заявителями, имеющими право на получение муниципальной услуги, являются физические и юридические лица (далее - заявители).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1.4. Информирование о порядке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1.4.1. Информацию о порядке и правилах предоставления муниципальной услуги можно получить по адресу исполнителя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адрес: Самарская область, Хворостянский район, с. Абашево, ул. Озерная, 1;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телефон: 8 (846-77) 9-55-89.</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электронная почта: E-</w:t>
      </w:r>
      <w:proofErr w:type="spellStart"/>
      <w:r w:rsidRPr="00992A0B">
        <w:rPr>
          <w:sz w:val="20"/>
          <w:szCs w:val="20"/>
        </w:rPr>
        <w:t>mail</w:t>
      </w:r>
      <w:proofErr w:type="spellEnd"/>
      <w:r w:rsidRPr="00992A0B">
        <w:rPr>
          <w:sz w:val="20"/>
          <w:szCs w:val="20"/>
        </w:rPr>
        <w:t xml:space="preserve">: </w:t>
      </w:r>
      <w:proofErr w:type="spellStart"/>
      <w:r w:rsidRPr="00992A0B">
        <w:rPr>
          <w:sz w:val="20"/>
          <w:szCs w:val="20"/>
          <w:lang w:val="en-US"/>
        </w:rPr>
        <w:t>volost</w:t>
      </w:r>
      <w:proofErr w:type="spellEnd"/>
      <w:r w:rsidRPr="00992A0B">
        <w:rPr>
          <w:sz w:val="20"/>
          <w:szCs w:val="20"/>
        </w:rPr>
        <w:t>-</w:t>
      </w:r>
      <w:proofErr w:type="spellStart"/>
      <w:r w:rsidRPr="00992A0B">
        <w:rPr>
          <w:sz w:val="20"/>
          <w:szCs w:val="20"/>
          <w:lang w:val="en-US"/>
        </w:rPr>
        <w:t>abasch</w:t>
      </w:r>
      <w:proofErr w:type="spellEnd"/>
      <w:r w:rsidRPr="00992A0B">
        <w:rPr>
          <w:sz w:val="20"/>
          <w:szCs w:val="20"/>
        </w:rPr>
        <w:t>@</w:t>
      </w:r>
      <w:r w:rsidRPr="00992A0B">
        <w:rPr>
          <w:sz w:val="20"/>
          <w:szCs w:val="20"/>
          <w:lang w:val="en-US"/>
        </w:rPr>
        <w:t>mail</w:t>
      </w:r>
      <w:r w:rsidRPr="00992A0B">
        <w:rPr>
          <w:sz w:val="20"/>
          <w:szCs w:val="20"/>
        </w:rPr>
        <w:t>.</w:t>
      </w:r>
      <w:proofErr w:type="spellStart"/>
      <w:r w:rsidRPr="00992A0B">
        <w:rPr>
          <w:sz w:val="20"/>
          <w:szCs w:val="20"/>
          <w:lang w:val="en-US"/>
        </w:rPr>
        <w:t>ru</w:t>
      </w:r>
      <w:proofErr w:type="spellEnd"/>
      <w:r w:rsidRPr="00992A0B">
        <w:rPr>
          <w:sz w:val="20"/>
          <w:szCs w:val="20"/>
        </w:rPr>
        <w:t>;</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1.4.2. Информация, предоставляемая заинтересованным лицам о муниципальной услуге, является открытой и общедоступной. Информирование о правилах предоставления муниципальной услуги включает в себя информирование непосредственно по адресу исполнителя муниципальной услуги, а также с использованием средств телефонной, почтовой и электронной связей.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1.4.3. Адрес официального сайта администрации муниципального района Хворостянский в информационно-телекоммуникационной сети Интернет http://asp-abashevo.ru.</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1.4.4. Получение заявителями информации о муниципальной услуге может осуществляться путем индивидуального информирования в устной и письменной форме.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Индивидуальное устное информирование по процедуре предоставления муниципальной услуги осуществляется специалистом исполнителя муниципальной услуги при обращении заявителей лично или по телефону.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Информация о процедуре представления муниципальной услуги должна предоставляться заявителям оперативно, быть четкой, достоверной, полной.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консультировании по телефону специалист, уполномоченный представлять муниципальную услугу по запросу заявителя должен назвать свою фамилию, имя, отчество (последнее при наличии), должность, а затем в вежливой форме четко и подробно проинформировать обратившегося по интересующим вопросам.</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консультировании посредством индивидуального устного информирования специалист исполнителя муниципальной услуги даёт заявителю полный, точный и понятный ответ на поставленные вопросы. Если специалист, к которому обратился заявитель, не может ответить на вопрос самостоятельно, либо подготовка ответа требует продолжительного времени, специалист, осуществляющий индивидуальное устное информирование, может предложить заявителю обратиться в письменном виде, либо назначить другое удобное для заявителя время для устного информирования.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консультировании по письменным обращениям заявителю дается четкий и понятный ответ на поставленные вопросы, указываются фамилия, имя, отчество (последнее при наличии), должность и номер телефона исполнителя.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Раздел 2. Стандарт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2.2. Уполномоченным органом по предоставлению муниципальной услуги является администрация сельского поселения Абашево муниципального района Хворостянский. Непосредственно исполнение муниципальной услуги осуществляет Администрация сельского поселения Абашево  (далее – исполнитель муниципальной услуги): АСП Абашево.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2.3. Результатом предоставления муниципальной услуги является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об отказе в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2.4. Срок предоставления муниципальной услуги не должен превышать 15 рабочих дней со дня регистрации заявления о предоставлении муниципальной услуги с приложением всех документов, необходимых для предоставления муниципальной услуги, предусмотренных настоящим административным регламентом.</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2.5 Правовые основания для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Предоставление муниципальной услуги осуществляется в соответствии со следующими нормативными правовыми актами: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Конституцией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Водным кодексом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Федеральным законом от 06.10.2003 №131-ФЗ «Об общих принципах организации местного самоуправления в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Федеральным законом от 27.07.2010 № 210-ФЗ «Об организации предоставления государственных и муниципальных услуг»;</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Уставом сельского поселения Абашево муниципального района Хворостянский Самарской области.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2.6. Перечень документов, необходимых для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настоящему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заявлению прилагаются: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настоящему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настоящему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выписка из ЕГРЮЛ для юридических лиц.</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2.6.3. Копии документов должны быть заверены подписью заявителя с указанием фамилии и </w:t>
      </w:r>
      <w:r w:rsidRPr="00992A0B">
        <w:rPr>
          <w:sz w:val="20"/>
          <w:szCs w:val="20"/>
        </w:rPr>
        <w:lastRenderedPageBreak/>
        <w:t>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Специалист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2.7. Исчерпывающий перечень оснований для отказа в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 текст заявления о предоставлении муниципальной услуги не поддается прочтению;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2.8 Основания для приостановления предоставления муниципальной услуги не предусмотрены.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2.9 Исчерпывающий перечень оснований для отказа в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 недостоверность сведений, содержащихся в заявлении или в приложенных к нему заявителем документах;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3) в случае если, текст заявления не поддается прочтению (при направлении заявления и прилагаемых документов почтовой связью).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4) в случае если, заявление содержит вопросы, не подпадающие под действие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2.9. Муниципальная услуга предоставляется бесплатно.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2.11. Максимальный срок регистрации заявления о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 при личном обращении заявителя - в присутствии заявителя в день обращения максимальный срок не должен превышать 15 минут.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2.12. </w:t>
      </w:r>
      <w:proofErr w:type="gramStart"/>
      <w:r w:rsidRPr="00992A0B">
        <w:rPr>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92A0B">
        <w:rPr>
          <w:sz w:val="20"/>
          <w:szCs w:val="20"/>
        </w:rPr>
        <w:t xml:space="preserve"> законодательством Российской Федерации о социальной защите инвалидов.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2.12.2. </w:t>
      </w:r>
      <w:proofErr w:type="gramStart"/>
      <w:r w:rsidRPr="00992A0B">
        <w:rPr>
          <w:sz w:val="20"/>
          <w:szCs w:val="20"/>
        </w:rPr>
        <w:t>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 118,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2.12.4. На территории, прилегающей к местам предоставления муниципальной услуги, оборудуются места для парковки автотранспортных средств.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На стоянке должно быть не менее 3 </w:t>
      </w:r>
      <w:proofErr w:type="spellStart"/>
      <w:r w:rsidRPr="00992A0B">
        <w:rPr>
          <w:sz w:val="20"/>
          <w:szCs w:val="20"/>
        </w:rPr>
        <w:t>машино</w:t>
      </w:r>
      <w:proofErr w:type="spellEnd"/>
      <w:r w:rsidRPr="00992A0B">
        <w:rPr>
          <w:sz w:val="20"/>
          <w:szCs w:val="20"/>
        </w:rPr>
        <w:t xml:space="preserve">-мест, из них не менее 10% (но не менее одного </w:t>
      </w:r>
      <w:proofErr w:type="spellStart"/>
      <w:r w:rsidRPr="00992A0B">
        <w:rPr>
          <w:sz w:val="20"/>
          <w:szCs w:val="20"/>
        </w:rPr>
        <w:t>машино</w:t>
      </w:r>
      <w:proofErr w:type="spellEnd"/>
      <w:r w:rsidRPr="00992A0B">
        <w:rPr>
          <w:sz w:val="20"/>
          <w:szCs w:val="20"/>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Доступ заявителей (в том числе заявителей-инвалидов) к парковочным местам является бесплатным.</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w:t>
      </w:r>
      <w:r w:rsidRPr="00992A0B">
        <w:rPr>
          <w:sz w:val="20"/>
          <w:szCs w:val="20"/>
        </w:rPr>
        <w:lastRenderedPageBreak/>
        <w:t>от входа с учетом беспрепятственного подъезда и поворота кресла-коляски.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2.12.11. </w:t>
      </w:r>
      <w:proofErr w:type="gramStart"/>
      <w:r w:rsidRPr="00992A0B">
        <w:rPr>
          <w:sz w:val="20"/>
          <w:szCs w:val="20"/>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района Хворостянский, меры для обеспечения доступа инвалидов к месту предоставления муниципальной услуги либо, когда </w:t>
      </w:r>
      <w:proofErr w:type="gramStart"/>
      <w:r w:rsidRPr="00992A0B">
        <w:rPr>
          <w:sz w:val="20"/>
          <w:szCs w:val="20"/>
        </w:rPr>
        <w:t>это</w:t>
      </w:r>
      <w:proofErr w:type="gramEnd"/>
      <w:r w:rsidRPr="00992A0B">
        <w:rPr>
          <w:sz w:val="20"/>
          <w:szCs w:val="20"/>
        </w:rPr>
        <w:t xml:space="preserve"> возможно, обеспечить предоставление необходимых муниципальных услуг по месту жительства инвалида или в дистанционном режиме.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2.13. Показателями качества муниципальной услуги являются: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степень удовлетворенности граждан качеством и доступностью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соблюдение установленных нормативных сроков приема заявителя при подаче документов;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соблюдение установленных нормативных сроков приема заявителя при выдаче результата предоставления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соблюдение установленных нормативных сроков предоставления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 соблюдение установленных нормативных сроков информирования заявителей об изменении порядка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отсутствие обоснованных жалоб со стороны заявителей на качество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доля заявителей, которым услуга предоставлена в установленный срок;</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снижение максимального срока ожидания в очереди при подаче запроса и получении результата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в уполномоченный орган;</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через МФЦ в уполномоченный орган;</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Pr="00992A0B">
        <w:rPr>
          <w:sz w:val="20"/>
          <w:szCs w:val="20"/>
        </w:rPr>
        <w:t xml:space="preserve">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Заявления и документы, необходимые для предоставления муниципальной услуги, предоставляемые в форме электронных </w:t>
      </w:r>
      <w:r w:rsidRPr="00992A0B">
        <w:rPr>
          <w:sz w:val="20"/>
          <w:szCs w:val="20"/>
        </w:rPr>
        <w:lastRenderedPageBreak/>
        <w:t>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992A0B">
        <w:rPr>
          <w:sz w:val="20"/>
          <w:szCs w:val="20"/>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для авторизации заявителю необходимо ввести страховой номер индивидуального лицевого счета </w:t>
      </w:r>
      <w:r w:rsidRPr="00992A0B">
        <w:rPr>
          <w:sz w:val="20"/>
          <w:szCs w:val="20"/>
        </w:rPr>
        <w:lastRenderedPageBreak/>
        <w:t xml:space="preserve">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2.14.5. МФЦ при обращении заявителя (представителя заявителя)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уполномоченный орган для принятия решения о предоставлении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lastRenderedPageBreak/>
        <w:t xml:space="preserve">Раздел 3. Состав, последовательность и сроки выполнения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3.1. Предоставление муниципальной услуги включает в себя следующие административные процедуры: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прием и регистрация заявления;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рассмотрение заявления и направление на исполнение;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исполнение заявления, направление уведомления о продлении срока исполнения запроса.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3.2. Прием заявления и приложенных к нему документов, необходимых для получения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Факт подтверждения направления документов по почте лежит на заявителе.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Прием заявления производится в день поступления заявления специалистом администрации сельского поселения Абашево муниципального района Хворостянский Самарской области.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Датой обращения является день получения и регистрации заявления должностным лицом администрации сельского поселения Абашево муниципального района Хворостянский, ответственным за регистрацию заявления и прием прилагаемых к нему документов.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поступлении заявления и прилагаемых к нему документов специалист администрации сельского поселения Абашево муниципального района Хворостянский, ответственный за регистрацию входящей корреспонденции: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осуществляет прием и регистрацию заявления и документов, лично представленных или направленных по почте заявителем в администрацию сельского поселения Абашево муниципального района Хворостянский;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регистрирует заявление в электронной системе документооборота, принятой в администрации сельского поселения Абашево муниципального района Хворостянский, с обязательным сканированием всех представленных документов;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проставляет на заявлении входящую дату и регистрационный номер;</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 передает зарегистрированное заявление и документы на резолюцию Главе сельского поселения Абашево муниципального района Хворостянский Самарской области.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Глава сельского поселения Абашево муниципального района Хворостянский Самарской области рассматривает заявление и назначает ответственного исполнителя путем проставления резолюции на заявлении.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Пакет документов с резолюциями, поставленными на заявлении, поступает на исполнение в администрацию сельского поселения Абашево муниципального района Хворостянский Самарской области, ответственное за оказание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Результатом исполнения данной административной процедуры является поступление заявление и прилагаемых документов в администрацию  сельского поселения Абашево муниципального района Хворостянский Самарской области, ответственное за оказание муниципальной услуги, для дальнейшей работы.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Максимальный срок выполнения административной процедуры: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при личном приеме - не более 15 минут;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3.3. Рассмотрение заявления и направление на исполнение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Основанием для начала административной процедуры является регистрация заявления.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Максимальный срок выполнения административной процедуры: 2 рабочих дня.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3.4. Исполнение запроса, направление уведомления о продлении срока исполнения запроса.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Основанием для начала административной процедуры является поступление заявления с резолюцией ответственному исполнителю.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Ответственный сотрудник, осуществляет следующие действия: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 отсутствии оснований, указанных в пункте 2.8.2. настоящего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исполняет запрос согласно требованиям Порядка, а именно подготавливает проект постановления Администрации по форме согласно приложению 4. </w:t>
      </w:r>
      <w:proofErr w:type="gramStart"/>
      <w:r w:rsidRPr="00992A0B">
        <w:rPr>
          <w:sz w:val="20"/>
          <w:szCs w:val="20"/>
        </w:rPr>
        <w:t>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w:t>
      </w:r>
      <w:proofErr w:type="gramEnd"/>
      <w:r w:rsidRPr="00992A0B">
        <w:rPr>
          <w:sz w:val="20"/>
          <w:szCs w:val="20"/>
        </w:rPr>
        <w:t xml:space="preserve"> </w:t>
      </w:r>
      <w:proofErr w:type="gramStart"/>
      <w:r w:rsidRPr="00992A0B">
        <w:rPr>
          <w:sz w:val="20"/>
          <w:szCs w:val="20"/>
        </w:rPr>
        <w:t>интересах</w:t>
      </w:r>
      <w:proofErr w:type="gramEnd"/>
      <w:r w:rsidRPr="00992A0B">
        <w:rPr>
          <w:sz w:val="20"/>
          <w:szCs w:val="20"/>
        </w:rPr>
        <w:t xml:space="preserve"> которых будет использован донный грунт.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 согласно приложению 5;</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После подписания Главой администрации сельского поселения Абашево муниципального района Хворостянский Самарской области подготовленного документа, постановление Администрации, уведомление об отказе передается уполномоченному сотруднику для отправки (вручения).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Сотрудник, ответственный за отправку корреспонденции, осуществляет следующие действия: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регистрирует поступившие к отправке документы в порядке регистрации исходящей корреспонденции;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Результатом выполнения административной процедуры является отправление (выдача) заявителю результата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Максимальный срок выполнения административной процедуры: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13 рабочих дней.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 xml:space="preserve">Раздел 4. Формы </w:t>
      </w:r>
      <w:proofErr w:type="gramStart"/>
      <w:r w:rsidRPr="00992A0B">
        <w:rPr>
          <w:b/>
          <w:sz w:val="20"/>
          <w:szCs w:val="20"/>
        </w:rPr>
        <w:t>контроля за</w:t>
      </w:r>
      <w:proofErr w:type="gramEnd"/>
      <w:r w:rsidRPr="00992A0B">
        <w:rPr>
          <w:b/>
          <w:sz w:val="20"/>
          <w:szCs w:val="20"/>
        </w:rPr>
        <w:t xml:space="preserve"> исполнением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4.1. Текущий </w:t>
      </w:r>
      <w:proofErr w:type="gramStart"/>
      <w:r w:rsidRPr="00992A0B">
        <w:rPr>
          <w:sz w:val="20"/>
          <w:szCs w:val="20"/>
        </w:rPr>
        <w:t>контроль за</w:t>
      </w:r>
      <w:proofErr w:type="gramEnd"/>
      <w:r w:rsidRPr="00992A0B">
        <w:rPr>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и принятию обоснованных решений ответственным специалистом администрации сельского поселения Абашево муниципального района Хворостянский Самарской области, осуществляется главой сельского поселения Абашево    муниципального района Хворостянский Самарской области.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4.2. Текущий контроль осуществляется путем проведения проверок соблюдения и исполнения ответственным специалистом администрации сельского поселения Абашево муниципального района Хворостянский положений настоящего административного регламента, иных правовых актов.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w:t>
      </w:r>
      <w:r w:rsidRPr="00992A0B">
        <w:rPr>
          <w:sz w:val="20"/>
          <w:szCs w:val="20"/>
        </w:rPr>
        <w:lastRenderedPageBreak/>
        <w:t>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4.6. </w:t>
      </w:r>
      <w:proofErr w:type="gramStart"/>
      <w:r w:rsidRPr="00992A0B">
        <w:rPr>
          <w:sz w:val="20"/>
          <w:szCs w:val="20"/>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ответственного специалиста администрации сельского поселения Абашево муниципального района Хворостянский Самарской области.</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4.7.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4.8.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b/>
          <w:sz w:val="20"/>
          <w:szCs w:val="20"/>
        </w:rPr>
      </w:pPr>
      <w:r w:rsidRPr="00992A0B">
        <w:rPr>
          <w:b/>
          <w:sz w:val="20"/>
          <w:szCs w:val="20"/>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5.1.1. </w:t>
      </w:r>
      <w:proofErr w:type="gramStart"/>
      <w:r w:rsidRPr="00992A0B">
        <w:rPr>
          <w:sz w:val="20"/>
          <w:szCs w:val="20"/>
        </w:rPr>
        <w:t xml:space="preserve">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w:t>
      </w:r>
      <w:r w:rsidRPr="00992A0B">
        <w:rPr>
          <w:sz w:val="20"/>
          <w:szCs w:val="20"/>
        </w:rPr>
        <w:lastRenderedPageBreak/>
        <w:t>государственных и муниципальных услуг» (далее - Федеральный закон № 210-ФЗ), или их работников.</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5.1.3. </w:t>
      </w:r>
      <w:proofErr w:type="gramStart"/>
      <w:r w:rsidRPr="00992A0B">
        <w:rPr>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992A0B">
        <w:rPr>
          <w:sz w:val="20"/>
          <w:szCs w:val="20"/>
        </w:rPr>
        <w:t xml:space="preserve"> </w:t>
      </w:r>
      <w:proofErr w:type="gramStart"/>
      <w:r w:rsidRPr="00992A0B">
        <w:rPr>
          <w:sz w:val="20"/>
          <w:szCs w:val="20"/>
        </w:rPr>
        <w:t>принята</w:t>
      </w:r>
      <w:proofErr w:type="gramEnd"/>
      <w:r w:rsidRPr="00992A0B">
        <w:rPr>
          <w:sz w:val="20"/>
          <w:szCs w:val="20"/>
        </w:rPr>
        <w:t xml:space="preserve"> при личном приеме заявителя.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lastRenderedPageBreak/>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5.1.4. Жалоба должна содержать:</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5.2. Предмет досудебного (внесудебного) обжалования.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Предметом досудебного (внесудебного) обжалования являются в том числе: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нарушение срока регистрации запроса о предоставлении муниципальной услуги, запроса, указанного в статье 15.1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92A0B">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992A0B">
        <w:rPr>
          <w:sz w:val="20"/>
          <w:szCs w:val="20"/>
        </w:rPr>
        <w:lastRenderedPageBreak/>
        <w:t>правовыми актами субъектов Российской Федерации, муниципальными правовыми актами;</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92A0B">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нарушение срока или порядка выдачи документов по результатам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92A0B">
        <w:rPr>
          <w:sz w:val="20"/>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w:t>
      </w:r>
      <w:r w:rsidRPr="00992A0B">
        <w:rPr>
          <w:sz w:val="20"/>
          <w:szCs w:val="20"/>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5.4. Заявитель имеет право на получение информации и документов, необходимых для обоснования и рассмотрения жалобы.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5.5. Сроки рассмотрения жалобы.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5.5.1. </w:t>
      </w:r>
      <w:proofErr w:type="gramStart"/>
      <w:r w:rsidRPr="00992A0B">
        <w:rPr>
          <w:sz w:val="20"/>
          <w:szCs w:val="20"/>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92A0B">
        <w:rPr>
          <w:sz w:val="20"/>
          <w:szCs w:val="20"/>
        </w:rPr>
        <w:t xml:space="preserve"> </w:t>
      </w:r>
      <w:proofErr w:type="gramStart"/>
      <w:r w:rsidRPr="00992A0B">
        <w:rPr>
          <w:sz w:val="20"/>
          <w:szCs w:val="20"/>
        </w:rPr>
        <w:t>приеме</w:t>
      </w:r>
      <w:proofErr w:type="gramEnd"/>
      <w:r w:rsidRPr="00992A0B">
        <w:rPr>
          <w:sz w:val="20"/>
          <w:szCs w:val="20"/>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5.6. Результат досудебного (внесудебного) обжалования.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5.6.1. По результатам рассмотрения жалобы принимается одно из следующих решений:</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2) в удовлетворении жалобы отказывается.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w:t>
      </w:r>
      <w:r w:rsidRPr="00992A0B">
        <w:rPr>
          <w:sz w:val="20"/>
          <w:szCs w:val="20"/>
        </w:rPr>
        <w:lastRenderedPageBreak/>
        <w:t>подпункте 5.6.1 пункта 5.6 настоящего административного регламента.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92A0B">
        <w:rPr>
          <w:sz w:val="20"/>
          <w:szCs w:val="20"/>
        </w:rPr>
        <w:t>неудобства</w:t>
      </w:r>
      <w:proofErr w:type="gramEnd"/>
      <w:r w:rsidRPr="00992A0B">
        <w:rPr>
          <w:sz w:val="20"/>
          <w:szCs w:val="20"/>
        </w:rPr>
        <w:t xml:space="preserve"> и указывается информация о дальнейших </w:t>
      </w:r>
      <w:proofErr w:type="gramStart"/>
      <w:r w:rsidRPr="00992A0B">
        <w:rPr>
          <w:sz w:val="20"/>
          <w:szCs w:val="20"/>
        </w:rPr>
        <w:t>действиях</w:t>
      </w:r>
      <w:proofErr w:type="gramEnd"/>
      <w:r w:rsidRPr="00992A0B">
        <w:rPr>
          <w:sz w:val="20"/>
          <w:szCs w:val="20"/>
        </w:rPr>
        <w:t>, которые необходимо совершить заявителю в целях получения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5.6.4. В случае признания жалобы,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5.6.5. В случае установления в ходе или по результатам </w:t>
      </w:r>
      <w:proofErr w:type="gramStart"/>
      <w:r w:rsidRPr="00992A0B">
        <w:rPr>
          <w:sz w:val="20"/>
          <w:szCs w:val="20"/>
        </w:rPr>
        <w:t>рассмотрения жалобы признаков состава административного правонарушения</w:t>
      </w:r>
      <w:proofErr w:type="gramEnd"/>
      <w:r w:rsidRPr="00992A0B">
        <w:rPr>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Приложение 1</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«Принятие решения об использовании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донного 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дноуглубительных и других работ, связанных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Заявление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о рассмотрении возможности использования донного грунта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для обеспечения муниципальных нужд или его использования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в интересах заявителя</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(наименование уполномоченного органа местного самоуправления)</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ЗАЯВЛЕНИЕ</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 xml:space="preserve">    </w:t>
      </w:r>
      <w:proofErr w:type="gramStart"/>
      <w:r w:rsidRPr="00992A0B">
        <w:rPr>
          <w:sz w:val="20"/>
          <w:szCs w:val="20"/>
        </w:rPr>
        <w:t>(наименование уполномоченного органа исполнительной власти субъекта</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Российской Федерации в области водных отношений, </w:t>
      </w:r>
      <w:proofErr w:type="gramStart"/>
      <w:r w:rsidRPr="00992A0B">
        <w:rPr>
          <w:sz w:val="20"/>
          <w:szCs w:val="20"/>
        </w:rPr>
        <w:t>полное</w:t>
      </w:r>
      <w:proofErr w:type="gramEnd"/>
      <w:r w:rsidRPr="00992A0B">
        <w:rPr>
          <w:sz w:val="20"/>
          <w:szCs w:val="20"/>
        </w:rPr>
        <w:t xml:space="preserve"> и сокращенное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(при наличии) наименование - для юридического лица с указанием ОГРН,</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для физического лица, в том числе индивидуального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предпринимателя, - фамилия, имя, отчество (при наличии))</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действующего</w:t>
      </w:r>
      <w:proofErr w:type="gramEnd"/>
      <w:r w:rsidRPr="00992A0B">
        <w:rPr>
          <w:sz w:val="20"/>
          <w:szCs w:val="20"/>
        </w:rPr>
        <w:t xml:space="preserve"> на основании: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устава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положения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иное ______________________________________</w:t>
      </w:r>
      <w:r>
        <w:rPr>
          <w:sz w:val="20"/>
          <w:szCs w:val="20"/>
        </w:rPr>
        <w:t>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(указать вид документа)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Зарегистрированного _______________________</w:t>
      </w:r>
      <w:r>
        <w:rPr>
          <w:sz w:val="20"/>
          <w:szCs w:val="20"/>
        </w:rPr>
        <w:t>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(кем и когда зарегистрировано юридическое лицо)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Место нахождения (юридический адрес) 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Банковские реквизиты _______________________________</w:t>
      </w:r>
      <w:r>
        <w:rPr>
          <w:sz w:val="20"/>
          <w:szCs w:val="20"/>
        </w:rPr>
        <w:t>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В лице ____________________________________</w:t>
      </w:r>
      <w:r>
        <w:rPr>
          <w:sz w:val="20"/>
          <w:szCs w:val="20"/>
        </w:rPr>
        <w:t>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(должность, представитель, фамилия, имя, отчество (при наличии))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дата рождения _____________________________</w:t>
      </w:r>
      <w:r>
        <w:rPr>
          <w:sz w:val="20"/>
          <w:szCs w:val="20"/>
        </w:rPr>
        <w:t>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Паспорт ___________________________________</w:t>
      </w:r>
      <w:r>
        <w:rPr>
          <w:sz w:val="20"/>
          <w:szCs w:val="20"/>
        </w:rPr>
        <w:t>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(серия, номер, кем и когда выдан, код подразделения</w:t>
      </w:r>
      <w:proofErr w:type="gramStart"/>
      <w:r w:rsidRPr="00992A0B">
        <w:rPr>
          <w:sz w:val="20"/>
          <w:szCs w:val="20"/>
        </w:rPr>
        <w:t>)а</w:t>
      </w:r>
      <w:proofErr w:type="gramEnd"/>
      <w:r w:rsidRPr="00992A0B">
        <w:rPr>
          <w:sz w:val="20"/>
          <w:szCs w:val="20"/>
        </w:rPr>
        <w:t>дрес проживания __________________________</w:t>
      </w:r>
      <w:r>
        <w:rPr>
          <w:sz w:val="20"/>
          <w:szCs w:val="20"/>
        </w:rPr>
        <w:t>_________________</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 xml:space="preserve"> (полностью место постоянного проживания)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контактный телефон ________________________</w:t>
      </w:r>
      <w:r>
        <w:rPr>
          <w:sz w:val="20"/>
          <w:szCs w:val="20"/>
        </w:rPr>
        <w:t>___________________</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действующий</w:t>
      </w:r>
      <w:proofErr w:type="gramEnd"/>
      <w:r w:rsidRPr="00992A0B">
        <w:rPr>
          <w:sz w:val="20"/>
          <w:szCs w:val="20"/>
        </w:rPr>
        <w:t xml:space="preserve"> от имени юридического лица: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без доверенности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(указывается лицом, имеющим право действовать от имени юридического</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лица без доверенности в силу закона или учредительных документов)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на основании доверенности, удостоверенной _________________________________</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proofErr w:type="gramStart"/>
      <w:r w:rsidRPr="00992A0B">
        <w:rPr>
          <w:sz w:val="20"/>
          <w:szCs w:val="20"/>
        </w:rPr>
        <w:t>(фамилия, имя, отчество</w:t>
      </w:r>
      <w:proofErr w:type="gramEnd"/>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 xml:space="preserve"> (при наличии) нотариуса, округ)</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 _______ ____ г., N в реестре 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 иным основаниям ________________________</w:t>
      </w:r>
      <w:r>
        <w:rPr>
          <w:sz w:val="20"/>
          <w:szCs w:val="20"/>
        </w:rPr>
        <w:t>___________________</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 xml:space="preserve"> (наименование и реквизиты документа)</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Прошу рассмотреть возможность использования донного грунта извлеченного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(наименование субъекта Российской Федерации, муниципального</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образования, кадастровый номер земельного участка (при наличии), координаты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части водного объекта, используемого заявителем для производства работ,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площадь акватории в км</w:t>
      </w:r>
      <w:proofErr w:type="gramStart"/>
      <w:r w:rsidRPr="00992A0B">
        <w:rPr>
          <w:sz w:val="20"/>
          <w:szCs w:val="20"/>
        </w:rPr>
        <w:t>2</w:t>
      </w:r>
      <w:proofErr w:type="gramEnd"/>
      <w:r w:rsidRPr="00992A0B">
        <w:rPr>
          <w:sz w:val="20"/>
          <w:szCs w:val="20"/>
        </w:rPr>
        <w:t>, вид работ, объемы извлекаемого донного грунта)</w:t>
      </w:r>
    </w:p>
    <w:p w:rsidR="00992A0B" w:rsidRPr="00992A0B" w:rsidRDefault="00992A0B" w:rsidP="00992A0B">
      <w:pPr>
        <w:tabs>
          <w:tab w:val="left" w:pos="559"/>
        </w:tabs>
        <w:spacing w:before="0" w:after="0" w:line="240" w:lineRule="auto"/>
        <w:contextualSpacing/>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992A0B" w:rsidRPr="00992A0B" w:rsidTr="00992A0B">
        <w:tc>
          <w:tcPr>
            <w:tcW w:w="340"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31"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для обеспечения муниципальных нужд</w:t>
            </w:r>
          </w:p>
        </w:tc>
      </w:tr>
      <w:tr w:rsidR="00992A0B" w:rsidRPr="00992A0B" w:rsidTr="00992A0B">
        <w:tc>
          <w:tcPr>
            <w:tcW w:w="340"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31"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Нужное отметить</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Приложение: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а) копия документа, удостоверяющего личность, - для физического лица;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б) документ, подтверждающий полномочия лица на осуществление действий </w:t>
      </w:r>
      <w:proofErr w:type="gramStart"/>
      <w:r w:rsidRPr="00992A0B">
        <w:rPr>
          <w:sz w:val="20"/>
          <w:szCs w:val="20"/>
        </w:rPr>
        <w:t>от</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имени заявителя, в случае если заявление подается представителем заявителя;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в) заключение   территориального   органа   Федерального   агентства   </w:t>
      </w:r>
      <w:proofErr w:type="gramStart"/>
      <w:r w:rsidRPr="00992A0B">
        <w:rPr>
          <w:sz w:val="20"/>
          <w:szCs w:val="20"/>
        </w:rPr>
        <w:t>по</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недропользованию об отсутствии твердых полезных ископаемых, не относящихся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общераспространенным полезным ископаемым;</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г) заключение территориального органа Федерального агентства </w:t>
      </w:r>
      <w:proofErr w:type="gramStart"/>
      <w:r w:rsidRPr="00992A0B">
        <w:rPr>
          <w:sz w:val="20"/>
          <w:szCs w:val="20"/>
        </w:rPr>
        <w:t>водных</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ресурсов   об   основаниях проведения дноуглубительных и других работ,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связанных с изменением дна и берегов водных объектов, в результате которых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получен донный грунт.</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Представленные документы и сведения, указанные в заявлении, достоверны.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Расписку о принятии документов получи</w:t>
      </w:r>
      <w:proofErr w:type="gramStart"/>
      <w:r w:rsidRPr="00992A0B">
        <w:rPr>
          <w:sz w:val="20"/>
          <w:szCs w:val="20"/>
        </w:rPr>
        <w:t>л(</w:t>
      </w:r>
      <w:proofErr w:type="gramEnd"/>
      <w:r w:rsidRPr="00992A0B">
        <w:rPr>
          <w:sz w:val="20"/>
          <w:szCs w:val="20"/>
        </w:rPr>
        <w:t>а).</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"__" ____________ 20__ г."__" </w:t>
      </w:r>
      <w:proofErr w:type="gramStart"/>
      <w:r w:rsidRPr="00992A0B">
        <w:rPr>
          <w:sz w:val="20"/>
          <w:szCs w:val="20"/>
        </w:rPr>
        <w:t>ч</w:t>
      </w:r>
      <w:proofErr w:type="gramEnd"/>
      <w:r w:rsidRPr="00992A0B">
        <w:rPr>
          <w:sz w:val="20"/>
          <w:szCs w:val="20"/>
        </w:rPr>
        <w:t xml:space="preserve"> "__" мин.</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(дата и время подачи заявления)</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Pr>
          <w:sz w:val="20"/>
          <w:szCs w:val="20"/>
        </w:rPr>
        <w:t>_____________/__________________</w:t>
      </w:r>
      <w:r w:rsidRPr="00992A0B">
        <w:rPr>
          <w:sz w:val="20"/>
          <w:szCs w:val="20"/>
        </w:rPr>
        <w:t>_______/</w:t>
      </w:r>
    </w:p>
    <w:p w:rsid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(подпись заявителя)     (фамилия, имя, отчество (при наличии)</w:t>
      </w:r>
      <w:proofErr w:type="gramEnd"/>
    </w:p>
    <w:p w:rsid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М</w:t>
      </w:r>
      <w:r>
        <w:rPr>
          <w:sz w:val="20"/>
          <w:szCs w:val="20"/>
        </w:rPr>
        <w:t xml:space="preserve">П       </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Приложение 2</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«Принятие решения об использовании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донного 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дноуглубительных и других работ, связанных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r>
        <w:rPr>
          <w:sz w:val="20"/>
          <w:szCs w:val="20"/>
        </w:rPr>
        <w:t xml:space="preserve">               </w:t>
      </w:r>
      <w:r w:rsidRPr="00992A0B">
        <w:rPr>
          <w:sz w:val="20"/>
          <w:szCs w:val="20"/>
        </w:rPr>
        <w:t xml:space="preserve">   ЗАКЛЮЧЕНИЕ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об отсутствии твердых полезных ископаемых, не относящихся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к общераспространенным полезным ископаемым</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Выдано: ___________________________________</w:t>
      </w:r>
      <w:r>
        <w:rPr>
          <w:sz w:val="20"/>
          <w:szCs w:val="20"/>
        </w:rPr>
        <w:t>_______</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(наименование территориального органа Федерального агентства по недропользованию, дата выдачи)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Заявитель: _____________________________</w:t>
      </w:r>
      <w:r>
        <w:rPr>
          <w:sz w:val="20"/>
          <w:szCs w:val="20"/>
        </w:rPr>
        <w:t>______________</w:t>
      </w: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 xml:space="preserve"> </w:t>
      </w:r>
      <w:proofErr w:type="gramStart"/>
      <w:r w:rsidRPr="00992A0B">
        <w:rPr>
          <w:sz w:val="20"/>
          <w:szCs w:val="20"/>
        </w:rPr>
        <w:t>(для юридического лица - наименование,</w:t>
      </w:r>
      <w:proofErr w:type="gramEnd"/>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proofErr w:type="gramStart"/>
      <w:r w:rsidRPr="00992A0B">
        <w:rPr>
          <w:sz w:val="20"/>
          <w:szCs w:val="20"/>
        </w:rPr>
        <w:t>организационно-правовая форма, для физического</w:t>
      </w:r>
      <w:r>
        <w:rPr>
          <w:sz w:val="20"/>
          <w:szCs w:val="20"/>
        </w:rPr>
        <w:t xml:space="preserve"> </w:t>
      </w:r>
      <w:r w:rsidRPr="00992A0B">
        <w:rPr>
          <w:sz w:val="20"/>
          <w:szCs w:val="20"/>
        </w:rPr>
        <w:t>лица - фамилия, имя, отчество (при наличии), ИНН, ОГРН,  (при наличии))</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2. Данные об участке предстоящего изъятия донного грунта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(наименование субъекта Российской Федерации, муниципального</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образования, кадастровый номер земельного участка (при наличии), координаты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части водного объекта, используемого заявителем для производства работ)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3.  Твердые  полезные ископаемые,  не  относящиеся  к  </w:t>
      </w:r>
      <w:proofErr w:type="gramStart"/>
      <w:r w:rsidRPr="00992A0B">
        <w:rPr>
          <w:sz w:val="20"/>
          <w:szCs w:val="20"/>
        </w:rPr>
        <w:t>общераспространенным</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полезным ископаемым, отсутствуют.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   _____________   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(Должность)       (Подпись)      (Фамилия, имя, отчество (при наличии))</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М.П.</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Приложение 3</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«Принятие решения об использовании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донного 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дноуглубительных и других работ, связанных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Pr>
          <w:sz w:val="20"/>
          <w:szCs w:val="20"/>
        </w:rPr>
        <w:t xml:space="preserve">                      </w:t>
      </w:r>
      <w:r w:rsidRPr="00992A0B">
        <w:rPr>
          <w:sz w:val="20"/>
          <w:szCs w:val="20"/>
        </w:rPr>
        <w:t>ЗАКЛЮЧЕНИЕ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об основаниях проведения дноуглубительных и других работ,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в </w:t>
      </w:r>
      <w:proofErr w:type="gramStart"/>
      <w:r w:rsidRPr="00992A0B">
        <w:rPr>
          <w:sz w:val="20"/>
          <w:szCs w:val="20"/>
        </w:rPr>
        <w:t>результате</w:t>
      </w:r>
      <w:proofErr w:type="gramEnd"/>
      <w:r w:rsidRPr="00992A0B">
        <w:rPr>
          <w:sz w:val="20"/>
          <w:szCs w:val="20"/>
        </w:rPr>
        <w:t xml:space="preserve"> которых получен донный грунт</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Выдано: ___________________________________</w:t>
      </w:r>
      <w:r>
        <w:rPr>
          <w:sz w:val="20"/>
          <w:szCs w:val="20"/>
        </w:rPr>
        <w:t>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(наименование территориального органа Федерального аген</w:t>
      </w:r>
      <w:r>
        <w:rPr>
          <w:sz w:val="20"/>
          <w:szCs w:val="20"/>
        </w:rPr>
        <w:t>тств</w:t>
      </w:r>
      <w:r w:rsidRPr="00992A0B">
        <w:rPr>
          <w:sz w:val="20"/>
          <w:szCs w:val="20"/>
        </w:rPr>
        <w:t xml:space="preserve">  водных ресурсов)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Заявитель: _____________________________</w:t>
      </w:r>
      <w:r>
        <w:rPr>
          <w:sz w:val="20"/>
          <w:szCs w:val="20"/>
        </w:rPr>
        <w:t>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(для юридического лица - наименование,</w:t>
      </w:r>
      <w:r>
        <w:rPr>
          <w:sz w:val="20"/>
          <w:szCs w:val="20"/>
        </w:rPr>
        <w:t xml:space="preserve"> </w:t>
      </w:r>
      <w:r w:rsidRPr="00992A0B">
        <w:rPr>
          <w:sz w:val="20"/>
          <w:szCs w:val="20"/>
        </w:rPr>
        <w:t>организационно-правовая форма, для физи</w:t>
      </w:r>
      <w:r>
        <w:rPr>
          <w:sz w:val="20"/>
          <w:szCs w:val="20"/>
        </w:rPr>
        <w:t xml:space="preserve">ческого </w:t>
      </w:r>
      <w:r w:rsidRPr="00992A0B">
        <w:rPr>
          <w:sz w:val="20"/>
          <w:szCs w:val="20"/>
        </w:rPr>
        <w:t>лица - фамилия, имя, от</w:t>
      </w:r>
      <w:r>
        <w:rPr>
          <w:sz w:val="20"/>
          <w:szCs w:val="20"/>
        </w:rPr>
        <w:t>чество (при наличии), ИНН, ОГРН</w:t>
      </w:r>
      <w:r w:rsidRPr="00992A0B">
        <w:rPr>
          <w:sz w:val="20"/>
          <w:szCs w:val="20"/>
        </w:rPr>
        <w:t xml:space="preserve"> (при наличии))</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2.    Данные    об    участке    предстоящего    изъятия   донного   грунта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_______________</w:t>
      </w:r>
      <w:r>
        <w:rPr>
          <w:sz w:val="20"/>
          <w:szCs w:val="20"/>
        </w:rPr>
        <w:t>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(наименование субъекта Российской Федерации, муниципального</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образования, кадастровый номер земельного участка (при наличии), координаты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части водного объекта, используемого заявителем для производства работ)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3.  Основанием  проведения  дноуглубительных  и  других  работ, связанных </w:t>
      </w:r>
      <w:proofErr w:type="gramStart"/>
      <w:r w:rsidRPr="00992A0B">
        <w:rPr>
          <w:sz w:val="20"/>
          <w:szCs w:val="20"/>
        </w:rPr>
        <w:t>с</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изменением  дна  и  берегов  водных  объектов, в результате которых </w:t>
      </w:r>
      <w:proofErr w:type="gramStart"/>
      <w:r w:rsidRPr="00992A0B">
        <w:rPr>
          <w:sz w:val="20"/>
          <w:szCs w:val="20"/>
        </w:rPr>
        <w:t>получен</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донный                           грунт,                           является: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w:t>
      </w:r>
      <w:r>
        <w:rPr>
          <w:sz w:val="20"/>
          <w:szCs w:val="20"/>
        </w:rPr>
        <w:t>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(указывается регистрационный номер, дата регистрации в государственном</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водном </w:t>
      </w:r>
      <w:proofErr w:type="gramStart"/>
      <w:r w:rsidRPr="00992A0B">
        <w:rPr>
          <w:sz w:val="20"/>
          <w:szCs w:val="20"/>
        </w:rPr>
        <w:t>реестре</w:t>
      </w:r>
      <w:proofErr w:type="gramEnd"/>
      <w:r w:rsidRPr="00992A0B">
        <w:rPr>
          <w:sz w:val="20"/>
          <w:szCs w:val="20"/>
        </w:rPr>
        <w:t xml:space="preserve"> решения о предоставлении водного объекта в пользование или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вид водопользования, осуществляемый без предоставления водного объекта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в пользование в соответствии с </w:t>
      </w:r>
      <w:hyperlink r:id="rId16" w:history="1">
        <w:r w:rsidRPr="00992A0B">
          <w:rPr>
            <w:rStyle w:val="ae"/>
            <w:sz w:val="20"/>
            <w:szCs w:val="20"/>
          </w:rPr>
          <w:t>частью 4 статьи 11</w:t>
        </w:r>
      </w:hyperlink>
      <w:r w:rsidRPr="00992A0B">
        <w:rPr>
          <w:sz w:val="20"/>
          <w:szCs w:val="20"/>
        </w:rPr>
        <w:t xml:space="preserve"> Водного кодекса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roofErr w:type="gramStart"/>
      <w:r w:rsidRPr="00992A0B">
        <w:rPr>
          <w:sz w:val="20"/>
          <w:szCs w:val="20"/>
        </w:rPr>
        <w:t>Российской Федерации)</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4. Объем донного грунта, подлежащего изъятию ______________________________</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   _____________   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(Должность)       (Подпись)      (Фамилия, имя, отчество (при наличии))</w:t>
      </w:r>
    </w:p>
    <w:p w:rsidR="00992A0B" w:rsidRPr="00992A0B" w:rsidRDefault="00992A0B" w:rsidP="00992A0B">
      <w:pPr>
        <w:tabs>
          <w:tab w:val="left" w:pos="559"/>
        </w:tabs>
        <w:spacing w:before="0" w:after="0" w:line="240" w:lineRule="auto"/>
        <w:contextualSpacing/>
        <w:rPr>
          <w:sz w:val="20"/>
          <w:szCs w:val="20"/>
        </w:rPr>
      </w:pPr>
    </w:p>
    <w:p w:rsidR="00992A0B" w:rsidRDefault="00992A0B" w:rsidP="00992A0B">
      <w:pPr>
        <w:tabs>
          <w:tab w:val="left" w:pos="559"/>
        </w:tabs>
        <w:spacing w:before="0" w:after="0" w:line="240" w:lineRule="auto"/>
        <w:contextualSpacing/>
        <w:rPr>
          <w:sz w:val="20"/>
          <w:szCs w:val="20"/>
        </w:rPr>
      </w:pPr>
      <w:r w:rsidRPr="00992A0B">
        <w:rPr>
          <w:sz w:val="20"/>
          <w:szCs w:val="20"/>
        </w:rPr>
        <w:t xml:space="preserve">                                   М.П.</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Приложение № 5</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предоставления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«Принятие решения об использовании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донного 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дноуглубительных и других работ, связанных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Уведомление решения об отказе в использовании донного грунта,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извлеченного при проведении дноуглубительных и других 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Настоящее решение принято на основании заявления:_____________________________</w:t>
      </w:r>
      <w:r>
        <w:rPr>
          <w:sz w:val="20"/>
          <w:szCs w:val="20"/>
        </w:rPr>
        <w:t>_____</w:t>
      </w:r>
    </w:p>
    <w:p w:rsidR="00992A0B" w:rsidRPr="00992A0B" w:rsidRDefault="00992A0B" w:rsidP="00992A0B">
      <w:pPr>
        <w:tabs>
          <w:tab w:val="left" w:pos="559"/>
        </w:tabs>
        <w:spacing w:before="0" w:after="0" w:line="240" w:lineRule="auto"/>
        <w:contextualSpacing/>
        <w:rPr>
          <w:sz w:val="20"/>
          <w:szCs w:val="20"/>
        </w:rPr>
      </w:pPr>
      <w:r>
        <w:rPr>
          <w:sz w:val="20"/>
          <w:szCs w:val="20"/>
        </w:rPr>
        <w:t>___________________________</w:t>
      </w:r>
      <w:r w:rsidRPr="00992A0B">
        <w:rPr>
          <w:sz w:val="20"/>
          <w:szCs w:val="20"/>
        </w:rPr>
        <w:t>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w:t>
      </w:r>
      <w:r>
        <w:rPr>
          <w:sz w:val="20"/>
          <w:szCs w:val="20"/>
        </w:rPr>
        <w:t>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w:t>
      </w:r>
      <w:r>
        <w:rPr>
          <w:sz w:val="20"/>
          <w:szCs w:val="20"/>
        </w:rPr>
        <w:t>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почтовый адрес – для юридического лица)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2. На основании пункта 2.9 Административного регламента предоставления муниципальной услуги, отказано использование донного грунта, извлеченного при проведении дноуглубительных и других работ, связанных с изменением дна и берега водного объекта: __________________________</w:t>
      </w:r>
      <w:r>
        <w:rPr>
          <w:sz w:val="20"/>
          <w:szCs w:val="20"/>
        </w:rPr>
        <w:t>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w:t>
      </w:r>
      <w:r>
        <w:rPr>
          <w:sz w:val="20"/>
          <w:szCs w:val="20"/>
        </w:rPr>
        <w:t>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в связи </w:t>
      </w:r>
      <w:proofErr w:type="gramStart"/>
      <w:r w:rsidRPr="00992A0B">
        <w:rPr>
          <w:sz w:val="20"/>
          <w:szCs w:val="20"/>
        </w:rPr>
        <w:t>с</w:t>
      </w:r>
      <w:proofErr w:type="gramEnd"/>
      <w:r w:rsidRPr="00992A0B">
        <w:rPr>
          <w:sz w:val="20"/>
          <w:szCs w:val="20"/>
        </w:rPr>
        <w:t>_________________________________</w:t>
      </w:r>
      <w:r>
        <w:rPr>
          <w:sz w:val="20"/>
          <w:szCs w:val="20"/>
        </w:rPr>
        <w:t>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w:t>
      </w:r>
      <w:r>
        <w:rPr>
          <w:sz w:val="20"/>
          <w:szCs w:val="20"/>
        </w:rPr>
        <w:t>____</w:t>
      </w:r>
      <w:r w:rsidRPr="00992A0B">
        <w:rPr>
          <w:sz w:val="20"/>
          <w:szCs w:val="20"/>
        </w:rPr>
        <w:t xml:space="preserve"> (указываются причины отказа)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После устранения причин отказа Вы имеете право вновь обратиться за предоставлением муниципальной услуги.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В соответствии с действующим законодательством Вы вправе обжаловать отказ в предоставлении муниципальной услуги в досудебном порядке путем обращения с жалобой </w:t>
      </w:r>
      <w:proofErr w:type="gramStart"/>
      <w:r w:rsidRPr="00992A0B">
        <w:rPr>
          <w:sz w:val="20"/>
          <w:szCs w:val="20"/>
        </w:rPr>
        <w:t>в</w:t>
      </w:r>
      <w:proofErr w:type="gramEnd"/>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w:t>
      </w:r>
      <w:r>
        <w:rPr>
          <w:sz w:val="20"/>
          <w:szCs w:val="20"/>
        </w:rPr>
        <w:t>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w:t>
      </w:r>
      <w:r>
        <w:rPr>
          <w:sz w:val="20"/>
          <w:szCs w:val="20"/>
        </w:rPr>
        <w:t>________</w:t>
      </w:r>
      <w:r w:rsidRPr="00992A0B">
        <w:rPr>
          <w:sz w:val="20"/>
          <w:szCs w:val="20"/>
        </w:rPr>
        <w:t>,</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а также обратиться за защитой своих законных прав и интересов в судебные органы.</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w:t>
      </w:r>
      <w:r>
        <w:rPr>
          <w:sz w:val="20"/>
          <w:szCs w:val="20"/>
        </w:rPr>
        <w:t>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(подпись, печать) (расшифровка подписи)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С уведомлением </w:t>
      </w:r>
      <w:proofErr w:type="gramStart"/>
      <w:r w:rsidRPr="00992A0B">
        <w:rPr>
          <w:sz w:val="20"/>
          <w:szCs w:val="20"/>
        </w:rPr>
        <w:t>ознакомлен</w:t>
      </w:r>
      <w:proofErr w:type="gramEnd"/>
      <w:r w:rsidRPr="00992A0B">
        <w:rPr>
          <w:sz w:val="20"/>
          <w:szCs w:val="20"/>
        </w:rPr>
        <w:t xml:space="preserve"> (а) _________________/________________</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Приложение 4</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к Административному регламенту</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использования донного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дноуглубительных и других работ,</w:t>
      </w:r>
    </w:p>
    <w:p w:rsidR="00992A0B" w:rsidRPr="00992A0B" w:rsidRDefault="00992A0B" w:rsidP="00992A0B">
      <w:pPr>
        <w:tabs>
          <w:tab w:val="left" w:pos="559"/>
        </w:tabs>
        <w:spacing w:before="0" w:after="0" w:line="240" w:lineRule="auto"/>
        <w:contextualSpacing/>
        <w:rPr>
          <w:sz w:val="20"/>
          <w:szCs w:val="20"/>
        </w:rPr>
      </w:pPr>
      <w:proofErr w:type="gramStart"/>
      <w:r w:rsidRPr="00992A0B">
        <w:rPr>
          <w:sz w:val="20"/>
          <w:szCs w:val="20"/>
        </w:rPr>
        <w:t>связанных</w:t>
      </w:r>
      <w:proofErr w:type="gramEnd"/>
      <w:r w:rsidRPr="00992A0B">
        <w:rPr>
          <w:sz w:val="20"/>
          <w:szCs w:val="20"/>
        </w:rPr>
        <w:t xml:space="preserve"> с изменением дна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(наименование органа местного самоуправления)</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Решение</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об использовании донного грунта, извлеченного при проведении</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дноуглубительных и других работ, связанных с изменением дна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и берегов водных объектов</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от _____________</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1.     Настоящее     решение     принято     на     основании    заявления: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w:t>
      </w:r>
      <w:r>
        <w:rPr>
          <w:sz w:val="20"/>
          <w:szCs w:val="20"/>
        </w:rPr>
        <w:t>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(указывается наименование заявителя)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2.  Донный  грунт,  извлеченный  при  проведении  дноуглубительных и других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работ,  связанных  с  изменением  дна  и  берегов  водных  объектов,  будет</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использован: (нужное отметить)</w:t>
      </w:r>
    </w:p>
    <w:p w:rsidR="00992A0B" w:rsidRPr="00992A0B" w:rsidRDefault="00992A0B" w:rsidP="00992A0B">
      <w:pPr>
        <w:tabs>
          <w:tab w:val="left" w:pos="559"/>
        </w:tabs>
        <w:spacing w:before="0" w:after="0" w:line="240" w:lineRule="auto"/>
        <w:contextualSpacing/>
        <w:rPr>
          <w:sz w:val="20"/>
          <w:szCs w:val="20"/>
        </w:rPr>
      </w:pPr>
    </w:p>
    <w:tbl>
      <w:tblPr>
        <w:tblW w:w="8708" w:type="dxa"/>
        <w:tblInd w:w="62" w:type="dxa"/>
        <w:tblLayout w:type="fixed"/>
        <w:tblCellMar>
          <w:top w:w="102" w:type="dxa"/>
          <w:left w:w="62" w:type="dxa"/>
          <w:bottom w:w="102" w:type="dxa"/>
          <w:right w:w="62" w:type="dxa"/>
        </w:tblCellMar>
        <w:tblLook w:val="04A0" w:firstRow="1" w:lastRow="0" w:firstColumn="1" w:lastColumn="0" w:noHBand="0" w:noVBand="1"/>
      </w:tblPr>
      <w:tblGrid>
        <w:gridCol w:w="204"/>
        <w:gridCol w:w="8504"/>
      </w:tblGrid>
      <w:tr w:rsidR="00992A0B" w:rsidRPr="00992A0B" w:rsidTr="00992A0B">
        <w:tc>
          <w:tcPr>
            <w:tcW w:w="204" w:type="dxa"/>
            <w:tcBorders>
              <w:top w:val="single" w:sz="4" w:space="0" w:color="auto"/>
              <w:left w:val="single" w:sz="4" w:space="0" w:color="auto"/>
              <w:bottom w:val="nil"/>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504"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для обеспечения муниципальных нужд</w:t>
            </w:r>
          </w:p>
        </w:tc>
      </w:tr>
      <w:tr w:rsidR="00992A0B" w:rsidRPr="00992A0B" w:rsidTr="00992A0B">
        <w:tc>
          <w:tcPr>
            <w:tcW w:w="204" w:type="dxa"/>
            <w:tcBorders>
              <w:top w:val="nil"/>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504" w:type="dxa"/>
            <w:tcBorders>
              <w:top w:val="nil"/>
              <w:left w:val="single" w:sz="4" w:space="0" w:color="auto"/>
              <w:bottom w:val="nil"/>
              <w:right w:val="nil"/>
            </w:tcBorders>
            <w:hideMark/>
          </w:tcPr>
          <w:p w:rsidR="00992A0B" w:rsidRDefault="00992A0B" w:rsidP="00992A0B">
            <w:pPr>
              <w:tabs>
                <w:tab w:val="left" w:pos="559"/>
              </w:tabs>
              <w:spacing w:before="0" w:after="0" w:line="240" w:lineRule="auto"/>
              <w:contextualSpacing/>
              <w:rPr>
                <w:sz w:val="20"/>
                <w:szCs w:val="20"/>
              </w:rPr>
            </w:pPr>
            <w:r w:rsidRPr="00992A0B">
              <w:rPr>
                <w:sz w:val="20"/>
                <w:szCs w:val="20"/>
              </w:rPr>
              <w:t xml:space="preserve">в интересах физического, юридического лица, </w:t>
            </w:r>
          </w:p>
          <w:p w:rsidR="00992A0B" w:rsidRDefault="00992A0B" w:rsidP="00992A0B">
            <w:pPr>
              <w:tabs>
                <w:tab w:val="left" w:pos="559"/>
              </w:tabs>
              <w:spacing w:before="0" w:after="0" w:line="240" w:lineRule="auto"/>
              <w:contextualSpacing/>
              <w:rPr>
                <w:sz w:val="20"/>
                <w:szCs w:val="20"/>
              </w:rPr>
            </w:pPr>
            <w:r w:rsidRPr="00992A0B">
              <w:rPr>
                <w:sz w:val="20"/>
                <w:szCs w:val="20"/>
              </w:rPr>
              <w:t xml:space="preserve">осуществляющих проведение дноуглубительных и других работ, связанных с изменением дна и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берегов водных объектов</w:t>
            </w:r>
          </w:p>
        </w:tc>
      </w:tr>
    </w:tbl>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3.  В  случае  использования для обеспечения муниципальных нужд указывается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цель (цели) использования донного грунта: (</w:t>
      </w:r>
      <w:proofErr w:type="gramStart"/>
      <w:r w:rsidRPr="00992A0B">
        <w:rPr>
          <w:sz w:val="20"/>
          <w:szCs w:val="20"/>
        </w:rPr>
        <w:t>нужное</w:t>
      </w:r>
      <w:proofErr w:type="gramEnd"/>
      <w:r w:rsidRPr="00992A0B">
        <w:rPr>
          <w:sz w:val="20"/>
          <w:szCs w:val="20"/>
        </w:rPr>
        <w:t xml:space="preserve"> отметить)</w:t>
      </w:r>
    </w:p>
    <w:p w:rsidR="00992A0B" w:rsidRPr="00992A0B" w:rsidRDefault="00992A0B" w:rsidP="00992A0B">
      <w:pPr>
        <w:tabs>
          <w:tab w:val="left" w:pos="559"/>
        </w:tabs>
        <w:spacing w:before="0" w:after="0" w:line="240" w:lineRule="auto"/>
        <w:contextualSpacing/>
        <w:rPr>
          <w:sz w:val="20"/>
          <w:szCs w:val="20"/>
        </w:rPr>
      </w:pPr>
    </w:p>
    <w:tbl>
      <w:tblPr>
        <w:tblW w:w="9046" w:type="dxa"/>
        <w:tblLayout w:type="fixed"/>
        <w:tblCellMar>
          <w:top w:w="102" w:type="dxa"/>
          <w:left w:w="62" w:type="dxa"/>
          <w:bottom w:w="102" w:type="dxa"/>
          <w:right w:w="62" w:type="dxa"/>
        </w:tblCellMar>
        <w:tblLook w:val="04A0" w:firstRow="1" w:lastRow="0" w:firstColumn="1" w:lastColumn="0" w:noHBand="0" w:noVBand="1"/>
      </w:tblPr>
      <w:tblGrid>
        <w:gridCol w:w="346"/>
        <w:gridCol w:w="8700"/>
      </w:tblGrid>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организации благоустройства территории;</w:t>
            </w:r>
          </w:p>
        </w:tc>
      </w:tr>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осуществления дорожной деятельности;</w:t>
            </w:r>
          </w:p>
        </w:tc>
      </w:tr>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Default="00992A0B" w:rsidP="00992A0B">
            <w:pPr>
              <w:tabs>
                <w:tab w:val="left" w:pos="559"/>
              </w:tabs>
              <w:spacing w:before="0" w:after="0" w:line="240" w:lineRule="auto"/>
              <w:contextualSpacing/>
              <w:rPr>
                <w:sz w:val="20"/>
                <w:szCs w:val="20"/>
              </w:rPr>
            </w:pPr>
            <w:r w:rsidRPr="00992A0B">
              <w:rPr>
                <w:sz w:val="20"/>
                <w:szCs w:val="20"/>
              </w:rPr>
              <w:t>создания условий для массового отдыха жителей</w:t>
            </w:r>
            <w:r>
              <w:rPr>
                <w:sz w:val="20"/>
                <w:szCs w:val="20"/>
              </w:rPr>
              <w:t xml:space="preserve">                                                                                               </w:t>
            </w:r>
            <w:r w:rsidRPr="00992A0B">
              <w:rPr>
                <w:sz w:val="20"/>
                <w:szCs w:val="20"/>
              </w:rPr>
              <w:t xml:space="preserve"> поселения и организация обустройства мест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массового отдыха населения;</w:t>
            </w:r>
          </w:p>
        </w:tc>
      </w:tr>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создания искусственных земельных участков;</w:t>
            </w:r>
          </w:p>
        </w:tc>
      </w:tr>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для целей сельскохозяйственного производства;</w:t>
            </w:r>
          </w:p>
        </w:tc>
      </w:tr>
      <w:tr w:rsidR="00992A0B" w:rsidRPr="00992A0B" w:rsidTr="00992A0B">
        <w:tc>
          <w:tcPr>
            <w:tcW w:w="346" w:type="dxa"/>
            <w:tcBorders>
              <w:top w:val="single" w:sz="4" w:space="0" w:color="auto"/>
              <w:left w:val="single" w:sz="4" w:space="0" w:color="auto"/>
              <w:bottom w:val="single" w:sz="4" w:space="0" w:color="auto"/>
              <w:right w:val="single" w:sz="4" w:space="0" w:color="auto"/>
            </w:tcBorders>
          </w:tcPr>
          <w:p w:rsidR="00992A0B" w:rsidRPr="00992A0B" w:rsidRDefault="00992A0B" w:rsidP="00992A0B">
            <w:pPr>
              <w:tabs>
                <w:tab w:val="left" w:pos="559"/>
              </w:tabs>
              <w:spacing w:before="0" w:after="0" w:line="240" w:lineRule="auto"/>
              <w:contextualSpacing/>
              <w:rPr>
                <w:sz w:val="20"/>
                <w:szCs w:val="20"/>
              </w:rPr>
            </w:pPr>
          </w:p>
        </w:tc>
        <w:tc>
          <w:tcPr>
            <w:tcW w:w="8700" w:type="dxa"/>
            <w:tcBorders>
              <w:top w:val="nil"/>
              <w:left w:val="single" w:sz="4" w:space="0" w:color="auto"/>
              <w:bottom w:val="nil"/>
              <w:right w:val="nil"/>
            </w:tcBorders>
            <w:hideMark/>
          </w:tcPr>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для осуществления </w:t>
            </w:r>
            <w:proofErr w:type="spellStart"/>
            <w:r w:rsidRPr="00992A0B">
              <w:rPr>
                <w:sz w:val="20"/>
                <w:szCs w:val="20"/>
              </w:rPr>
              <w:t>аквакультуры</w:t>
            </w:r>
            <w:proofErr w:type="spellEnd"/>
            <w:r w:rsidRPr="00992A0B">
              <w:rPr>
                <w:sz w:val="20"/>
                <w:szCs w:val="20"/>
              </w:rPr>
              <w:t xml:space="preserve"> (рыбоводства).</w:t>
            </w:r>
          </w:p>
        </w:tc>
      </w:tr>
    </w:tbl>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Место проведения работ ____________________</w:t>
      </w:r>
      <w:r>
        <w:rPr>
          <w:sz w:val="20"/>
          <w:szCs w:val="20"/>
        </w:rPr>
        <w:t>_____________________</w:t>
      </w:r>
    </w:p>
    <w:p w:rsidR="00992A0B" w:rsidRPr="00992A0B" w:rsidRDefault="00530B77" w:rsidP="00992A0B">
      <w:pPr>
        <w:tabs>
          <w:tab w:val="left" w:pos="559"/>
        </w:tabs>
        <w:spacing w:before="0" w:after="0" w:line="240" w:lineRule="auto"/>
        <w:contextualSpacing/>
        <w:rPr>
          <w:sz w:val="20"/>
          <w:szCs w:val="20"/>
        </w:rPr>
      </w:pPr>
      <w:r>
        <w:rPr>
          <w:sz w:val="20"/>
          <w:szCs w:val="20"/>
        </w:rPr>
        <w:t xml:space="preserve"> </w:t>
      </w:r>
      <w:r w:rsidR="00992A0B" w:rsidRPr="00992A0B">
        <w:rPr>
          <w:sz w:val="20"/>
          <w:szCs w:val="20"/>
        </w:rPr>
        <w:t xml:space="preserve"> </w:t>
      </w:r>
      <w:proofErr w:type="gramStart"/>
      <w:r w:rsidR="00992A0B" w:rsidRPr="00992A0B">
        <w:rPr>
          <w:sz w:val="20"/>
          <w:szCs w:val="20"/>
        </w:rPr>
        <w:t>(наименование субъекта Российской Федерации,</w:t>
      </w:r>
      <w:proofErr w:type="gramEnd"/>
    </w:p>
    <w:p w:rsidR="00992A0B" w:rsidRPr="00992A0B" w:rsidRDefault="00530B77" w:rsidP="00992A0B">
      <w:pPr>
        <w:tabs>
          <w:tab w:val="left" w:pos="559"/>
        </w:tabs>
        <w:spacing w:before="0" w:after="0" w:line="240" w:lineRule="auto"/>
        <w:contextualSpacing/>
        <w:rPr>
          <w:sz w:val="20"/>
          <w:szCs w:val="20"/>
        </w:rPr>
      </w:pPr>
      <w:r>
        <w:rPr>
          <w:sz w:val="20"/>
          <w:szCs w:val="20"/>
        </w:rPr>
        <w:t xml:space="preserve"> </w:t>
      </w:r>
      <w:r w:rsidR="00992A0B" w:rsidRPr="00992A0B">
        <w:rPr>
          <w:sz w:val="20"/>
          <w:szCs w:val="20"/>
        </w:rPr>
        <w:t xml:space="preserve"> муниципального</w:t>
      </w:r>
      <w:r>
        <w:rPr>
          <w:sz w:val="20"/>
          <w:szCs w:val="20"/>
        </w:rPr>
        <w:t xml:space="preserve"> образования, кадастровый номер</w:t>
      </w:r>
      <w:r w:rsidR="00992A0B" w:rsidRPr="00992A0B">
        <w:rPr>
          <w:sz w:val="20"/>
          <w:szCs w:val="20"/>
        </w:rPr>
        <w:t xml:space="preserve"> земельного участка </w:t>
      </w:r>
      <w:r>
        <w:rPr>
          <w:sz w:val="20"/>
          <w:szCs w:val="20"/>
        </w:rPr>
        <w:t xml:space="preserve">(при наличии), координаты части </w:t>
      </w:r>
      <w:r w:rsidR="00992A0B" w:rsidRPr="00992A0B">
        <w:rPr>
          <w:sz w:val="20"/>
          <w:szCs w:val="20"/>
        </w:rPr>
        <w:t xml:space="preserve"> водного об</w:t>
      </w:r>
      <w:r>
        <w:rPr>
          <w:sz w:val="20"/>
          <w:szCs w:val="20"/>
        </w:rPr>
        <w:t>ъекта, используемого заявителем</w:t>
      </w:r>
      <w:r w:rsidR="00992A0B" w:rsidRPr="00992A0B">
        <w:rPr>
          <w:sz w:val="20"/>
          <w:szCs w:val="20"/>
        </w:rPr>
        <w:t xml:space="preserve">  для производства работ, площадь акватории в км</w:t>
      </w:r>
      <w:proofErr w:type="gramStart"/>
      <w:r w:rsidR="00992A0B" w:rsidRPr="00992A0B">
        <w:rPr>
          <w:sz w:val="20"/>
          <w:szCs w:val="20"/>
        </w:rPr>
        <w:t>2</w:t>
      </w:r>
      <w:proofErr w:type="gramEnd"/>
      <w:r w:rsidR="00992A0B" w:rsidRPr="00992A0B">
        <w:rPr>
          <w:sz w:val="20"/>
          <w:szCs w:val="20"/>
        </w:rPr>
        <w:t>)</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Объемы (планируемые объемы) извлекаемого донного грунта 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Место  складирования  донных грунтов (кадастровый номер земельного участка)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w:t>
      </w:r>
      <w:r w:rsidR="00530B77">
        <w:rPr>
          <w:sz w:val="20"/>
          <w:szCs w:val="20"/>
        </w:rPr>
        <w:t>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Место   фактического   использования   донного   грунта   для   обеспечения</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муниципальных нужд (кадастровый номер участка) 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4.   В   случае  использования  донного  грунта  в  интересах  физического,</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юридического  лица,  осуществляющих  проведение  дноуглубительных  и других</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работ, связанных с изменением дна и берегов водных объектов:</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___________________________________________</w:t>
      </w:r>
      <w:bookmarkStart w:id="0" w:name="_GoBack"/>
      <w:bookmarkEnd w:id="0"/>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(указывается наименование физического, юридического лица)</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Руководитель органа</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lastRenderedPageBreak/>
        <w:t>местного самоуправления ___________  ______________________________________</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(подпись)   (Фамилия, имя, отчество (при наличии))</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МП</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992A0B" w:rsidRPr="00992A0B" w:rsidRDefault="00992A0B" w:rsidP="00992A0B">
      <w:pPr>
        <w:tabs>
          <w:tab w:val="left" w:pos="559"/>
        </w:tabs>
        <w:spacing w:before="0" w:after="0" w:line="240" w:lineRule="auto"/>
        <w:contextualSpacing/>
        <w:rPr>
          <w:sz w:val="20"/>
          <w:szCs w:val="20"/>
        </w:rPr>
      </w:pPr>
      <w:r w:rsidRPr="00992A0B">
        <w:rPr>
          <w:sz w:val="20"/>
          <w:szCs w:val="20"/>
        </w:rPr>
        <w:t xml:space="preserve"> </w:t>
      </w:r>
    </w:p>
    <w:p w:rsidR="00BF0D99" w:rsidRPr="00E55CE7" w:rsidRDefault="00BF0D99" w:rsidP="00982763">
      <w:pPr>
        <w:tabs>
          <w:tab w:val="left" w:pos="559"/>
        </w:tabs>
        <w:spacing w:before="0" w:after="0" w:line="240" w:lineRule="auto"/>
        <w:contextualSpacing/>
        <w:rPr>
          <w:sz w:val="20"/>
          <w:szCs w:val="20"/>
        </w:rPr>
      </w:pPr>
    </w:p>
    <w:sectPr w:rsidR="00BF0D99" w:rsidRPr="00E55CE7"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0B" w:rsidRDefault="00992A0B" w:rsidP="008A35F8">
      <w:pPr>
        <w:spacing w:before="0" w:after="0" w:line="240" w:lineRule="auto"/>
      </w:pPr>
      <w:r>
        <w:separator/>
      </w:r>
    </w:p>
  </w:endnote>
  <w:endnote w:type="continuationSeparator" w:id="0">
    <w:p w:rsidR="00992A0B" w:rsidRDefault="00992A0B"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0B" w:rsidRPr="0009404C" w:rsidRDefault="00992A0B"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992A0B" w:rsidRPr="0009404C" w:rsidRDefault="00992A0B"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992A0B" w:rsidRPr="0009404C" w:rsidRDefault="00992A0B"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992A0B" w:rsidRPr="0009404C" w:rsidRDefault="00992A0B" w:rsidP="008A35F8">
    <w:pPr>
      <w:pStyle w:val="a9"/>
      <w:rPr>
        <w:rFonts w:eastAsia="Calibri"/>
        <w:i/>
        <w:sz w:val="18"/>
        <w:szCs w:val="18"/>
      </w:rPr>
    </w:pPr>
    <w:r w:rsidRPr="0009404C">
      <w:rPr>
        <w:rFonts w:eastAsia="Calibri"/>
        <w:i/>
        <w:sz w:val="18"/>
        <w:szCs w:val="18"/>
      </w:rPr>
      <w:t>тел.:(846)77 9-55-89</w:t>
    </w:r>
  </w:p>
  <w:p w:rsidR="00992A0B" w:rsidRPr="0009404C" w:rsidRDefault="00992A0B" w:rsidP="008A35F8">
    <w:pPr>
      <w:pStyle w:val="a9"/>
      <w:rPr>
        <w:rFonts w:eastAsia="Calibri"/>
        <w:i/>
        <w:sz w:val="18"/>
        <w:szCs w:val="18"/>
      </w:rPr>
    </w:pPr>
    <w:r w:rsidRPr="0009404C">
      <w:rPr>
        <w:rFonts w:eastAsia="Calibri"/>
        <w:i/>
        <w:sz w:val="18"/>
        <w:szCs w:val="18"/>
      </w:rPr>
      <w:t>Тираж   50 экз.</w:t>
    </w:r>
  </w:p>
  <w:p w:rsidR="00992A0B" w:rsidRPr="0009404C" w:rsidRDefault="00992A0B" w:rsidP="008A35F8">
    <w:pPr>
      <w:pStyle w:val="a9"/>
      <w:rPr>
        <w:rFonts w:eastAsia="Calibri"/>
        <w:b/>
        <w:i/>
        <w:sz w:val="18"/>
        <w:szCs w:val="18"/>
      </w:rPr>
    </w:pPr>
  </w:p>
  <w:p w:rsidR="00992A0B" w:rsidRDefault="00992A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0B" w:rsidRDefault="00992A0B" w:rsidP="008A35F8">
      <w:pPr>
        <w:spacing w:before="0" w:after="0" w:line="240" w:lineRule="auto"/>
      </w:pPr>
      <w:r>
        <w:separator/>
      </w:r>
    </w:p>
  </w:footnote>
  <w:footnote w:type="continuationSeparator" w:id="0">
    <w:p w:rsidR="00992A0B" w:rsidRDefault="00992A0B"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0B" w:rsidRPr="001055E8" w:rsidRDefault="00992A0B" w:rsidP="001055E8">
    <w:pPr>
      <w:pStyle w:val="a7"/>
      <w:tabs>
        <w:tab w:val="clear" w:pos="4677"/>
        <w:tab w:val="clear" w:pos="9355"/>
        <w:tab w:val="left" w:pos="6690"/>
      </w:tabs>
      <w:rPr>
        <w:sz w:val="24"/>
        <w:szCs w:val="24"/>
      </w:rPr>
    </w:pPr>
    <w:sdt>
      <w:sdtPr>
        <w:id w:val="2119863595"/>
        <w:docPartObj>
          <w:docPartGallery w:val="Page Numbers (Top of Page)"/>
          <w:docPartUnique/>
        </w:docPartObj>
      </w:sdtPr>
      <w:sdtEndPr>
        <w:rPr>
          <w:sz w:val="24"/>
          <w:szCs w:val="24"/>
        </w:rPr>
      </w:sdtEndPr>
      <w:sdtContent>
        <w:r w:rsidRPr="00A35526">
          <w:rPr>
            <w:sz w:val="24"/>
            <w:szCs w:val="24"/>
          </w:rPr>
          <w:t>Стр.</w:t>
        </w:r>
        <w:r w:rsidRPr="00702A29">
          <w:rPr>
            <w:sz w:val="24"/>
            <w:szCs w:val="24"/>
          </w:rPr>
          <w:fldChar w:fldCharType="begin"/>
        </w:r>
        <w:r w:rsidRPr="00702A29">
          <w:rPr>
            <w:sz w:val="24"/>
            <w:szCs w:val="24"/>
          </w:rPr>
          <w:instrText>PAGE   \* MERGEFORMAT</w:instrText>
        </w:r>
        <w:r w:rsidRPr="00702A29">
          <w:rPr>
            <w:sz w:val="24"/>
            <w:szCs w:val="24"/>
          </w:rPr>
          <w:fldChar w:fldCharType="separate"/>
        </w:r>
        <w:r w:rsidR="00530B77">
          <w:rPr>
            <w:noProof/>
            <w:sz w:val="24"/>
            <w:szCs w:val="24"/>
          </w:rPr>
          <w:t>2</w:t>
        </w:r>
        <w:r w:rsidRPr="00702A29">
          <w:rPr>
            <w:sz w:val="24"/>
            <w:szCs w:val="24"/>
          </w:rPr>
          <w:fldChar w:fldCharType="end"/>
        </w:r>
      </w:sdtContent>
    </w:sdt>
    <w:r>
      <w:rPr>
        <w:sz w:val="24"/>
        <w:szCs w:val="24"/>
      </w:rPr>
      <w:tab/>
      <w:t>№ 19  август  2022</w:t>
    </w:r>
    <w:r w:rsidRPr="001055E8">
      <w:rPr>
        <w:sz w:val="24"/>
        <w:szCs w:val="24"/>
      </w:rPr>
      <w:t xml:space="preserve"> г.</w:t>
    </w:r>
  </w:p>
  <w:p w:rsidR="00992A0B" w:rsidRDefault="00992A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D029A"/>
    <w:multiLevelType w:val="hybridMultilevel"/>
    <w:tmpl w:val="57303024"/>
    <w:lvl w:ilvl="0" w:tplc="C74C3810">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7">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4C2CAF"/>
    <w:multiLevelType w:val="hybridMultilevel"/>
    <w:tmpl w:val="94EA60BE"/>
    <w:lvl w:ilvl="0" w:tplc="23FE25D4">
      <w:start w:val="3"/>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9">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9"/>
  </w:num>
  <w:num w:numId="11">
    <w:abstractNumId w:val="1"/>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2A2A"/>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C2B80"/>
    <w:rsid w:val="001D1C19"/>
    <w:rsid w:val="001D27F6"/>
    <w:rsid w:val="001D3034"/>
    <w:rsid w:val="001D5548"/>
    <w:rsid w:val="001E6A89"/>
    <w:rsid w:val="00240214"/>
    <w:rsid w:val="00252C55"/>
    <w:rsid w:val="002544B9"/>
    <w:rsid w:val="00260792"/>
    <w:rsid w:val="00264E86"/>
    <w:rsid w:val="00272404"/>
    <w:rsid w:val="002A1807"/>
    <w:rsid w:val="002A76BB"/>
    <w:rsid w:val="002B1525"/>
    <w:rsid w:val="002D4FAC"/>
    <w:rsid w:val="00314033"/>
    <w:rsid w:val="00327B37"/>
    <w:rsid w:val="00333271"/>
    <w:rsid w:val="00374A3C"/>
    <w:rsid w:val="003925EB"/>
    <w:rsid w:val="0039504F"/>
    <w:rsid w:val="003B0020"/>
    <w:rsid w:val="003C0FB4"/>
    <w:rsid w:val="00402544"/>
    <w:rsid w:val="00404179"/>
    <w:rsid w:val="00414E96"/>
    <w:rsid w:val="0042415D"/>
    <w:rsid w:val="004708AE"/>
    <w:rsid w:val="00471F5D"/>
    <w:rsid w:val="00472576"/>
    <w:rsid w:val="00482A93"/>
    <w:rsid w:val="004B20C6"/>
    <w:rsid w:val="004B3247"/>
    <w:rsid w:val="004E709A"/>
    <w:rsid w:val="00516A74"/>
    <w:rsid w:val="00517698"/>
    <w:rsid w:val="00530B77"/>
    <w:rsid w:val="00552FE3"/>
    <w:rsid w:val="00567D3E"/>
    <w:rsid w:val="00570466"/>
    <w:rsid w:val="00592DAF"/>
    <w:rsid w:val="005B4F7C"/>
    <w:rsid w:val="005B565B"/>
    <w:rsid w:val="005B7453"/>
    <w:rsid w:val="005D2ED6"/>
    <w:rsid w:val="005D492E"/>
    <w:rsid w:val="005F2703"/>
    <w:rsid w:val="006067BF"/>
    <w:rsid w:val="00610AFA"/>
    <w:rsid w:val="00630342"/>
    <w:rsid w:val="00632A95"/>
    <w:rsid w:val="00646FC5"/>
    <w:rsid w:val="00656297"/>
    <w:rsid w:val="006654B5"/>
    <w:rsid w:val="00675B69"/>
    <w:rsid w:val="00690179"/>
    <w:rsid w:val="006B6536"/>
    <w:rsid w:val="006D435E"/>
    <w:rsid w:val="006D4450"/>
    <w:rsid w:val="006D4CF6"/>
    <w:rsid w:val="00702A29"/>
    <w:rsid w:val="00727A7B"/>
    <w:rsid w:val="007329A9"/>
    <w:rsid w:val="0073701E"/>
    <w:rsid w:val="007429E4"/>
    <w:rsid w:val="00744455"/>
    <w:rsid w:val="007618C4"/>
    <w:rsid w:val="007815E3"/>
    <w:rsid w:val="007924BD"/>
    <w:rsid w:val="0079556E"/>
    <w:rsid w:val="007A51E2"/>
    <w:rsid w:val="007D4CD9"/>
    <w:rsid w:val="007E5EC2"/>
    <w:rsid w:val="007E7163"/>
    <w:rsid w:val="007F00FB"/>
    <w:rsid w:val="00801847"/>
    <w:rsid w:val="008163A7"/>
    <w:rsid w:val="0081729B"/>
    <w:rsid w:val="00836518"/>
    <w:rsid w:val="0089666C"/>
    <w:rsid w:val="008A35F8"/>
    <w:rsid w:val="008A7B37"/>
    <w:rsid w:val="0090314D"/>
    <w:rsid w:val="00963F1A"/>
    <w:rsid w:val="00982763"/>
    <w:rsid w:val="00992A0B"/>
    <w:rsid w:val="009A16B9"/>
    <w:rsid w:val="009B449B"/>
    <w:rsid w:val="009C5F49"/>
    <w:rsid w:val="009D0F5F"/>
    <w:rsid w:val="009D44ED"/>
    <w:rsid w:val="009F1D0B"/>
    <w:rsid w:val="00A03DDC"/>
    <w:rsid w:val="00A11C0A"/>
    <w:rsid w:val="00A1309C"/>
    <w:rsid w:val="00A17706"/>
    <w:rsid w:val="00A2711E"/>
    <w:rsid w:val="00A35526"/>
    <w:rsid w:val="00A417AF"/>
    <w:rsid w:val="00A574FC"/>
    <w:rsid w:val="00A86CB2"/>
    <w:rsid w:val="00A97E62"/>
    <w:rsid w:val="00AB00A1"/>
    <w:rsid w:val="00AB50E6"/>
    <w:rsid w:val="00AC39EE"/>
    <w:rsid w:val="00AE7B4D"/>
    <w:rsid w:val="00AF43C9"/>
    <w:rsid w:val="00B17D8A"/>
    <w:rsid w:val="00B36EEA"/>
    <w:rsid w:val="00B67409"/>
    <w:rsid w:val="00BC1DF3"/>
    <w:rsid w:val="00BC670B"/>
    <w:rsid w:val="00BD3E50"/>
    <w:rsid w:val="00BE39F8"/>
    <w:rsid w:val="00BF0D99"/>
    <w:rsid w:val="00C01169"/>
    <w:rsid w:val="00C1473E"/>
    <w:rsid w:val="00C3537A"/>
    <w:rsid w:val="00C65356"/>
    <w:rsid w:val="00C82071"/>
    <w:rsid w:val="00CA3A13"/>
    <w:rsid w:val="00CE5952"/>
    <w:rsid w:val="00D617D5"/>
    <w:rsid w:val="00D77760"/>
    <w:rsid w:val="00D93598"/>
    <w:rsid w:val="00DA49B1"/>
    <w:rsid w:val="00DA6D56"/>
    <w:rsid w:val="00DB5210"/>
    <w:rsid w:val="00DC3A5C"/>
    <w:rsid w:val="00DF2474"/>
    <w:rsid w:val="00DF5746"/>
    <w:rsid w:val="00E5122A"/>
    <w:rsid w:val="00E55CE7"/>
    <w:rsid w:val="00EA4B15"/>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rules v:ext="edit">
        <o:r id="V:Rule4" type="connector" idref="#AutoShape 19"/>
        <o:r id="V:Rule5" type="connector" idref="#AutoShape 30"/>
        <o:r id="V:Rule6"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838229547">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1992753483">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bigs/showDocument.html?id=96E20C02-1B12-465A-B64C-24AA92270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search.minjust.ru/bigs/showDocument.html?id=31FDBF9D-59C2-4969-881D-BD4C70E38E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919186785E46E528AB76262CEE64BD4F5DA4D665FB88390C6D80C2D53DA2439DC202A98A168BB93647B90F6AA46C4E8A417E80978qBTF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bigs/showDocument.html?id=96E20C02-1B12-465A-B64C-24AA92270007" TargetMode="External"/><Relationship Id="rId5" Type="http://schemas.openxmlformats.org/officeDocument/2006/relationships/settings" Target="settings.xml"/><Relationship Id="rId15" Type="http://schemas.openxmlformats.org/officeDocument/2006/relationships/hyperlink" Target="http://pravo-search.minjust.ru/bigs/showDocument.html?id=31FDBF9D-59C2-4969-881D-BD4C70E38E97"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E9F0-250A-4959-B0CC-0C08721C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16</Pages>
  <Words>9549</Words>
  <Characters>54431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63853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103</cp:revision>
  <cp:lastPrinted>2021-04-05T09:18:00Z</cp:lastPrinted>
  <dcterms:created xsi:type="dcterms:W3CDTF">2014-12-22T09:33:00Z</dcterms:created>
  <dcterms:modified xsi:type="dcterms:W3CDTF">2022-08-24T09:49:00Z</dcterms:modified>
</cp:coreProperties>
</file>