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140" cy="1103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.07.2022</w:t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Росреестр СО: ответственность кадастровых инженеров возросла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провело обучающий семинар для кадастровых инженеров, в ходе которого профессиональному сообществу подробно рассказали о нововведениях. Кроме того, эксперты представили аналитическую информацию, подготовленную на основе часто встречающихся ошибок кадастровых инженеров и сложившейся судебной практике. Участники обсудили актуальные вопросы составления межевых и технических планов и детально разобрали кейсы, представленные кадастровыми инженерами.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 отметила, что с учетом новелл ответственность кадастровых инженеров существенно возросла. Это обусловлено стремлением государства повысить качество оказания кадастровых услуг и защитить граждан от недобросовестных участников рынка. Так, теперь результатом работы кадастрового инженера является не составление технического или межевого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акта обследования, а проведение Росреестром учетно-регистрационных действий по представленным кадастровым инженером документам.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Законодательство стремительно меняется, вводятся новые правила, устанавливаются новые стандарты работы для профессиональных сообществ. Мы вас собираем, чтобы оперативно поделиться информацией, подробно разъяснить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все нюансы и найти пути решения сложных вопросов,</w:t>
      </w:r>
      <w:r>
        <w:rPr>
          <w:rFonts w:ascii="Times New Roman" w:hAnsi="Times New Roman" w:cs="Times New Roman"/>
          <w:sz w:val="28"/>
          <w:szCs w:val="28"/>
        </w:rPr>
        <w:t xml:space="preserve"> - обратилась заместитель руководителя к представителям профессионального сообщества.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обучающем семинаре начальники отделов Управления Росреестра подробно осветили ряд интересных для кадастровых инженеров тем. В том числе рассказали об уточнении местоположения границ земельных участков и зданий, о новой редакции типовых документов, о площади земельных участков, о правилах оформления садовых и жилых домов, расположенных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аэропорта Самара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Курумоч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обучающего семинара Татьяна Титова поздравила представителей профессионального сообщества с наступающем Днем кадастрового инженера, поблагодарила за стремление к высоким стандартам, пожелала безупречного мастерства и вручила Благодарственные письма.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A957C-7A0F-4A58-91BB-6F75E775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17</cp:revision>
  <cp:lastPrinted>2022-07-22T15:14:00Z</cp:lastPrinted>
  <dcterms:created xsi:type="dcterms:W3CDTF">2022-07-22T14:29:00Z</dcterms:created>
  <dcterms:modified xsi:type="dcterms:W3CDTF">2022-07-25T09:56:00Z</dcterms:modified>
</cp:coreProperties>
</file>