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773" w:rsidRDefault="007400B4" w:rsidP="007400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разъясняет « Я обучаюсь в средней школе. Каждый день для того, чтобы присутствовать на уроках, мне приходится преодолевать большое расстояние. Должна ли школа помочь мне?»</w:t>
      </w:r>
    </w:p>
    <w:p w:rsidR="009307BB" w:rsidRDefault="009307BB" w:rsidP="009307BB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>
        <w:rPr>
          <w:rStyle w:val="s1mailrucssattributepostfix"/>
          <w:i/>
          <w:sz w:val="28"/>
          <w:szCs w:val="28"/>
        </w:rPr>
        <w:t xml:space="preserve">Разъясняет помощник прокурора </w:t>
      </w:r>
      <w:proofErr w:type="spellStart"/>
      <w:r>
        <w:rPr>
          <w:rStyle w:val="s1mailrucssattributepostfix"/>
          <w:i/>
          <w:sz w:val="28"/>
          <w:szCs w:val="28"/>
        </w:rPr>
        <w:t>Хворостянского</w:t>
      </w:r>
      <w:proofErr w:type="spellEnd"/>
      <w:r>
        <w:rPr>
          <w:rStyle w:val="s1mailrucssattributepostfix"/>
          <w:i/>
          <w:sz w:val="28"/>
          <w:szCs w:val="28"/>
        </w:rPr>
        <w:t xml:space="preserve"> района Валерия Зиновьева:</w:t>
      </w:r>
    </w:p>
    <w:p w:rsidR="007400B4" w:rsidRDefault="007400B4" w:rsidP="007400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B4">
        <w:rPr>
          <w:rFonts w:ascii="Times New Roman" w:hAnsi="Times New Roman" w:cs="Times New Roman"/>
          <w:sz w:val="28"/>
          <w:szCs w:val="28"/>
        </w:rPr>
        <w:t>Обучающимся</w:t>
      </w:r>
      <w:r>
        <w:rPr>
          <w:rFonts w:ascii="Times New Roman" w:hAnsi="Times New Roman" w:cs="Times New Roman"/>
          <w:sz w:val="28"/>
          <w:szCs w:val="28"/>
        </w:rPr>
        <w:t xml:space="preserve"> должна быть предоставлена такая мера социальной поддержки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740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обеспечение. </w:t>
      </w:r>
      <w:r w:rsidRPr="007400B4">
        <w:rPr>
          <w:rFonts w:ascii="Times New Roman" w:hAnsi="Times New Roman" w:cs="Times New Roman"/>
          <w:sz w:val="28"/>
          <w:szCs w:val="28"/>
        </w:rPr>
        <w:t>Транспортное обеспечение обучающихся включает в себя организацию их бесплатной перевозки до образовательных организаций и обратно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0B4" w:rsidRDefault="007400B4" w:rsidP="007400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Федеральный закон от 29.12.2012 №273-ФЗ «Об образовании в Российской Федерации» регулирует данную норму. </w:t>
      </w:r>
      <w:r w:rsidRPr="007400B4">
        <w:rPr>
          <w:rFonts w:ascii="Times New Roman" w:hAnsi="Times New Roman" w:cs="Times New Roman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пунктами в составе муниципального или городского округа осуществляется учредителями соответствующих образовательных организаций.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разных муниципальных районов, между муниципальными округами, между городскими округами, между муниципальным округом и городским округом, между поселением и муниципальным округом или городским округом осуществляется учредителями соответствующих образовательных организаций в случае,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обучающихся.</w:t>
      </w:r>
    </w:p>
    <w:p w:rsidR="00EB0517" w:rsidRDefault="00EB0517" w:rsidP="007400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00B4" w:rsidRPr="007400B4" w:rsidRDefault="007400B4" w:rsidP="007400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400B4" w:rsidRPr="00740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4E"/>
    <w:rsid w:val="007400B4"/>
    <w:rsid w:val="007C0B4E"/>
    <w:rsid w:val="009307BB"/>
    <w:rsid w:val="00A90AE9"/>
    <w:rsid w:val="00D72773"/>
    <w:rsid w:val="00EB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0911D"/>
  <w15:docId w15:val="{E2B962C7-9CAB-446D-A3E7-184FFF4B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0AE9"/>
    <w:rPr>
      <w:rFonts w:ascii="Segoe UI" w:hAnsi="Segoe UI" w:cs="Segoe UI"/>
      <w:sz w:val="18"/>
      <w:szCs w:val="18"/>
    </w:rPr>
  </w:style>
  <w:style w:type="paragraph" w:customStyle="1" w:styleId="p1mailrucssattributepostfix">
    <w:name w:val="p1_mailru_css_attribute_postfix"/>
    <w:basedOn w:val="a"/>
    <w:rsid w:val="00930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930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1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Зиновьева Валерия Олеговна</cp:lastModifiedBy>
  <cp:revision>5</cp:revision>
  <cp:lastPrinted>2021-06-25T04:52:00Z</cp:lastPrinted>
  <dcterms:created xsi:type="dcterms:W3CDTF">2021-06-17T11:38:00Z</dcterms:created>
  <dcterms:modified xsi:type="dcterms:W3CDTF">2022-06-20T05:57:00Z</dcterms:modified>
</cp:coreProperties>
</file>