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7E0C11" w:rsidRPr="007E0C11" w14:paraId="7F9B1A17" w14:textId="77777777" w:rsidTr="006510E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94D403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СОБРАНИЕ ПРЕДСТАВИТЕЛЕЙ</w:t>
            </w:r>
          </w:p>
          <w:p w14:paraId="6F963368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сельского поселения Абашево</w:t>
            </w:r>
          </w:p>
          <w:p w14:paraId="703EFF16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 xml:space="preserve">муниципального района </w:t>
            </w:r>
            <w:proofErr w:type="spellStart"/>
            <w:r w:rsidRPr="007E0C11">
              <w:rPr>
                <w:b/>
              </w:rPr>
              <w:t>Хворостянский</w:t>
            </w:r>
            <w:proofErr w:type="spellEnd"/>
            <w:r w:rsidRPr="007E0C11">
              <w:rPr>
                <w:b/>
              </w:rPr>
              <w:t xml:space="preserve">  Самарской области</w:t>
            </w:r>
          </w:p>
          <w:p w14:paraId="3BCCD4D2" w14:textId="77777777" w:rsidR="007E0C11" w:rsidRPr="007E0C11" w:rsidRDefault="007E0C11" w:rsidP="007E0C11">
            <w:pPr>
              <w:jc w:val="center"/>
              <w:rPr>
                <w:b/>
              </w:rPr>
            </w:pPr>
          </w:p>
          <w:p w14:paraId="3C0D506F" w14:textId="77777777" w:rsidR="007E0C11" w:rsidRPr="007E0C11" w:rsidRDefault="007E0C11" w:rsidP="007E0C11">
            <w:pPr>
              <w:pBdr>
                <w:bottom w:val="single" w:sz="12" w:space="1" w:color="auto"/>
              </w:pBdr>
              <w:rPr>
                <w:b/>
              </w:rPr>
            </w:pPr>
            <w:r w:rsidRPr="007E0C11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14:paraId="65D38B7D" w14:textId="77777777" w:rsidR="007E0C11" w:rsidRPr="007E0C11" w:rsidRDefault="007E0C11" w:rsidP="007E0C11">
            <w:pPr>
              <w:jc w:val="both"/>
            </w:pPr>
          </w:p>
        </w:tc>
      </w:tr>
    </w:tbl>
    <w:p w14:paraId="3C726FFF" w14:textId="113B69DC" w:rsidR="007E0C11" w:rsidRDefault="00C24500" w:rsidP="009A03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bookmarkStart w:id="0" w:name="_GoBack"/>
      <w:bookmarkEnd w:id="0"/>
    </w:p>
    <w:p w14:paraId="0D3F6AB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5CCD50D0" w14:textId="601A15AC" w:rsidR="009A03EB" w:rsidRPr="009A03EB" w:rsidRDefault="007E0C11" w:rsidP="007E0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9A03EB" w:rsidRPr="009A03EB">
        <w:rPr>
          <w:b/>
          <w:bCs/>
          <w:sz w:val="28"/>
          <w:szCs w:val="28"/>
        </w:rPr>
        <w:t xml:space="preserve">  РЕШЕНИЕ</w:t>
      </w:r>
    </w:p>
    <w:p w14:paraId="4BA21EFE" w14:textId="77777777" w:rsidR="009A03EB" w:rsidRPr="009A03EB" w:rsidRDefault="009A03EB" w:rsidP="009A03EB">
      <w:pPr>
        <w:jc w:val="center"/>
        <w:rPr>
          <w:b/>
          <w:bCs/>
          <w:sz w:val="28"/>
          <w:szCs w:val="28"/>
        </w:rPr>
      </w:pPr>
    </w:p>
    <w:p w14:paraId="258BD18A" w14:textId="1CDACEC7" w:rsidR="009A03EB" w:rsidRPr="009A03EB" w:rsidRDefault="009A03EB" w:rsidP="009A03EB">
      <w:pPr>
        <w:rPr>
          <w:b/>
          <w:bCs/>
          <w:sz w:val="28"/>
          <w:szCs w:val="28"/>
        </w:rPr>
      </w:pPr>
      <w:r w:rsidRPr="009A03EB">
        <w:rPr>
          <w:b/>
          <w:bCs/>
          <w:sz w:val="28"/>
          <w:szCs w:val="28"/>
        </w:rPr>
        <w:t xml:space="preserve"> </w:t>
      </w:r>
      <w:r w:rsidR="00C24500">
        <w:rPr>
          <w:sz w:val="28"/>
          <w:szCs w:val="28"/>
        </w:rPr>
        <w:t>___________</w:t>
      </w:r>
      <w:r w:rsidR="007E0C11">
        <w:rPr>
          <w:sz w:val="28"/>
          <w:szCs w:val="28"/>
        </w:rPr>
        <w:t xml:space="preserve"> 2022</w:t>
      </w:r>
      <w:r w:rsidRPr="009A03EB">
        <w:rPr>
          <w:sz w:val="28"/>
          <w:szCs w:val="28"/>
        </w:rPr>
        <w:t xml:space="preserve"> г.</w:t>
      </w:r>
      <w:r w:rsidRPr="009A03EB">
        <w:rPr>
          <w:sz w:val="28"/>
          <w:szCs w:val="28"/>
        </w:rPr>
        <w:tab/>
      </w:r>
      <w:r w:rsidRPr="009A03EB">
        <w:rPr>
          <w:sz w:val="28"/>
          <w:szCs w:val="28"/>
        </w:rPr>
        <w:tab/>
        <w:t xml:space="preserve">                                         </w:t>
      </w:r>
      <w:r w:rsidR="00C24500">
        <w:rPr>
          <w:sz w:val="28"/>
          <w:szCs w:val="28"/>
        </w:rPr>
        <w:t xml:space="preserve">            </w:t>
      </w:r>
      <w:r w:rsidRPr="009A03EB">
        <w:rPr>
          <w:sz w:val="28"/>
          <w:szCs w:val="28"/>
        </w:rPr>
        <w:t xml:space="preserve">  № </w:t>
      </w:r>
      <w:r w:rsidR="00C24500">
        <w:rPr>
          <w:sz w:val="28"/>
          <w:szCs w:val="28"/>
        </w:rPr>
        <w:t>___</w:t>
      </w:r>
    </w:p>
    <w:p w14:paraId="7FF257BF" w14:textId="77777777" w:rsidR="009A03EB" w:rsidRPr="009A03EB" w:rsidRDefault="009A03EB" w:rsidP="009A03EB">
      <w:pPr>
        <w:rPr>
          <w:b/>
          <w:bCs/>
          <w:sz w:val="28"/>
          <w:szCs w:val="28"/>
        </w:rPr>
      </w:pPr>
    </w:p>
    <w:p w14:paraId="0F1D3892" w14:textId="77777777" w:rsidR="009A03EB" w:rsidRPr="009A03EB" w:rsidRDefault="009A03EB" w:rsidP="009A03EB">
      <w:pPr>
        <w:jc w:val="right"/>
        <w:rPr>
          <w:b/>
          <w:bCs/>
          <w:sz w:val="28"/>
          <w:szCs w:val="28"/>
        </w:rPr>
      </w:pPr>
    </w:p>
    <w:p w14:paraId="7CEDE339" w14:textId="4B1FED9A" w:rsidR="009A03EB" w:rsidRPr="009A03EB" w:rsidRDefault="009A03EB" w:rsidP="007E0C11">
      <w:pPr>
        <w:spacing w:line="360" w:lineRule="auto"/>
        <w:jc w:val="center"/>
        <w:rPr>
          <w:i/>
          <w:iCs/>
        </w:rPr>
      </w:pPr>
      <w:r w:rsidRPr="009A03EB">
        <w:rPr>
          <w:b/>
          <w:bCs/>
          <w:sz w:val="28"/>
          <w:szCs w:val="28"/>
        </w:rPr>
        <w:t xml:space="preserve">Об </w:t>
      </w:r>
      <w:r w:rsidRPr="009A03EB">
        <w:rPr>
          <w:b/>
          <w:bCs/>
          <w:color w:val="000000"/>
          <w:spacing w:val="-6"/>
          <w:sz w:val="28"/>
          <w:szCs w:val="28"/>
        </w:rPr>
        <w:t xml:space="preserve">обязательных требованиях в </w:t>
      </w:r>
      <w:r w:rsidR="007E0C11" w:rsidRPr="006046A4">
        <w:rPr>
          <w:b/>
          <w:bCs/>
          <w:color w:val="000000"/>
          <w:spacing w:val="-6"/>
          <w:sz w:val="28"/>
          <w:szCs w:val="28"/>
        </w:rPr>
        <w:t>администрации</w:t>
      </w:r>
      <w:r w:rsidR="007E0C11">
        <w:rPr>
          <w:b/>
          <w:bCs/>
          <w:color w:val="000000"/>
          <w:spacing w:val="-6"/>
          <w:sz w:val="28"/>
          <w:szCs w:val="28"/>
        </w:rPr>
        <w:t xml:space="preserve"> </w:t>
      </w:r>
      <w:r w:rsidR="007E0C11">
        <w:rPr>
          <w:b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>
        <w:rPr>
          <w:b/>
          <w:bCs/>
          <w:color w:val="000000"/>
          <w:sz w:val="28"/>
          <w:szCs w:val="28"/>
        </w:rPr>
        <w:t>Хворостянский</w:t>
      </w:r>
      <w:proofErr w:type="spellEnd"/>
      <w:r w:rsidR="007E0C11">
        <w:rPr>
          <w:b/>
          <w:bCs/>
          <w:color w:val="000000"/>
          <w:sz w:val="28"/>
          <w:szCs w:val="28"/>
        </w:rPr>
        <w:t xml:space="preserve"> Самарской области</w:t>
      </w:r>
    </w:p>
    <w:p w14:paraId="4D32EDC1" w14:textId="77777777" w:rsidR="009A03EB" w:rsidRPr="009A03EB" w:rsidRDefault="009A03EB" w:rsidP="009A03EB">
      <w:pPr>
        <w:rPr>
          <w:sz w:val="28"/>
          <w:szCs w:val="28"/>
        </w:rPr>
      </w:pPr>
    </w:p>
    <w:p w14:paraId="35D7DC41" w14:textId="6CD107BF" w:rsidR="009A03EB" w:rsidRPr="009A03EB" w:rsidRDefault="009A03EB" w:rsidP="009A03EB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 xml:space="preserve">В соответствии с частью 5 статьи 2 Федерального закона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от 31.07.2020 № 247-ФЗ «Об обязательных требованиях в Российской Федерации» и решением Собрания представителей </w:t>
      </w:r>
      <w:r w:rsidR="007E0C11" w:rsidRPr="007E0C11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bCs/>
          <w:color w:val="000000"/>
          <w:sz w:val="28"/>
          <w:szCs w:val="28"/>
        </w:rPr>
        <w:t>Хворостянский</w:t>
      </w:r>
      <w:proofErr w:type="spellEnd"/>
      <w:r w:rsidR="007E0C11" w:rsidRPr="007E0C11">
        <w:rPr>
          <w:bCs/>
          <w:color w:val="000000"/>
          <w:sz w:val="28"/>
          <w:szCs w:val="28"/>
        </w:rPr>
        <w:t xml:space="preserve"> Самарской области</w:t>
      </w:r>
      <w:r w:rsidRPr="007E0C11">
        <w:rPr>
          <w:i/>
          <w:iCs/>
          <w:color w:val="000000"/>
          <w:sz w:val="24"/>
          <w:szCs w:val="24"/>
        </w:rPr>
        <w:t xml:space="preserve"> </w:t>
      </w:r>
      <w:r w:rsidRPr="009A03EB">
        <w:rPr>
          <w:color w:val="000000"/>
          <w:sz w:val="28"/>
          <w:szCs w:val="28"/>
        </w:rPr>
        <w:t>от</w:t>
      </w:r>
      <w:r w:rsidRPr="009A03EB">
        <w:rPr>
          <w:i/>
          <w:iCs/>
          <w:color w:val="000000"/>
          <w:sz w:val="24"/>
          <w:szCs w:val="24"/>
        </w:rPr>
        <w:t xml:space="preserve"> </w:t>
      </w:r>
      <w:r w:rsidR="007E0C11">
        <w:rPr>
          <w:color w:val="000000"/>
          <w:sz w:val="28"/>
          <w:szCs w:val="28"/>
        </w:rPr>
        <w:t>14.04.2022</w:t>
      </w:r>
      <w:r w:rsidRPr="009A03EB">
        <w:rPr>
          <w:color w:val="000000"/>
          <w:sz w:val="28"/>
          <w:szCs w:val="28"/>
        </w:rPr>
        <w:t xml:space="preserve"> № </w:t>
      </w:r>
      <w:r w:rsidR="007E0C11">
        <w:rPr>
          <w:color w:val="000000"/>
          <w:sz w:val="28"/>
          <w:szCs w:val="28"/>
        </w:rPr>
        <w:t>62/56</w:t>
      </w:r>
      <w:r w:rsidRPr="009A03EB">
        <w:rPr>
          <w:color w:val="000000"/>
          <w:sz w:val="28"/>
          <w:szCs w:val="28"/>
        </w:rPr>
        <w:t xml:space="preserve"> </w:t>
      </w:r>
      <w:r w:rsidRPr="009A03EB">
        <w:rPr>
          <w:i/>
          <w:iCs/>
          <w:color w:val="000000"/>
          <w:sz w:val="28"/>
          <w:szCs w:val="28"/>
        </w:rPr>
        <w:t>«</w:t>
      </w:r>
      <w:r w:rsidRPr="009A03EB">
        <w:rPr>
          <w:sz w:val="28"/>
          <w:szCs w:val="28"/>
        </w:rPr>
        <w:t xml:space="preserve">Об утверждении </w:t>
      </w:r>
      <w:r w:rsidRPr="009A03EB">
        <w:rPr>
          <w:color w:val="000000"/>
          <w:sz w:val="28"/>
          <w:szCs w:val="28"/>
        </w:rPr>
        <w:t>Порядка установления и оценки применения содержащихся в муниципальных нормативных правовых актах обязательных требований»</w:t>
      </w:r>
    </w:p>
    <w:p w14:paraId="20698CB4" w14:textId="77777777" w:rsidR="007E0C11" w:rsidRDefault="009A03EB" w:rsidP="007E0C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 xml:space="preserve">Собрание представителей </w:t>
      </w:r>
      <w:r w:rsidR="007E0C11" w:rsidRPr="007E0C11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bCs/>
          <w:color w:val="000000"/>
          <w:sz w:val="28"/>
          <w:szCs w:val="28"/>
        </w:rPr>
        <w:t>Хворостянский</w:t>
      </w:r>
      <w:proofErr w:type="spellEnd"/>
      <w:r w:rsidR="007E0C11" w:rsidRPr="007E0C11">
        <w:rPr>
          <w:bCs/>
          <w:color w:val="000000"/>
          <w:sz w:val="28"/>
          <w:szCs w:val="28"/>
        </w:rPr>
        <w:t xml:space="preserve"> Самарской области</w:t>
      </w:r>
      <w:r w:rsidRPr="009A03EB">
        <w:rPr>
          <w:color w:val="000000"/>
          <w:sz w:val="28"/>
          <w:szCs w:val="28"/>
        </w:rPr>
        <w:t xml:space="preserve"> </w:t>
      </w:r>
    </w:p>
    <w:p w14:paraId="1611DA64" w14:textId="0C479D1A" w:rsidR="009A03EB" w:rsidRPr="009A03EB" w:rsidRDefault="009A03EB" w:rsidP="007E0C11">
      <w:pPr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РЕШИЛО</w:t>
      </w:r>
      <w:r w:rsidRPr="009A03EB">
        <w:rPr>
          <w:sz w:val="28"/>
          <w:szCs w:val="28"/>
        </w:rPr>
        <w:t>:</w:t>
      </w:r>
    </w:p>
    <w:p w14:paraId="45F3EF11" w14:textId="77777777" w:rsidR="009A03EB" w:rsidRPr="009A03EB" w:rsidRDefault="009A03EB" w:rsidP="009A03EB">
      <w:pPr>
        <w:spacing w:line="360" w:lineRule="auto"/>
        <w:ind w:firstLine="708"/>
        <w:jc w:val="both"/>
        <w:rPr>
          <w:b/>
          <w:sz w:val="28"/>
          <w:szCs w:val="28"/>
          <w:highlight w:val="yellow"/>
        </w:rPr>
      </w:pPr>
    </w:p>
    <w:p w14:paraId="3A27369E" w14:textId="77777777" w:rsidR="009A03EB" w:rsidRPr="009A03EB" w:rsidRDefault="009A03EB" w:rsidP="009A03EB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color w:val="000000"/>
          <w:sz w:val="28"/>
          <w:szCs w:val="28"/>
        </w:rPr>
        <w:t>1. Установить, что содержащимися в муниципальных нормативных правовых актах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 требованиями,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 являются:</w:t>
      </w:r>
    </w:p>
    <w:p w14:paraId="0D672444" w14:textId="2A37925C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1) положения Правил благоустройства территории </w:t>
      </w:r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="007E0C11">
        <w:rPr>
          <w:rFonts w:ascii="Times New Roman" w:hAnsi="Times New Roman" w:cs="Times New Roman"/>
          <w:i/>
          <w:iCs/>
        </w:rPr>
        <w:t>,</w:t>
      </w:r>
      <w:r w:rsidRPr="009A03EB">
        <w:rPr>
          <w:rFonts w:ascii="Times New Roman" w:hAnsi="Times New Roman" w:cs="Times New Roman"/>
          <w:sz w:val="28"/>
          <w:szCs w:val="28"/>
        </w:rPr>
        <w:t xml:space="preserve"> </w:t>
      </w:r>
      <w:r w:rsidRPr="009A03EB">
        <w:rPr>
          <w:rFonts w:ascii="Times New Roman" w:hAnsi="Times New Roman" w:cs="Times New Roman"/>
          <w:sz w:val="28"/>
          <w:szCs w:val="28"/>
        </w:rPr>
        <w:lastRenderedPageBreak/>
        <w:t xml:space="preserve">принятых решением Собрания представителей </w:t>
      </w:r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E0C11" w:rsidRPr="007E0C11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="007E0C11" w:rsidRPr="007E0C1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="007E0C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3EB">
        <w:rPr>
          <w:rFonts w:ascii="Times New Roman" w:hAnsi="Times New Roman" w:cs="Times New Roman"/>
          <w:i/>
          <w:iCs/>
        </w:rPr>
        <w:t xml:space="preserve"> </w:t>
      </w:r>
      <w:r w:rsidRPr="009A03EB">
        <w:rPr>
          <w:rFonts w:ascii="Times New Roman" w:hAnsi="Times New Roman" w:cs="Times New Roman"/>
          <w:sz w:val="28"/>
          <w:szCs w:val="28"/>
        </w:rPr>
        <w:t xml:space="preserve">от </w:t>
      </w:r>
      <w:r w:rsidR="007E0C11">
        <w:rPr>
          <w:rFonts w:ascii="Times New Roman" w:hAnsi="Times New Roman" w:cs="Times New Roman"/>
          <w:sz w:val="28"/>
          <w:szCs w:val="28"/>
        </w:rPr>
        <w:t>28.04.2020</w:t>
      </w:r>
      <w:r w:rsidRPr="009A03E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11">
        <w:rPr>
          <w:rFonts w:ascii="Times New Roman" w:hAnsi="Times New Roman" w:cs="Times New Roman"/>
          <w:sz w:val="28"/>
          <w:szCs w:val="28"/>
        </w:rPr>
        <w:t>93/88</w:t>
      </w:r>
      <w:r w:rsidRPr="009A03EB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определяющие требования </w:t>
      </w:r>
      <w:proofErr w:type="gramStart"/>
      <w:r w:rsidRPr="009A03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03E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E70883" w14:textId="157C45E6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установлению границ прилегающих территорий;</w:t>
      </w:r>
    </w:p>
    <w:p w14:paraId="623E7230" w14:textId="17828923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содержанию объектов благоустройства, в том числе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0AF8B29" w14:textId="05D3BFD0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уборке территории поселения в зимний период;</w:t>
      </w:r>
    </w:p>
    <w:p w14:paraId="397A50B4" w14:textId="2772359A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уборке территории поселения в летний период;</w:t>
      </w:r>
    </w:p>
    <w:p w14:paraId="2476D4B2" w14:textId="3722979C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>- прокладке, переустройству, ремон</w:t>
      </w:r>
      <w:r w:rsidR="00D10022">
        <w:rPr>
          <w:rFonts w:ascii="Times New Roman" w:hAnsi="Times New Roman" w:cs="Times New Roman"/>
          <w:bCs/>
          <w:sz w:val="28"/>
          <w:szCs w:val="28"/>
        </w:rPr>
        <w:t>т</w:t>
      </w:r>
      <w:r w:rsidRPr="009A03EB">
        <w:rPr>
          <w:rFonts w:ascii="Times New Roman" w:hAnsi="Times New Roman" w:cs="Times New Roman"/>
          <w:bCs/>
          <w:sz w:val="28"/>
          <w:szCs w:val="28"/>
        </w:rPr>
        <w:t>у и содержанию подземных коммуникаций на территориях общего пользования</w:t>
      </w:r>
      <w:r w:rsidRPr="009A03EB">
        <w:rPr>
          <w:rFonts w:ascii="Times New Roman" w:hAnsi="Times New Roman" w:cs="Times New Roman"/>
          <w:sz w:val="28"/>
          <w:szCs w:val="28"/>
        </w:rPr>
        <w:t>;</w:t>
      </w:r>
    </w:p>
    <w:p w14:paraId="7DCA7931" w14:textId="451F0DCB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посадке зеленых насаждений;</w:t>
      </w:r>
    </w:p>
    <w:p w14:paraId="5B984668" w14:textId="53610195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>- охране и содержанию зеленых насаждений;</w:t>
      </w:r>
    </w:p>
    <w:p w14:paraId="7BD1FC7D" w14:textId="6FD427EA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- </w:t>
      </w:r>
      <w:r w:rsidRPr="009A03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="00D10022">
        <w:rPr>
          <w:rFonts w:ascii="Times New Roman" w:hAnsi="Times New Roman" w:cs="Times New Roman"/>
          <w:sz w:val="28"/>
          <w:szCs w:val="28"/>
        </w:rPr>
        <w:t>;</w:t>
      </w:r>
    </w:p>
    <w:p w14:paraId="41D03927" w14:textId="390C4221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r w:rsidRPr="009A03EB">
        <w:rPr>
          <w:rFonts w:ascii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14:paraId="6C2D5CD0" w14:textId="2651CB39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>- выгулу животных</w:t>
      </w:r>
      <w:r w:rsidRPr="009A03EB">
        <w:rPr>
          <w:rFonts w:ascii="Times New Roman" w:hAnsi="Times New Roman" w:cs="Times New Roman"/>
          <w:sz w:val="28"/>
          <w:szCs w:val="28"/>
        </w:rPr>
        <w:t>;</w:t>
      </w:r>
    </w:p>
    <w:p w14:paraId="234E9AFD" w14:textId="63864757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A03EB">
        <w:rPr>
          <w:rFonts w:ascii="Times New Roman" w:hAnsi="Times New Roman" w:cs="Times New Roman"/>
          <w:sz w:val="28"/>
          <w:szCs w:val="28"/>
        </w:rPr>
        <w:t>праздничному оформлению территории поселения</w:t>
      </w:r>
      <w:r w:rsidR="00D10022">
        <w:rPr>
          <w:rFonts w:ascii="Times New Roman" w:hAnsi="Times New Roman" w:cs="Times New Roman"/>
          <w:sz w:val="28"/>
          <w:szCs w:val="28"/>
        </w:rPr>
        <w:t>.</w:t>
      </w:r>
    </w:p>
    <w:p w14:paraId="29AAF2CE" w14:textId="067DD40B" w:rsidR="009A03EB" w:rsidRPr="009A03EB" w:rsidRDefault="009A03EB" w:rsidP="00EF23F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2) положения Правил землепользования и застройки </w:t>
      </w:r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9A03EB">
        <w:rPr>
          <w:rFonts w:ascii="Times New Roman" w:hAnsi="Times New Roman" w:cs="Times New Roman"/>
          <w:sz w:val="28"/>
          <w:szCs w:val="28"/>
        </w:rPr>
        <w:t xml:space="preserve">, принятых решением Собрания представителей </w:t>
      </w:r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BE4C9C" w:rsidRPr="00BE4C9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9A03EB">
        <w:rPr>
          <w:rFonts w:ascii="Times New Roman" w:hAnsi="Times New Roman" w:cs="Times New Roman"/>
          <w:sz w:val="28"/>
          <w:szCs w:val="28"/>
        </w:rPr>
        <w:t xml:space="preserve">от </w:t>
      </w:r>
      <w:r w:rsidR="00BE4C9C">
        <w:rPr>
          <w:rFonts w:ascii="Times New Roman" w:hAnsi="Times New Roman" w:cs="Times New Roman"/>
          <w:sz w:val="28"/>
          <w:szCs w:val="28"/>
        </w:rPr>
        <w:t>30.12.2013</w:t>
      </w:r>
      <w:r w:rsidRPr="009A03EB">
        <w:rPr>
          <w:rFonts w:ascii="Times New Roman" w:hAnsi="Times New Roman" w:cs="Times New Roman"/>
          <w:sz w:val="28"/>
          <w:szCs w:val="28"/>
        </w:rPr>
        <w:t xml:space="preserve">г. № </w:t>
      </w:r>
      <w:r w:rsidR="00BE4C9C">
        <w:rPr>
          <w:rFonts w:ascii="Times New Roman" w:hAnsi="Times New Roman" w:cs="Times New Roman"/>
          <w:sz w:val="28"/>
          <w:szCs w:val="28"/>
        </w:rPr>
        <w:t>54/27</w:t>
      </w:r>
      <w:r w:rsidRPr="009A03EB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>– Правила землепользований и застройки),</w:t>
      </w:r>
      <w:r w:rsidR="00EF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устанавливающие градостроительные регламенты;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A9F3BD" w14:textId="77777777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муниципальных</w:t>
      </w:r>
      <w:r w:rsidRPr="009A03EB">
        <w:rPr>
          <w:rFonts w:ascii="Times New Roman" w:hAnsi="Times New Roman" w:cs="Times New Roman"/>
          <w:sz w:val="28"/>
          <w:szCs w:val="28"/>
        </w:rPr>
        <w:t xml:space="preserve"> правовых актов, вносящих изменения в предусмотренные пунктом 1 настоящего решения положения Правил благоустройства и (или) положения Правил землепользований и застройки и направленных на </w:t>
      </w:r>
      <w:r w:rsidRPr="009A03E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новых ограничений, запретов, обязанностей граждан, в том числе индивидуальных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предпринимателей, и (или) юридических лиц, должны вступать в силу не ранее чем по истечении </w:t>
      </w:r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девяноста дней после дня официального опубликования соответствующих муниципальных правовых актов, вносящих</w:t>
      </w:r>
      <w:proofErr w:type="gramEnd"/>
      <w:r w:rsidRPr="009A0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изменения, если более долгий срок не указан в соответствующем муниципальном правовом акте. </w:t>
      </w:r>
    </w:p>
    <w:p w14:paraId="4BF8439F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03EB">
        <w:rPr>
          <w:color w:val="000000" w:themeColor="text1"/>
          <w:sz w:val="28"/>
          <w:szCs w:val="28"/>
        </w:rPr>
        <w:t>Положения абзаца первого настоящего пункта не применяются в отношении</w:t>
      </w:r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 муниципальных правовых актов: </w:t>
      </w:r>
    </w:p>
    <w:p w14:paraId="0E46F9D0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1) подлежащих принятию в целях предупреждения террористических актов и ликвидации их последствий, предупреждения угрозы обороне страны и безопасности государства, при угрозе возникновения и (или) возникновении отдельных чрезвычайных ситуаций, введении режима повышенной готовности или чрезвычайной ситуации на территории муниципального образования либо на его части, а также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муниципальных правовых </w:t>
      </w:r>
      <w:r w:rsidRPr="009A03EB">
        <w:rPr>
          <w:color w:val="000000" w:themeColor="text1"/>
          <w:sz w:val="28"/>
          <w:szCs w:val="28"/>
          <w:shd w:val="clear" w:color="auto" w:fill="FFFFFF"/>
        </w:rPr>
        <w:t>актов, направленных на недопущение возникновения последствий обстоятельств, произошедших вследствие непреодолимой силы, то есть</w:t>
      </w:r>
      <w:proofErr w:type="gramEnd"/>
      <w:r w:rsidRPr="009A03EB">
        <w:rPr>
          <w:color w:val="000000" w:themeColor="text1"/>
          <w:sz w:val="28"/>
          <w:szCs w:val="28"/>
          <w:shd w:val="clear" w:color="auto" w:fill="FFFFFF"/>
        </w:rPr>
        <w:t xml:space="preserve"> чрезвычайных и непредотвратимых при данных условиях обстоятельств, в частности эпидемий, эпизоотий, техногенных аварий и катастроф;</w:t>
      </w:r>
    </w:p>
    <w:p w14:paraId="53EA6C3D" w14:textId="77777777" w:rsidR="009A03EB" w:rsidRPr="009A03EB" w:rsidRDefault="009A03EB" w:rsidP="009A03EB">
      <w:pPr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 w:themeColor="text1"/>
          <w:sz w:val="28"/>
          <w:szCs w:val="28"/>
        </w:rPr>
        <w:t xml:space="preserve">2) муниципальных </w:t>
      </w:r>
      <w:r w:rsidRPr="009A03EB">
        <w:rPr>
          <w:color w:val="000000"/>
          <w:sz w:val="28"/>
          <w:szCs w:val="28"/>
          <w:shd w:val="clear" w:color="auto" w:fill="FFFFFF"/>
        </w:rPr>
        <w:t xml:space="preserve">правовых актов, принимаемых исключительно в целях приведения </w:t>
      </w:r>
      <w:r w:rsidRPr="009A03EB">
        <w:rPr>
          <w:sz w:val="28"/>
          <w:szCs w:val="28"/>
        </w:rPr>
        <w:t>предусмотренных пунктом 1 настоящего решения положений Правил благоустройства, положений Правил землепользований и застройки в соответствие с федеральным законодательством и (или) законодательством Самарской области, не допускающим альтернативного правового регулирования общественных отношений муниципальным правовым актом.</w:t>
      </w:r>
    </w:p>
    <w:p w14:paraId="63474B88" w14:textId="77777777" w:rsidR="009A03EB" w:rsidRPr="009A03EB" w:rsidRDefault="009A03EB" w:rsidP="009A03E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03EB">
        <w:rPr>
          <w:sz w:val="28"/>
          <w:szCs w:val="28"/>
        </w:rPr>
        <w:t>3. Порядок проведения общественных обсуждений, публичных слушаний в отношении муниципальных правовых актов, вносящих изменения в предусмотренные пунктом 1 настоящего решения положения Правил благоустройства и (или) положения Правил землепользований и застройки, регламентируется муниципальными правовыми актами в соответствии с Градостроительным кодексом Российской Федерации.</w:t>
      </w:r>
    </w:p>
    <w:p w14:paraId="41298569" w14:textId="77777777" w:rsidR="009A03EB" w:rsidRPr="009A03EB" w:rsidRDefault="009A03EB" w:rsidP="009A03EB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03EB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14:paraId="70EFE149" w14:textId="692FE0EC" w:rsidR="009A03EB" w:rsidRPr="009A03EB" w:rsidRDefault="009A03EB" w:rsidP="009A03EB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03EB">
        <w:rPr>
          <w:sz w:val="28"/>
          <w:szCs w:val="28"/>
        </w:rPr>
        <w:lastRenderedPageBreak/>
        <w:t xml:space="preserve">5. </w:t>
      </w:r>
      <w:r w:rsidRPr="009A03EB">
        <w:rPr>
          <w:color w:val="000000"/>
          <w:sz w:val="28"/>
          <w:szCs w:val="28"/>
        </w:rPr>
        <w:t xml:space="preserve">Администрации </w:t>
      </w:r>
      <w:r w:rsidR="00BE4C9C" w:rsidRPr="00BE4C9C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bCs/>
          <w:color w:val="000000"/>
          <w:sz w:val="28"/>
          <w:szCs w:val="28"/>
        </w:rPr>
        <w:t xml:space="preserve"> Самарской области</w:t>
      </w:r>
      <w:r w:rsidR="00BE4C9C" w:rsidRPr="00BE4C9C">
        <w:rPr>
          <w:i/>
          <w:iCs/>
          <w:color w:val="000000"/>
        </w:rPr>
        <w:t xml:space="preserve"> </w:t>
      </w:r>
      <w:r w:rsidRPr="009A03EB">
        <w:rPr>
          <w:color w:val="000000"/>
          <w:sz w:val="28"/>
          <w:szCs w:val="28"/>
        </w:rPr>
        <w:t xml:space="preserve"> обеспечить размещение </w:t>
      </w:r>
      <w:r w:rsidRPr="009A03EB">
        <w:rPr>
          <w:sz w:val="28"/>
          <w:szCs w:val="28"/>
        </w:rPr>
        <w:t xml:space="preserve">настоящего решения </w:t>
      </w:r>
      <w:r w:rsidRPr="009A03EB">
        <w:rPr>
          <w:color w:val="000000"/>
          <w:sz w:val="28"/>
          <w:szCs w:val="28"/>
        </w:rPr>
        <w:t xml:space="preserve">на официальном сайте администрации </w:t>
      </w:r>
      <w:r w:rsidR="00BE4C9C" w:rsidRPr="00BE4C9C">
        <w:rPr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BE4C9C" w:rsidRPr="00BE4C9C">
        <w:rPr>
          <w:bCs/>
          <w:color w:val="000000"/>
          <w:sz w:val="28"/>
          <w:szCs w:val="28"/>
        </w:rPr>
        <w:t>Хворостянский</w:t>
      </w:r>
      <w:proofErr w:type="spellEnd"/>
      <w:r w:rsidR="00BE4C9C" w:rsidRPr="00BE4C9C">
        <w:rPr>
          <w:bCs/>
          <w:color w:val="000000"/>
          <w:sz w:val="28"/>
          <w:szCs w:val="28"/>
        </w:rPr>
        <w:t xml:space="preserve"> Самарской области</w:t>
      </w:r>
      <w:r w:rsidR="00BE4C9C" w:rsidRPr="00BE4C9C">
        <w:rPr>
          <w:i/>
          <w:iCs/>
          <w:color w:val="000000"/>
        </w:rPr>
        <w:t xml:space="preserve"> </w:t>
      </w:r>
      <w:r w:rsidRPr="009A03EB">
        <w:rPr>
          <w:i/>
          <w:iCs/>
          <w:color w:val="000000"/>
        </w:rPr>
        <w:t xml:space="preserve"> </w:t>
      </w:r>
      <w:r w:rsidRPr="009A03EB">
        <w:rPr>
          <w:color w:val="000000"/>
          <w:sz w:val="28"/>
          <w:szCs w:val="28"/>
        </w:rPr>
        <w:t xml:space="preserve">в информационно-коммуникационной сети </w:t>
      </w:r>
      <w:r w:rsidRPr="00A86221">
        <w:rPr>
          <w:color w:val="000000"/>
          <w:sz w:val="28"/>
          <w:szCs w:val="28"/>
        </w:rPr>
        <w:t>«Интернет»</w:t>
      </w:r>
      <w:r w:rsidR="003B71FF" w:rsidRPr="00A86221">
        <w:rPr>
          <w:color w:val="000000" w:themeColor="text1"/>
          <w:sz w:val="28"/>
          <w:szCs w:val="28"/>
        </w:rPr>
        <w:t xml:space="preserve"> </w:t>
      </w:r>
      <w:r w:rsidR="003B71FF" w:rsidRPr="00A86221">
        <w:rPr>
          <w:color w:val="000000"/>
          <w:sz w:val="28"/>
          <w:szCs w:val="28"/>
        </w:rPr>
        <w:t>в подразделе «Обязательные требования» раздела «Контрольно-надзорная деятельность»</w:t>
      </w:r>
      <w:r w:rsidRPr="00A86221">
        <w:rPr>
          <w:color w:val="000000"/>
          <w:sz w:val="28"/>
          <w:szCs w:val="28"/>
        </w:rPr>
        <w:t>.</w:t>
      </w:r>
    </w:p>
    <w:p w14:paraId="2E638EDB" w14:textId="77777777" w:rsidR="009A03EB" w:rsidRPr="009A03EB" w:rsidRDefault="009A03EB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9A03EB">
        <w:rPr>
          <w:sz w:val="28"/>
          <w:szCs w:val="28"/>
        </w:rPr>
        <w:t>Председатель Собрания представителей</w:t>
      </w:r>
    </w:p>
    <w:p w14:paraId="73038A88" w14:textId="77777777" w:rsidR="00BE4C9C" w:rsidRDefault="00BE4C9C" w:rsidP="009A03EB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 xml:space="preserve">сельского поселения Абашево </w:t>
      </w:r>
    </w:p>
    <w:p w14:paraId="4A84D2BB" w14:textId="77777777" w:rsidR="00BE4C9C" w:rsidRDefault="00BE4C9C" w:rsidP="009A03EB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BE4C9C">
        <w:rPr>
          <w:bCs/>
          <w:color w:val="000000"/>
          <w:sz w:val="28"/>
          <w:szCs w:val="28"/>
        </w:rPr>
        <w:t>Хворостянский</w:t>
      </w:r>
      <w:proofErr w:type="spellEnd"/>
      <w:r w:rsidRPr="00BE4C9C">
        <w:rPr>
          <w:bCs/>
          <w:color w:val="000000"/>
          <w:sz w:val="28"/>
          <w:szCs w:val="28"/>
        </w:rPr>
        <w:t xml:space="preserve"> </w:t>
      </w:r>
    </w:p>
    <w:p w14:paraId="72F1F9DA" w14:textId="5D109B6A" w:rsidR="009A03EB" w:rsidRPr="009A03EB" w:rsidRDefault="00BE4C9C" w:rsidP="00BE4C9C">
      <w:pPr>
        <w:tabs>
          <w:tab w:val="left" w:pos="1000"/>
          <w:tab w:val="left" w:pos="7290"/>
        </w:tabs>
        <w:jc w:val="both"/>
        <w:rPr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>Самарской области</w:t>
      </w:r>
      <w:r>
        <w:rPr>
          <w:bCs/>
          <w:color w:val="000000"/>
          <w:sz w:val="28"/>
          <w:szCs w:val="28"/>
        </w:rPr>
        <w:tab/>
        <w:t>Л.Н. Горбачева</w:t>
      </w:r>
    </w:p>
    <w:p w14:paraId="1FF3F921" w14:textId="77777777" w:rsidR="00BE4C9C" w:rsidRDefault="009A03EB">
      <w:pPr>
        <w:rPr>
          <w:bCs/>
          <w:color w:val="000000"/>
          <w:sz w:val="28"/>
          <w:szCs w:val="28"/>
        </w:rPr>
      </w:pPr>
      <w:r w:rsidRPr="009A03EB">
        <w:rPr>
          <w:sz w:val="28"/>
          <w:szCs w:val="28"/>
        </w:rPr>
        <w:t xml:space="preserve">Глава </w:t>
      </w:r>
      <w:r w:rsidR="00BE4C9C" w:rsidRPr="00BE4C9C">
        <w:rPr>
          <w:bCs/>
          <w:color w:val="000000"/>
          <w:sz w:val="28"/>
          <w:szCs w:val="28"/>
        </w:rPr>
        <w:t xml:space="preserve">сельского поселения Абашево </w:t>
      </w:r>
    </w:p>
    <w:p w14:paraId="10234276" w14:textId="77777777" w:rsidR="00BE4C9C" w:rsidRDefault="00BE4C9C">
      <w:pPr>
        <w:rPr>
          <w:bCs/>
          <w:color w:val="000000"/>
          <w:sz w:val="28"/>
          <w:szCs w:val="28"/>
        </w:rPr>
      </w:pPr>
      <w:r w:rsidRPr="00BE4C9C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BE4C9C">
        <w:rPr>
          <w:bCs/>
          <w:color w:val="000000"/>
          <w:sz w:val="28"/>
          <w:szCs w:val="28"/>
        </w:rPr>
        <w:t>Хворостянский</w:t>
      </w:r>
      <w:proofErr w:type="spellEnd"/>
    </w:p>
    <w:p w14:paraId="5D5CFBF6" w14:textId="75854AE0" w:rsidR="00A86221" w:rsidRDefault="00BE4C9C">
      <w:r w:rsidRPr="00BE4C9C">
        <w:rPr>
          <w:bCs/>
          <w:color w:val="000000"/>
          <w:sz w:val="28"/>
          <w:szCs w:val="28"/>
        </w:rPr>
        <w:t xml:space="preserve"> Самарской области</w:t>
      </w:r>
      <w:r w:rsidRPr="00BE4C9C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</w:t>
      </w:r>
      <w:r>
        <w:rPr>
          <w:bCs/>
          <w:iCs/>
          <w:color w:val="000000"/>
          <w:sz w:val="28"/>
          <w:szCs w:val="28"/>
        </w:rPr>
        <w:t xml:space="preserve">Г.А. </w:t>
      </w:r>
      <w:proofErr w:type="spellStart"/>
      <w:r>
        <w:rPr>
          <w:bCs/>
          <w:iCs/>
          <w:color w:val="000000"/>
          <w:sz w:val="28"/>
          <w:szCs w:val="28"/>
        </w:rPr>
        <w:t>Шабавнина</w:t>
      </w:r>
      <w:proofErr w:type="spellEnd"/>
      <w:r w:rsidR="00A86221">
        <w:br w:type="page"/>
      </w:r>
      <w:r>
        <w:lastRenderedPageBreak/>
        <w:t xml:space="preserve">  </w:t>
      </w:r>
    </w:p>
    <w:p w14:paraId="151AAE58" w14:textId="33704E96" w:rsidR="00830A75" w:rsidRDefault="00A86221" w:rsidP="00A86221">
      <w:pPr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решению о</w:t>
      </w:r>
      <w:r w:rsidRPr="009A03EB">
        <w:rPr>
          <w:b/>
          <w:bCs/>
          <w:sz w:val="28"/>
          <w:szCs w:val="28"/>
        </w:rPr>
        <w:t xml:space="preserve">б </w:t>
      </w:r>
      <w:r w:rsidRPr="009A03EB">
        <w:rPr>
          <w:b/>
          <w:bCs/>
          <w:color w:val="000000"/>
          <w:spacing w:val="-6"/>
          <w:sz w:val="28"/>
          <w:szCs w:val="28"/>
        </w:rPr>
        <w:t>обязательных требованиях</w:t>
      </w:r>
    </w:p>
    <w:p w14:paraId="7683920D" w14:textId="3086FA74" w:rsidR="00A86221" w:rsidRDefault="00A86221" w:rsidP="00A86221">
      <w:pPr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C995D07" w14:textId="11C0CBC8" w:rsidR="00764EDB" w:rsidRDefault="00483A3A" w:rsidP="00764E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764EDB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частью 1 статьи 1 Федерального закона от 31.07.2020 № 247-ФЗ «Об обязательных требованиях в Российской Федерации» </w:t>
      </w:r>
      <w:r w:rsidR="00764EDB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247-ФЗ) </w:t>
      </w:r>
      <w:r w:rsidRPr="00764EDB">
        <w:rPr>
          <w:color w:val="000000" w:themeColor="text1"/>
          <w:sz w:val="28"/>
          <w:szCs w:val="28"/>
          <w:shd w:val="clear" w:color="auto" w:fill="FFFFFF"/>
        </w:rPr>
        <w:t>под обязательными требованиями понимаются содержащиеся в нормативных правовых актах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</w:t>
      </w:r>
      <w:proofErr w:type="gramEnd"/>
      <w:r w:rsidRPr="00764EDB">
        <w:rPr>
          <w:color w:val="000000" w:themeColor="text1"/>
          <w:sz w:val="28"/>
          <w:szCs w:val="28"/>
          <w:shd w:val="clear" w:color="auto" w:fill="FFFFFF"/>
        </w:rPr>
        <w:t xml:space="preserve"> иных разрешений, аккредитации, оценки соответствия продукции, иных форм оценки и экспертизы</w:t>
      </w:r>
      <w:r w:rsidR="00764EDB" w:rsidRPr="00764ED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D27437">
        <w:rPr>
          <w:color w:val="000000" w:themeColor="text1"/>
          <w:sz w:val="28"/>
          <w:szCs w:val="28"/>
          <w:shd w:val="clear" w:color="auto" w:fill="FFFFFF"/>
        </w:rPr>
        <w:t>С</w:t>
      </w:r>
      <w:r w:rsidR="00764EDB">
        <w:rPr>
          <w:color w:val="000000" w:themeColor="text1"/>
          <w:sz w:val="28"/>
          <w:szCs w:val="28"/>
          <w:shd w:val="clear" w:color="auto" w:fill="FFFFFF"/>
        </w:rPr>
        <w:t xml:space="preserve">огласно </w:t>
      </w:r>
      <w:r w:rsidR="00C406EE">
        <w:rPr>
          <w:color w:val="000000" w:themeColor="text1"/>
          <w:sz w:val="28"/>
          <w:szCs w:val="28"/>
          <w:shd w:val="clear" w:color="auto" w:fill="FFFFFF"/>
        </w:rPr>
        <w:t xml:space="preserve">части 1 статьи 2 Федерального закона № 247-ФЗ </w:t>
      </w:r>
      <w:r w:rsidR="00764EDB" w:rsidRPr="00764EDB">
        <w:rPr>
          <w:color w:val="000000" w:themeColor="text1"/>
          <w:sz w:val="28"/>
          <w:szCs w:val="28"/>
          <w:shd w:val="clear" w:color="auto" w:fill="FFFFFF"/>
        </w:rPr>
        <w:t>обязательные требования устанавливаются федеральными законами,</w:t>
      </w:r>
      <w:r w:rsidR="00C406EE">
        <w:rPr>
          <w:color w:val="000000" w:themeColor="text1"/>
          <w:sz w:val="28"/>
          <w:szCs w:val="28"/>
          <w:shd w:val="clear" w:color="auto" w:fill="FFFFFF"/>
        </w:rPr>
        <w:t xml:space="preserve"> Договором о</w:t>
      </w:r>
      <w:r w:rsidR="00764EDB" w:rsidRPr="00764EDB">
        <w:rPr>
          <w:color w:val="000000" w:themeColor="text1"/>
          <w:sz w:val="28"/>
          <w:szCs w:val="28"/>
          <w:shd w:val="clear" w:color="auto" w:fill="FFFFFF"/>
        </w:rPr>
        <w:t xml:space="preserve"> Евразийском экономическом союзе от 29 мая 2014 года, актами, составляющими право Евразийского экономического союза, положениями международных договоров Российской Федерации, не требующими издания внутригосударственных актов для их применения и действующими в Российской Федерации, нормативными правовыми актами субъектов Российской Федерации, муниципальными нормативными правовыми актами.</w:t>
      </w:r>
      <w:proofErr w:type="gramEnd"/>
    </w:p>
    <w:p w14:paraId="37EC9D8B" w14:textId="7145DF08" w:rsidR="00A726E1" w:rsidRPr="00291350" w:rsidRDefault="007524E8" w:rsidP="00764E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При подготовке решения об обязательных требованиях был проведен анализ очерченного федеральным законодательством предмета регулирования муниципальных нормативных правовых актов, которые могут содержать обязательные требования. Такой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анализ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прежде всего основывался на предмете </w:t>
      </w:r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контроля. </w:t>
      </w:r>
    </w:p>
    <w:p w14:paraId="3374C903" w14:textId="2365843E" w:rsidR="000D5B92" w:rsidRPr="00A20081" w:rsidRDefault="00A726E1" w:rsidP="00A20081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1350">
        <w:rPr>
          <w:color w:val="000000" w:themeColor="text1"/>
          <w:sz w:val="28"/>
          <w:szCs w:val="28"/>
          <w:shd w:val="clear" w:color="auto" w:fill="FFFFFF"/>
        </w:rPr>
        <w:t>По результатам</w:t>
      </w:r>
      <w:r w:rsidR="007524E8" w:rsidRPr="002913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анализа предмета регулирования муниципальных нормативных правовых актов</w:t>
      </w:r>
      <w:r w:rsidR="007524E8"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был сделан вывод</w:t>
      </w:r>
      <w:r w:rsidR="000D5B92" w:rsidRPr="00A20081">
        <w:rPr>
          <w:color w:val="000000" w:themeColor="text1"/>
          <w:sz w:val="28"/>
          <w:szCs w:val="28"/>
          <w:shd w:val="clear" w:color="auto" w:fill="FFFFFF"/>
        </w:rPr>
        <w:t xml:space="preserve"> о наличии трёх ви</w:t>
      </w:r>
      <w:r w:rsidR="00291350" w:rsidRPr="00A20081">
        <w:rPr>
          <w:color w:val="000000" w:themeColor="text1"/>
          <w:sz w:val="28"/>
          <w:szCs w:val="28"/>
          <w:shd w:val="clear" w:color="auto" w:fill="FFFFFF"/>
        </w:rPr>
        <w:t>д</w:t>
      </w:r>
      <w:r w:rsidR="000D5B92" w:rsidRPr="00A20081">
        <w:rPr>
          <w:color w:val="000000" w:themeColor="text1"/>
          <w:sz w:val="28"/>
          <w:szCs w:val="28"/>
          <w:shd w:val="clear" w:color="auto" w:fill="FFFFFF"/>
        </w:rPr>
        <w:t>о</w:t>
      </w:r>
      <w:r w:rsidR="00291350" w:rsidRPr="00A20081">
        <w:rPr>
          <w:color w:val="000000" w:themeColor="text1"/>
          <w:sz w:val="28"/>
          <w:szCs w:val="28"/>
          <w:shd w:val="clear" w:color="auto" w:fill="FFFFFF"/>
        </w:rPr>
        <w:t>в</w:t>
      </w:r>
      <w:r w:rsidR="000D5B92" w:rsidRPr="00A20081">
        <w:rPr>
          <w:color w:val="000000" w:themeColor="text1"/>
          <w:sz w:val="28"/>
          <w:szCs w:val="28"/>
          <w:shd w:val="clear" w:color="auto" w:fill="FFFFFF"/>
        </w:rPr>
        <w:t xml:space="preserve"> муниципальных нормативных правовых актов, которые могут в себе содержать обязательные требования</w:t>
      </w:r>
      <w:r w:rsidR="00291350" w:rsidRPr="00A20081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7B4EB568" w14:textId="64D6FF59" w:rsidR="00A20081" w:rsidRPr="00A20081" w:rsidRDefault="00291350" w:rsidP="00A2008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20081">
        <w:rPr>
          <w:color w:val="000000" w:themeColor="text1"/>
          <w:sz w:val="28"/>
          <w:szCs w:val="28"/>
          <w:shd w:val="clear" w:color="auto" w:fill="FFFFFF"/>
        </w:rPr>
        <w:t xml:space="preserve">1) </w:t>
      </w:r>
      <w:r w:rsidR="00A20081">
        <w:rPr>
          <w:color w:val="000000" w:themeColor="text1"/>
          <w:sz w:val="28"/>
          <w:szCs w:val="28"/>
          <w:shd w:val="clear" w:color="auto" w:fill="FFFFFF"/>
        </w:rPr>
        <w:t>п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равила благоустройства территории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 поселения</w:t>
      </w:r>
      <w:r w:rsidRPr="00A20081">
        <w:rPr>
          <w:color w:val="000000" w:themeColor="text1"/>
          <w:sz w:val="28"/>
          <w:szCs w:val="28"/>
          <w:shd w:val="clear" w:color="auto" w:fill="FFFFFF"/>
        </w:rPr>
        <w:t>.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20081">
        <w:rPr>
          <w:color w:val="000000" w:themeColor="text1"/>
          <w:sz w:val="28"/>
          <w:szCs w:val="28"/>
          <w:shd w:val="clear" w:color="auto" w:fill="FFFFFF"/>
        </w:rPr>
        <w:t>В соответствии с положениями</w:t>
      </w:r>
      <w:r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статьи 14 </w:t>
      </w:r>
      <w:r w:rsidR="00A20081" w:rsidRPr="00D16ADB">
        <w:rPr>
          <w:color w:val="000000"/>
          <w:sz w:val="28"/>
          <w:szCs w:val="28"/>
        </w:rPr>
        <w:t xml:space="preserve">Федерального </w:t>
      </w:r>
      <w:r w:rsidR="00A20081" w:rsidRPr="00A20081">
        <w:rPr>
          <w:rStyle w:val="a8"/>
          <w:color w:val="000000"/>
          <w:sz w:val="28"/>
          <w:szCs w:val="28"/>
          <w:u w:val="none"/>
        </w:rPr>
        <w:t xml:space="preserve">закона </w:t>
      </w:r>
      <w:r w:rsidR="00A20081" w:rsidRPr="00A20081">
        <w:rPr>
          <w:color w:val="000000"/>
          <w:sz w:val="28"/>
          <w:szCs w:val="28"/>
        </w:rPr>
        <w:t>от</w:t>
      </w:r>
      <w:r w:rsidR="00A20081" w:rsidRPr="00D16ADB">
        <w:rPr>
          <w:color w:val="000000"/>
          <w:sz w:val="28"/>
          <w:szCs w:val="28"/>
        </w:rPr>
        <w:t xml:space="preserve"> 06.10.2003 № 131-ФЗ «Об </w:t>
      </w:r>
      <w:r w:rsidR="00A20081" w:rsidRPr="00D16ADB">
        <w:rPr>
          <w:color w:val="000000"/>
          <w:sz w:val="28"/>
          <w:szCs w:val="28"/>
        </w:rPr>
        <w:lastRenderedPageBreak/>
        <w:t>общих принципах организации местного самоуправления в Российской Федерации»</w:t>
      </w:r>
      <w:r w:rsidR="00A20081">
        <w:rPr>
          <w:color w:val="000000"/>
          <w:sz w:val="28"/>
          <w:szCs w:val="28"/>
        </w:rPr>
        <w:t xml:space="preserve"> к вопросам местного значения поселения отнесено 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осуществление муниципального контроля в сфере благоустройства, </w:t>
      </w:r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предметом которого является соблюдение правил благоустройства территории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поселения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</w:t>
      </w:r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>соответствии</w:t>
      </w:r>
      <w:proofErr w:type="gramEnd"/>
      <w:r w:rsidR="00A20081" w:rsidRPr="00A2008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с указанными правилами.</w:t>
      </w:r>
      <w:r w:rsidR="00A2008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>Следовательно, Правила благоустройства территории</w:t>
      </w:r>
      <w:r w:rsidR="00A20081">
        <w:rPr>
          <w:color w:val="000000" w:themeColor="text1"/>
          <w:sz w:val="28"/>
          <w:szCs w:val="28"/>
          <w:shd w:val="clear" w:color="auto" w:fill="FFFFFF"/>
        </w:rPr>
        <w:t xml:space="preserve"> должны содержать в себе конкретные обязательные требования, соблюдение которых проверяется в рамках упомянутого контроля;</w:t>
      </w:r>
      <w:r w:rsidR="00A20081" w:rsidRPr="00A2008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243A62A" w14:textId="5259A468" w:rsidR="008037AB" w:rsidRPr="009D2B94" w:rsidRDefault="00A20081" w:rsidP="009D2B9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2) правила землепользования и застройки территории поселения, устанавливающие градостроительные регламенты. </w:t>
      </w:r>
      <w:r w:rsidR="00C62DA6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Согласно п</w:t>
      </w:r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ункт</w:t>
      </w:r>
      <w:r w:rsidR="00C62DA6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 xml:space="preserve">у </w:t>
      </w:r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8 статьи 1 Градостроительного кодекса Российской Федерации правила землепользования и застройки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–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 документ градостроительного зонирования, который утверждается нормативными правовыми актами органов местного самоуправления</w:t>
      </w:r>
      <w:r w:rsidR="00C62DA6" w:rsidRPr="002913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и в котором устанавливаются градостроительные</w:t>
      </w:r>
      <w:r w:rsidR="00C62DA6" w:rsidRPr="00291350">
        <w:rPr>
          <w:color w:val="000000" w:themeColor="text1"/>
          <w:sz w:val="28"/>
          <w:szCs w:val="28"/>
          <w:shd w:val="clear" w:color="auto" w:fill="FFFFFF"/>
        </w:rPr>
        <w:t xml:space="preserve"> регламенты. Пунктом 9 статьи 1 </w:t>
      </w:r>
      <w:r w:rsidR="00C62DA6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 xml:space="preserve">Градостроительного кодекса Российской Федерации установлено, что </w:t>
      </w:r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 xml:space="preserve">градостроительный </w:t>
      </w:r>
      <w:proofErr w:type="gramStart"/>
      <w:r w:rsidR="008037AB" w:rsidRPr="00291350">
        <w:rPr>
          <w:rStyle w:val="s10"/>
          <w:color w:val="000000" w:themeColor="text1"/>
          <w:sz w:val="28"/>
          <w:szCs w:val="28"/>
          <w:shd w:val="clear" w:color="auto" w:fill="FFFFFF"/>
        </w:rPr>
        <w:t>регламент</w:t>
      </w:r>
      <w:proofErr w:type="gramEnd"/>
      <w:r w:rsidR="00D2743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в том числе определяет </w:t>
      </w:r>
      <w:r w:rsidR="008037AB" w:rsidRPr="00291350">
        <w:rPr>
          <w:color w:val="000000" w:themeColor="text1"/>
          <w:sz w:val="28"/>
          <w:szCs w:val="28"/>
        </w:rPr>
        <w:t>виды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</w:t>
      </w:r>
      <w:r w:rsidR="00C62DA6" w:rsidRPr="00291350">
        <w:rPr>
          <w:color w:val="000000" w:themeColor="text1"/>
          <w:sz w:val="28"/>
          <w:szCs w:val="28"/>
          <w:shd w:val="clear" w:color="auto" w:fill="FFFFFF"/>
        </w:rPr>
        <w:t>.</w:t>
      </w:r>
      <w:r w:rsidR="00B128F8" w:rsidRPr="00B128F8">
        <w:rPr>
          <w:color w:val="000000"/>
          <w:sz w:val="28"/>
          <w:szCs w:val="28"/>
        </w:rPr>
        <w:t xml:space="preserve"> </w:t>
      </w:r>
      <w:r w:rsidR="00B128F8" w:rsidRPr="00D16ADB">
        <w:rPr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 w:rsidR="00B128F8">
        <w:rPr>
          <w:color w:val="000000"/>
          <w:sz w:val="28"/>
          <w:szCs w:val="28"/>
        </w:rPr>
        <w:t xml:space="preserve"> </w:t>
      </w:r>
      <w:r w:rsidR="00B128F8" w:rsidRPr="00D16ADB">
        <w:rPr>
          <w:color w:val="000000"/>
          <w:sz w:val="28"/>
          <w:szCs w:val="28"/>
        </w:rPr>
        <w:t xml:space="preserve"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</w:t>
      </w:r>
      <w:r w:rsidR="00B128F8" w:rsidRPr="00D16ADB">
        <w:rPr>
          <w:color w:val="000000"/>
          <w:sz w:val="28"/>
          <w:szCs w:val="28"/>
        </w:rPr>
        <w:lastRenderedPageBreak/>
        <w:t>ответственность</w:t>
      </w:r>
      <w:r w:rsidR="00B128F8">
        <w:rPr>
          <w:color w:val="000000"/>
          <w:sz w:val="28"/>
          <w:szCs w:val="28"/>
        </w:rPr>
        <w:t>. Административная ответственность, в частности, установлена за не</w:t>
      </w:r>
      <w:r w:rsidR="00B128F8" w:rsidRPr="00D16ADB">
        <w:rPr>
          <w:color w:val="000000"/>
          <w:sz w:val="28"/>
          <w:szCs w:val="28"/>
        </w:rPr>
        <w:t>использовани</w:t>
      </w:r>
      <w:r w:rsidR="00B128F8">
        <w:rPr>
          <w:color w:val="000000"/>
          <w:sz w:val="28"/>
          <w:szCs w:val="28"/>
        </w:rPr>
        <w:t>е</w:t>
      </w:r>
      <w:r w:rsidR="00B128F8" w:rsidRPr="00D16ADB">
        <w:rPr>
          <w:color w:val="000000"/>
          <w:sz w:val="28"/>
          <w:szCs w:val="28"/>
        </w:rPr>
        <w:t xml:space="preserve"> земель, предназначенных для жилищного или иного строительства, садоводства, огородничества, в указанных целях в течение установленного срока</w:t>
      </w:r>
      <w:r w:rsidR="00B128F8">
        <w:rPr>
          <w:color w:val="000000"/>
          <w:sz w:val="28"/>
          <w:szCs w:val="28"/>
        </w:rPr>
        <w:t xml:space="preserve">. Разрешенные виды использования земельного участка в определенной территориальной зоне, в том числе для целей </w:t>
      </w:r>
      <w:r w:rsidR="00B128F8" w:rsidRPr="00D16ADB">
        <w:rPr>
          <w:color w:val="000000"/>
          <w:sz w:val="28"/>
          <w:szCs w:val="28"/>
        </w:rPr>
        <w:t>жилищного или иного строительства, садоводства, огородничества,</w:t>
      </w:r>
      <w:r w:rsidR="00B128F8">
        <w:rPr>
          <w:color w:val="000000"/>
          <w:sz w:val="28"/>
          <w:szCs w:val="28"/>
        </w:rPr>
        <w:t xml:space="preserve"> устанавливаются именно градостроительными регламентами. </w:t>
      </w:r>
      <w:proofErr w:type="gramStart"/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 xml:space="preserve">Кроме того, по смыслу положений Градостроительного кодекса Российской Федерации содержание градостроительных регламентов обязательно к учету при выдаче разрешений на строительство (см. часть 13 статьи 51),  разрешений на условно разрешенный вид использования земельного участка или объекта капитального строительства (статья 39), разрешений на </w:t>
      </w:r>
      <w:r w:rsidR="008037AB" w:rsidRPr="00291350">
        <w:rPr>
          <w:color w:val="000000" w:themeColor="text1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(статья 40).</w:t>
      </w:r>
      <w:proofErr w:type="gramEnd"/>
      <w:r w:rsidR="008037AB" w:rsidRPr="00291350">
        <w:rPr>
          <w:color w:val="000000" w:themeColor="text1"/>
          <w:sz w:val="28"/>
          <w:szCs w:val="28"/>
        </w:rPr>
        <w:t xml:space="preserve"> </w:t>
      </w:r>
      <w:r w:rsidR="0014511E">
        <w:rPr>
          <w:color w:val="000000" w:themeColor="text1"/>
          <w:sz w:val="28"/>
          <w:szCs w:val="28"/>
        </w:rPr>
        <w:t>Следовательно, м</w:t>
      </w:r>
      <w:r w:rsidR="008037AB" w:rsidRPr="00291350">
        <w:rPr>
          <w:color w:val="000000" w:themeColor="text1"/>
          <w:sz w:val="28"/>
          <w:szCs w:val="28"/>
        </w:rPr>
        <w:t xml:space="preserve">униципальный нормативный правовой акт, обязательный к применению при выдаче </w:t>
      </w:r>
      <w:r w:rsidR="00C62DA6" w:rsidRPr="00BE318D">
        <w:rPr>
          <w:color w:val="000000" w:themeColor="text1"/>
          <w:sz w:val="28"/>
          <w:szCs w:val="28"/>
        </w:rPr>
        <w:t xml:space="preserve">соответствующих разрешений, должен быть квалифицирован как </w:t>
      </w:r>
      <w:r w:rsidR="00C62DA6" w:rsidRPr="009D2B94">
        <w:rPr>
          <w:color w:val="000000" w:themeColor="text1"/>
          <w:sz w:val="28"/>
          <w:szCs w:val="28"/>
        </w:rPr>
        <w:t>содержащий обязательны</w:t>
      </w:r>
      <w:r w:rsidR="00D27437">
        <w:rPr>
          <w:color w:val="000000" w:themeColor="text1"/>
          <w:sz w:val="28"/>
          <w:szCs w:val="28"/>
        </w:rPr>
        <w:t>е</w:t>
      </w:r>
      <w:r w:rsidR="00C62DA6" w:rsidRPr="009D2B94">
        <w:rPr>
          <w:color w:val="000000" w:themeColor="text1"/>
          <w:sz w:val="28"/>
          <w:szCs w:val="28"/>
        </w:rPr>
        <w:t xml:space="preserve"> требования в соответствии с </w:t>
      </w:r>
      <w:r w:rsidR="00C62DA6" w:rsidRPr="009D2B94">
        <w:rPr>
          <w:color w:val="000000" w:themeColor="text1"/>
          <w:sz w:val="28"/>
          <w:szCs w:val="28"/>
          <w:shd w:val="clear" w:color="auto" w:fill="FFFFFF"/>
        </w:rPr>
        <w:t>частью 1 статьи 1 Федерального закона от 31.07.2020 № 247-ФЗ</w:t>
      </w:r>
      <w:r w:rsidR="00B128F8" w:rsidRPr="009D2B94">
        <w:rPr>
          <w:color w:val="000000" w:themeColor="text1"/>
          <w:sz w:val="28"/>
          <w:szCs w:val="28"/>
          <w:shd w:val="clear" w:color="auto" w:fill="FFFFFF"/>
        </w:rPr>
        <w:t>;</w:t>
      </w:r>
      <w:r w:rsidR="00C62DA6"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EDF41B8" w14:textId="3FAE9F86" w:rsidR="00BE318D" w:rsidRPr="00BE318D" w:rsidRDefault="00B128F8" w:rsidP="009D2B9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D2B94">
        <w:rPr>
          <w:color w:val="000000" w:themeColor="text1"/>
          <w:sz w:val="28"/>
          <w:szCs w:val="28"/>
          <w:shd w:val="clear" w:color="auto" w:fill="FFFFFF"/>
        </w:rPr>
        <w:t>3) лесохозяйственный регламент в отношении лесного участка, находящегося в муниципальной собственности.</w:t>
      </w:r>
      <w:r w:rsidR="00BE318D"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D2B94" w:rsidRPr="009D2B94">
        <w:rPr>
          <w:color w:val="000000" w:themeColor="text1"/>
          <w:sz w:val="28"/>
          <w:szCs w:val="28"/>
          <w:shd w:val="clear" w:color="auto" w:fill="FFFFFF"/>
        </w:rPr>
        <w:t>Согласно пункту 5 части 1 статьи Лесного кодекса Российской Федерации к полномочиям органов местного самоуправления в отношении лесных участков, находящихся в муниципальной собственности, относится</w:t>
      </w:r>
      <w:r w:rsidR="009D2B94">
        <w:rPr>
          <w:color w:val="000000" w:themeColor="text1"/>
          <w:sz w:val="28"/>
          <w:szCs w:val="28"/>
        </w:rPr>
        <w:t xml:space="preserve"> </w:t>
      </w:r>
      <w:r w:rsidR="009D2B94" w:rsidRPr="009D2B94">
        <w:rPr>
          <w:color w:val="000000" w:themeColor="text1"/>
          <w:sz w:val="28"/>
          <w:szCs w:val="28"/>
          <w:shd w:val="clear" w:color="auto" w:fill="FFFFFF"/>
        </w:rPr>
        <w:t>осуществление муниципального лесного контроля</w:t>
      </w:r>
      <w:r w:rsidR="009D2B94">
        <w:rPr>
          <w:color w:val="000000" w:themeColor="text1"/>
          <w:sz w:val="28"/>
          <w:szCs w:val="28"/>
          <w:shd w:val="clear" w:color="auto" w:fill="FFFFFF"/>
        </w:rPr>
        <w:t>.</w:t>
      </w:r>
      <w:r w:rsidR="009D2B94"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18D" w:rsidRPr="009D2B9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частью 3 статьи 87 Лесного кодекса Российской Федерации лесохозяйственные </w:t>
      </w:r>
      <w:r w:rsidR="00BE318D" w:rsidRPr="00BE318D">
        <w:rPr>
          <w:color w:val="000000" w:themeColor="text1"/>
          <w:sz w:val="28"/>
          <w:szCs w:val="28"/>
          <w:shd w:val="clear" w:color="auto" w:fill="FFFFFF"/>
        </w:rPr>
        <w:t>регламенты лесничеств, расположенных на землях, находящихся в муниципальной собственности, утверждаются органами местного самоуправления.</w:t>
      </w:r>
      <w:r w:rsidR="00BE31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18D" w:rsidRPr="00BE318D">
        <w:rPr>
          <w:color w:val="000000" w:themeColor="text1"/>
          <w:sz w:val="28"/>
          <w:szCs w:val="28"/>
          <w:shd w:val="clear" w:color="auto" w:fill="FFFFFF"/>
        </w:rPr>
        <w:t xml:space="preserve">Лесохозяйственный </w:t>
      </w:r>
      <w:r w:rsidR="00BE318D">
        <w:rPr>
          <w:color w:val="000000" w:themeColor="text1"/>
          <w:sz w:val="28"/>
          <w:szCs w:val="28"/>
          <w:shd w:val="clear" w:color="auto" w:fill="FFFFFF"/>
        </w:rPr>
        <w:t>регламент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18D" w:rsidRPr="00F0382E">
        <w:rPr>
          <w:color w:val="000000"/>
          <w:sz w:val="28"/>
          <w:szCs w:val="28"/>
        </w:rPr>
        <w:t xml:space="preserve">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27.02.2017 № 72 «Об утверждении состава </w:t>
      </w:r>
      <w:r w:rsidR="00BE318D" w:rsidRPr="00F0382E">
        <w:rPr>
          <w:color w:val="000000"/>
          <w:sz w:val="28"/>
          <w:szCs w:val="28"/>
        </w:rPr>
        <w:lastRenderedPageBreak/>
        <w:t xml:space="preserve">лесохозяйственных регламентов, порядка их разработки, сроков их действия и порядка внесения в них изменений» требования </w:t>
      </w:r>
      <w:proofErr w:type="gramStart"/>
      <w:r w:rsidR="00BE318D" w:rsidRPr="00F0382E">
        <w:rPr>
          <w:color w:val="000000"/>
          <w:sz w:val="28"/>
          <w:szCs w:val="28"/>
        </w:rPr>
        <w:t>к</w:t>
      </w:r>
      <w:proofErr w:type="gramEnd"/>
      <w:r w:rsidR="00BE318D" w:rsidRPr="00F0382E">
        <w:rPr>
          <w:color w:val="000000"/>
          <w:sz w:val="28"/>
          <w:szCs w:val="28"/>
        </w:rPr>
        <w:t>:</w:t>
      </w:r>
    </w:p>
    <w:p w14:paraId="15E8F83A" w14:textId="5A611495" w:rsidR="00BE318D" w:rsidRPr="00F0382E" w:rsidRDefault="00BE318D" w:rsidP="00BE318D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видам разрешенного использования леса,</w:t>
      </w:r>
      <w:r w:rsidRPr="00F0382E">
        <w:rPr>
          <w:sz w:val="28"/>
          <w:szCs w:val="28"/>
        </w:rPr>
        <w:t xml:space="preserve"> определяемы</w:t>
      </w:r>
      <w:r>
        <w:rPr>
          <w:sz w:val="28"/>
          <w:szCs w:val="28"/>
        </w:rPr>
        <w:t>м</w:t>
      </w:r>
      <w:r w:rsidRPr="00F0382E">
        <w:rPr>
          <w:sz w:val="28"/>
          <w:szCs w:val="28"/>
        </w:rPr>
        <w:t xml:space="preserve"> в соответствии со </w:t>
      </w:r>
      <w:r>
        <w:rPr>
          <w:sz w:val="28"/>
          <w:szCs w:val="28"/>
        </w:rPr>
        <w:t xml:space="preserve">статьей 25 </w:t>
      </w:r>
      <w:r w:rsidRPr="00F0382E">
        <w:rPr>
          <w:color w:val="000000"/>
          <w:sz w:val="28"/>
          <w:szCs w:val="28"/>
        </w:rPr>
        <w:t>Лесного кодекса Российской Федерации</w:t>
      </w:r>
      <w:r w:rsidRPr="00F0382E">
        <w:rPr>
          <w:sz w:val="28"/>
          <w:szCs w:val="28"/>
        </w:rPr>
        <w:t>;</w:t>
      </w:r>
    </w:p>
    <w:p w14:paraId="25878E62" w14:textId="77777777" w:rsidR="00BE318D" w:rsidRPr="00F0382E" w:rsidRDefault="00BE318D" w:rsidP="00BE318D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возрастам рубок, расчетной лесосеке, срокам использо</w:t>
      </w:r>
      <w:r>
        <w:rPr>
          <w:color w:val="000000"/>
          <w:sz w:val="28"/>
          <w:szCs w:val="28"/>
        </w:rPr>
        <w:t>вания леса и другим параметрам</w:t>
      </w:r>
      <w:r w:rsidRPr="00F0382E">
        <w:rPr>
          <w:color w:val="000000"/>
          <w:sz w:val="28"/>
          <w:szCs w:val="28"/>
        </w:rPr>
        <w:t xml:space="preserve"> его разрешенного использования;</w:t>
      </w:r>
    </w:p>
    <w:p w14:paraId="5C6DF9C0" w14:textId="77777777" w:rsidR="00BE318D" w:rsidRPr="00F0382E" w:rsidRDefault="00BE318D" w:rsidP="00BE318D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ограничениям использования леса в соответствии со статьей 27 Лесного кодекса Российской Федерации;</w:t>
      </w:r>
    </w:p>
    <w:p w14:paraId="021324C7" w14:textId="77777777" w:rsidR="00BE318D" w:rsidRPr="00F0382E" w:rsidRDefault="00BE318D" w:rsidP="00BE318D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382E">
        <w:rPr>
          <w:color w:val="000000"/>
          <w:sz w:val="28"/>
          <w:szCs w:val="28"/>
        </w:rPr>
        <w:t>- охране, защите, воспроизводству леса.</w:t>
      </w:r>
    </w:p>
    <w:p w14:paraId="7BA688AF" w14:textId="5CF1A98E" w:rsidR="000D5B92" w:rsidRPr="00291350" w:rsidRDefault="009D2B94" w:rsidP="0029135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Следовательно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положения лесохозяйственных регламентов</w:t>
      </w:r>
      <w:r w:rsidRPr="009D2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E318D">
        <w:rPr>
          <w:color w:val="000000" w:themeColor="text1"/>
          <w:sz w:val="28"/>
          <w:szCs w:val="28"/>
          <w:shd w:val="clear" w:color="auto" w:fill="FFFFFF"/>
        </w:rPr>
        <w:t>лесничеств, расположенных на землях, находящихся в муниципальной собственности</w:t>
      </w:r>
      <w:r>
        <w:rPr>
          <w:color w:val="000000" w:themeColor="text1"/>
          <w:sz w:val="28"/>
          <w:szCs w:val="28"/>
          <w:shd w:val="clear" w:color="auto" w:fill="FFFFFF"/>
        </w:rPr>
        <w:t>, должны предусматривать обязательные требования</w:t>
      </w:r>
      <w:r w:rsidR="000F46AD">
        <w:rPr>
          <w:color w:val="000000" w:themeColor="text1"/>
          <w:sz w:val="28"/>
          <w:szCs w:val="28"/>
          <w:shd w:val="clear" w:color="auto" w:fill="FFFFFF"/>
        </w:rPr>
        <w:t xml:space="preserve">, проверяемые при осуществлении муниципального 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лесного </w:t>
      </w:r>
      <w:r w:rsidR="000F46AD">
        <w:rPr>
          <w:color w:val="000000" w:themeColor="text1"/>
          <w:sz w:val="28"/>
          <w:szCs w:val="28"/>
          <w:shd w:val="clear" w:color="auto" w:fill="FFFFFF"/>
        </w:rPr>
        <w:t>контроля.</w:t>
      </w:r>
    </w:p>
    <w:p w14:paraId="0EE27C33" w14:textId="30E39752" w:rsidR="00483A3A" w:rsidRPr="00764EDB" w:rsidRDefault="003A0806" w:rsidP="00764E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91350">
        <w:rPr>
          <w:color w:val="000000" w:themeColor="text1"/>
          <w:sz w:val="28"/>
          <w:szCs w:val="28"/>
          <w:shd w:val="clear" w:color="auto" w:fill="FFFFFF"/>
        </w:rPr>
        <w:t>Представляется, что п</w:t>
      </w:r>
      <w:r w:rsidR="000D5B92" w:rsidRPr="00291350">
        <w:rPr>
          <w:color w:val="000000" w:themeColor="text1"/>
          <w:sz w:val="28"/>
          <w:szCs w:val="28"/>
          <w:shd w:val="clear" w:color="auto" w:fill="FFFFFF"/>
        </w:rPr>
        <w:t>о другим видам муниципального контроля (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муниципальный</w:t>
      </w:r>
      <w:r w:rsidR="000F46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контроль</w:t>
      </w:r>
      <w:r w:rsidR="000F46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теплоснабжения, муниципальный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контроль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поселения, муниципальный жилищный</w:t>
      </w:r>
      <w:r w:rsidR="003E092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7AB" w:rsidRPr="00291350">
        <w:rPr>
          <w:color w:val="000000" w:themeColor="text1"/>
          <w:sz w:val="28"/>
          <w:szCs w:val="28"/>
          <w:shd w:val="clear" w:color="auto" w:fill="FFFFFF"/>
        </w:rPr>
        <w:t>контроль, муниципальный контроль в области охраны и использования особо охраняемых природных территорий местного значения)</w:t>
      </w:r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 обязательные требования исчерпывающе</w:t>
      </w:r>
      <w:proofErr w:type="gramEnd"/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91350">
        <w:rPr>
          <w:color w:val="000000" w:themeColor="text1"/>
          <w:sz w:val="28"/>
          <w:szCs w:val="28"/>
          <w:shd w:val="clear" w:color="auto" w:fill="FFFFFF"/>
        </w:rPr>
        <w:t>определены либо федеральным законодательством, либо также законодательством субъекта Российской Федерации.</w:t>
      </w:r>
      <w:proofErr w:type="gramEnd"/>
      <w:r w:rsidRPr="00291350">
        <w:rPr>
          <w:color w:val="000000" w:themeColor="text1"/>
          <w:sz w:val="28"/>
          <w:szCs w:val="28"/>
          <w:shd w:val="clear" w:color="auto" w:fill="FFFFFF"/>
        </w:rPr>
        <w:t xml:space="preserve"> Предмета регулирования муниципальных нормативных правовых актов в федеральном законодательстве для целей осуществления указанных видов муниципального контроля не усматривается.</w:t>
      </w:r>
    </w:p>
    <w:p w14:paraId="45430630" w14:textId="77777777" w:rsidR="00A86221" w:rsidRPr="00483A3A" w:rsidRDefault="00A86221" w:rsidP="00483A3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A86221" w:rsidRPr="00483A3A" w:rsidSect="00BE4C9C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B"/>
    <w:rsid w:val="00024382"/>
    <w:rsid w:val="00081AC1"/>
    <w:rsid w:val="000D5B92"/>
    <w:rsid w:val="000F46AD"/>
    <w:rsid w:val="0014511E"/>
    <w:rsid w:val="001A5337"/>
    <w:rsid w:val="00291350"/>
    <w:rsid w:val="003A0806"/>
    <w:rsid w:val="003B71FF"/>
    <w:rsid w:val="003E0925"/>
    <w:rsid w:val="00483A3A"/>
    <w:rsid w:val="004F3335"/>
    <w:rsid w:val="00585532"/>
    <w:rsid w:val="006046A4"/>
    <w:rsid w:val="00654523"/>
    <w:rsid w:val="006C0185"/>
    <w:rsid w:val="007524E8"/>
    <w:rsid w:val="00764EDB"/>
    <w:rsid w:val="007E0C11"/>
    <w:rsid w:val="008037AB"/>
    <w:rsid w:val="00830A75"/>
    <w:rsid w:val="009A03EB"/>
    <w:rsid w:val="009D2B94"/>
    <w:rsid w:val="00A20081"/>
    <w:rsid w:val="00A24516"/>
    <w:rsid w:val="00A726E1"/>
    <w:rsid w:val="00A8233A"/>
    <w:rsid w:val="00A86221"/>
    <w:rsid w:val="00B128F8"/>
    <w:rsid w:val="00BE318D"/>
    <w:rsid w:val="00BE4C9C"/>
    <w:rsid w:val="00C24500"/>
    <w:rsid w:val="00C406EE"/>
    <w:rsid w:val="00C62DA6"/>
    <w:rsid w:val="00D10022"/>
    <w:rsid w:val="00D27437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33</cp:revision>
  <dcterms:created xsi:type="dcterms:W3CDTF">2021-08-13T07:09:00Z</dcterms:created>
  <dcterms:modified xsi:type="dcterms:W3CDTF">2022-05-26T09:48:00Z</dcterms:modified>
</cp:coreProperties>
</file>