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735E3A">
        <w:rPr>
          <w:b/>
        </w:rPr>
        <w:t>___</w:t>
      </w:r>
      <w:r>
        <w:rPr>
          <w:b/>
        </w:rPr>
        <w:t xml:space="preserve"> »  </w:t>
      </w:r>
      <w:r w:rsidR="00735E3A">
        <w:rPr>
          <w:b/>
          <w:lang w:val="uk-UA"/>
        </w:rPr>
        <w:t>______</w:t>
      </w:r>
      <w:r>
        <w:rPr>
          <w:b/>
          <w:lang w:val="uk-UA"/>
        </w:rPr>
        <w:t xml:space="preserve">  </w:t>
      </w:r>
      <w:r>
        <w:rPr>
          <w:b/>
        </w:rPr>
        <w:t xml:space="preserve">2022г.                                                                                              №  </w:t>
      </w:r>
      <w:r w:rsidR="00735E3A">
        <w:rPr>
          <w:b/>
        </w:rPr>
        <w:t>____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735E3A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2022 год и на плановый период 2023 и 2024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на 2022 год и плановый период 2023 и 2024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 «О бюджете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  на 2022 год и на плановый период 2023 и  2024 годов».</w:t>
      </w:r>
    </w:p>
    <w:p w:rsidR="002A00AC" w:rsidRDefault="002A00AC">
      <w:pPr>
        <w:rPr>
          <w:b/>
        </w:rPr>
      </w:pPr>
    </w:p>
    <w:p w:rsidR="002A00AC" w:rsidRDefault="002A00AC"/>
    <w:p w:rsidR="002A00AC" w:rsidRDefault="00F47077">
      <w:pPr>
        <w:ind w:left="330"/>
      </w:pPr>
      <w:r>
        <w:t>1) Увеличить на 2022г. ассигнования по следующим кодам бюджетной классификации:</w:t>
      </w:r>
    </w:p>
    <w:p w:rsidR="002A00AC" w:rsidRDefault="00F47077">
      <w:pPr>
        <w:ind w:left="330"/>
      </w:pPr>
      <w:r>
        <w:t xml:space="preserve">  474 01049010011000240=+12,35 тыс. руб. (функционирование местных администраций)</w:t>
      </w:r>
    </w:p>
    <w:p w:rsidR="002A00AC" w:rsidRDefault="00F47077">
      <w:r>
        <w:t xml:space="preserve">      2) Уменьшить на 2022г. ассигнования по следующему коду бюджетной классификации: </w:t>
      </w:r>
    </w:p>
    <w:p w:rsidR="002A00AC" w:rsidRDefault="00F47077">
      <w:r>
        <w:t>474 05039050031000240=-12,35 тыс. руб. (благоустройство)</w:t>
      </w: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Default="00F47077">
      <w:pPr>
        <w:rPr>
          <w:b/>
          <w:sz w:val="28"/>
          <w:szCs w:val="28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2A00AC">
      <w:pPr>
        <w:rPr>
          <w:b/>
        </w:rPr>
      </w:pPr>
    </w:p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главного </w:t>
            </w:r>
            <w:proofErr w:type="spellStart"/>
            <w:r>
              <w:rPr>
                <w:b/>
              </w:rPr>
              <w:t>распоря</w:t>
            </w:r>
            <w:proofErr w:type="spellEnd"/>
            <w:r>
              <w:rPr>
                <w:b/>
              </w:rPr>
              <w:t>-</w:t>
            </w: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дителя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бюджет-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безвозмездных поступлений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</w:rPr>
              <w:t>7990,67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1126,97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1106,48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243,08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</w:rPr>
              <w:t>7990,67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Абашево на 2022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2A00AC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гла-вного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</w:t>
            </w:r>
            <w:proofErr w:type="spellEnd"/>
            <w:r>
              <w:rPr>
                <w:b/>
              </w:rPr>
              <w:t>-ряди-теля средств бюджета</w:t>
            </w:r>
          </w:p>
          <w:p w:rsidR="002A00AC" w:rsidRDefault="002A00AC">
            <w:pPr>
              <w:rPr>
                <w:b/>
              </w:rPr>
            </w:pP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раз-дел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под-раздел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proofErr w:type="gramStart"/>
            <w:r>
              <w:rPr>
                <w:b/>
              </w:rPr>
              <w:t>расх</w:t>
            </w:r>
            <w:proofErr w:type="spellEnd"/>
            <w:r>
              <w:rPr>
                <w:b/>
              </w:rPr>
              <w:t>-ода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>
              <w:rPr>
                <w:b/>
              </w:rPr>
              <w:t>вышест-оящих</w:t>
            </w:r>
            <w:proofErr w:type="spellEnd"/>
            <w:proofErr w:type="gramEnd"/>
            <w:r>
              <w:rPr>
                <w:b/>
              </w:rPr>
              <w:t xml:space="preserve"> бюджетов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rPr>
                <w:lang w:val="en-US"/>
              </w:rPr>
            </w:pP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1126,97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1106,48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5C52ED">
            <w:r>
              <w:t>243,08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Мероприятия в сфере </w:t>
            </w:r>
            <w:proofErr w:type="spellStart"/>
            <w:r>
              <w:t>культуры</w:t>
            </w:r>
            <w:proofErr w:type="gramStart"/>
            <w:r>
              <w:t>,к</w:t>
            </w:r>
            <w:proofErr w:type="gramEnd"/>
            <w:r>
              <w:t>инематографии,средств</w:t>
            </w:r>
            <w:proofErr w:type="spellEnd"/>
            <w: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бюджета сельского поселения Абашево  муниципального района </w:t>
      </w:r>
      <w:proofErr w:type="spellStart"/>
      <w:r>
        <w:rPr>
          <w:b/>
        </w:rPr>
        <w:t>Хворостянский</w:t>
      </w:r>
      <w:proofErr w:type="spellEnd"/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>
        <w:rPr>
          <w:b/>
        </w:rPr>
        <w:t>2022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0E" w:rsidRDefault="0016640E">
      <w:r>
        <w:separator/>
      </w:r>
    </w:p>
  </w:endnote>
  <w:endnote w:type="continuationSeparator" w:id="0">
    <w:p w:rsidR="0016640E" w:rsidRDefault="0016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0E" w:rsidRDefault="0016640E">
      <w:r>
        <w:separator/>
      </w:r>
    </w:p>
  </w:footnote>
  <w:footnote w:type="continuationSeparator" w:id="0">
    <w:p w:rsidR="0016640E" w:rsidRDefault="0016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16640E"/>
    <w:rsid w:val="002A00AC"/>
    <w:rsid w:val="005C52ED"/>
    <w:rsid w:val="00735E3A"/>
    <w:rsid w:val="00BC60F3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35E869D-3ADC-4325-AF58-93908F02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4</cp:revision>
  <cp:lastPrinted>2022-02-14T06:20:00Z</cp:lastPrinted>
  <dcterms:created xsi:type="dcterms:W3CDTF">2022-02-14T06:31:00Z</dcterms:created>
  <dcterms:modified xsi:type="dcterms:W3CDTF">2022-03-23T07:45:00Z</dcterms:modified>
</cp:coreProperties>
</file>