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7A51E2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7A51E2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7A51E2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AE7B4D">
        <w:rPr>
          <w:rFonts w:eastAsia="Calibri"/>
          <w:i/>
          <w:color w:val="000000"/>
          <w:sz w:val="28"/>
          <w:szCs w:val="28"/>
        </w:rPr>
        <w:t xml:space="preserve">7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>06</w:t>
      </w:r>
      <w:r>
        <w:rPr>
          <w:rFonts w:eastAsia="Calibri"/>
          <w:i/>
          <w:color w:val="000000"/>
          <w:sz w:val="28"/>
          <w:szCs w:val="28"/>
        </w:rPr>
        <w:t>.</w:t>
      </w:r>
      <w:r w:rsidR="00AE7B4D">
        <w:rPr>
          <w:rFonts w:eastAsia="Calibri"/>
          <w:i/>
          <w:color w:val="000000"/>
          <w:sz w:val="28"/>
          <w:szCs w:val="28"/>
        </w:rPr>
        <w:t>04</w:t>
      </w:r>
      <w:bookmarkStart w:id="0" w:name="_GoBack"/>
      <w:bookmarkEnd w:id="0"/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AE7B4D" w:rsidRPr="00AE7B4D" w:rsidRDefault="00AE7B4D" w:rsidP="00AE7B4D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Заключение о результатах публичных слушаний </w:t>
      </w:r>
    </w:p>
    <w:p w:rsidR="00AE7B4D" w:rsidRPr="00AE7B4D" w:rsidRDefault="00AE7B4D" w:rsidP="00AE7B4D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в </w:t>
      </w:r>
      <w:r w:rsidRPr="00AE7B4D">
        <w:rPr>
          <w:rFonts w:eastAsia="Times New Roman"/>
          <w:b/>
          <w:bCs/>
          <w:noProof/>
          <w:sz w:val="24"/>
          <w:szCs w:val="24"/>
          <w:lang w:eastAsia="ru-RU"/>
        </w:rPr>
        <w:t>сельском</w:t>
      </w: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 поселении </w:t>
      </w:r>
      <w:r w:rsidRPr="00AE7B4D">
        <w:rPr>
          <w:rFonts w:eastAsia="Times New Roman"/>
          <w:b/>
          <w:sz w:val="24"/>
          <w:szCs w:val="24"/>
          <w:lang w:eastAsia="ru-RU"/>
        </w:rPr>
        <w:t xml:space="preserve">Абашево </w:t>
      </w: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муниципального района </w:t>
      </w:r>
      <w:r w:rsidRPr="00AE7B4D">
        <w:rPr>
          <w:rFonts w:eastAsia="Times New Roman"/>
          <w:b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b/>
          <w:sz w:val="24"/>
          <w:szCs w:val="24"/>
          <w:lang w:eastAsia="ru-RU"/>
        </w:rPr>
        <w:t xml:space="preserve"> Самарской области </w:t>
      </w: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по вопросу о проекте решения Собрания представителей </w:t>
      </w:r>
      <w:r w:rsidRPr="00AE7B4D">
        <w:rPr>
          <w:rFonts w:eastAsia="Times New Roman"/>
          <w:b/>
          <w:bCs/>
          <w:noProof/>
          <w:sz w:val="24"/>
          <w:szCs w:val="24"/>
          <w:lang w:eastAsia="ru-RU"/>
        </w:rPr>
        <w:t xml:space="preserve">сельского </w:t>
      </w:r>
      <w:r w:rsidRPr="00AE7B4D">
        <w:rPr>
          <w:rFonts w:eastAsia="Times New Roman"/>
          <w:b/>
          <w:noProof/>
          <w:sz w:val="24"/>
          <w:szCs w:val="24"/>
          <w:lang w:eastAsia="ru-RU"/>
        </w:rPr>
        <w:t xml:space="preserve">поселения </w:t>
      </w:r>
      <w:r w:rsidRPr="00AE7B4D">
        <w:rPr>
          <w:rFonts w:eastAsia="Times New Roman"/>
          <w:b/>
          <w:sz w:val="24"/>
          <w:szCs w:val="24"/>
          <w:lang w:eastAsia="ru-RU"/>
        </w:rPr>
        <w:t>Абашево</w:t>
      </w: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b/>
          <w:noProof/>
          <w:sz w:val="24"/>
          <w:szCs w:val="24"/>
          <w:lang w:eastAsia="ru-RU"/>
        </w:rPr>
        <w:t xml:space="preserve"> Самарской области «О внесении изменений в Устав сельского поселения </w:t>
      </w:r>
      <w:r w:rsidRPr="00AE7B4D">
        <w:rPr>
          <w:rFonts w:eastAsia="Times New Roman"/>
          <w:b/>
          <w:sz w:val="24"/>
          <w:szCs w:val="24"/>
          <w:lang w:eastAsia="ru-RU"/>
        </w:rPr>
        <w:t>Абашево</w:t>
      </w:r>
      <w:r w:rsidRPr="00AE7B4D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b/>
          <w:noProof/>
          <w:sz w:val="24"/>
          <w:szCs w:val="24"/>
          <w:lang w:eastAsia="ru-RU"/>
        </w:rPr>
        <w:t xml:space="preserve"> Самарской области» от 4 апреля 2021</w:t>
      </w:r>
      <w:r w:rsidRPr="00AE7B4D">
        <w:rPr>
          <w:rFonts w:eastAsia="Times New Roman"/>
          <w:noProof/>
          <w:sz w:val="24"/>
          <w:szCs w:val="24"/>
          <w:lang w:eastAsia="ru-RU"/>
        </w:rPr>
        <w:t xml:space="preserve"> </w:t>
      </w:r>
      <w:r w:rsidRPr="00AE7B4D">
        <w:rPr>
          <w:rFonts w:eastAsia="Times New Roman"/>
          <w:b/>
          <w:noProof/>
          <w:sz w:val="24"/>
          <w:szCs w:val="24"/>
          <w:lang w:eastAsia="ru-RU"/>
        </w:rPr>
        <w:t>года</w:t>
      </w:r>
    </w:p>
    <w:p w:rsidR="00AE7B4D" w:rsidRPr="00AE7B4D" w:rsidRDefault="00AE7B4D" w:rsidP="00AE7B4D">
      <w:pPr>
        <w:spacing w:before="0" w:after="0" w:line="240" w:lineRule="auto"/>
        <w:jc w:val="center"/>
        <w:outlineLvl w:val="0"/>
        <w:rPr>
          <w:rFonts w:eastAsia="Times New Roman"/>
          <w:sz w:val="24"/>
          <w:szCs w:val="24"/>
          <w:lang w:eastAsia="ru-RU"/>
        </w:rPr>
      </w:pPr>
    </w:p>
    <w:p w:rsidR="00AE7B4D" w:rsidRPr="00AE7B4D" w:rsidRDefault="00AE7B4D" w:rsidP="00AE7B4D">
      <w:pPr>
        <w:tabs>
          <w:tab w:val="left" w:pos="1080"/>
          <w:tab w:val="left" w:pos="1260"/>
        </w:tabs>
        <w:spacing w:before="0"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1. Срок проведения публичных слушаний: с </w:t>
      </w:r>
      <w:r w:rsidRPr="00AE7B4D">
        <w:rPr>
          <w:rFonts w:eastAsia="Times New Roman"/>
          <w:noProof/>
          <w:sz w:val="24"/>
          <w:szCs w:val="24"/>
          <w:lang w:eastAsia="ru-RU"/>
        </w:rPr>
        <w:t>16 марта 2021 года по 4 апреля 2021 года</w:t>
      </w:r>
      <w:r w:rsidRPr="00AE7B4D">
        <w:rPr>
          <w:rFonts w:eastAsia="Times New Roman"/>
          <w:sz w:val="24"/>
          <w:szCs w:val="24"/>
          <w:lang w:eastAsia="ru-RU"/>
        </w:rPr>
        <w:t>.</w:t>
      </w:r>
    </w:p>
    <w:p w:rsidR="00AE7B4D" w:rsidRPr="00AE7B4D" w:rsidRDefault="00AE7B4D" w:rsidP="00AE7B4D">
      <w:pPr>
        <w:tabs>
          <w:tab w:val="left" w:pos="1080"/>
          <w:tab w:val="left" w:pos="1260"/>
        </w:tabs>
        <w:spacing w:before="0"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2. Место проведения публичных слушаний: </w:t>
      </w:r>
      <w:r w:rsidRPr="00AE7B4D">
        <w:rPr>
          <w:rFonts w:eastAsia="Times New Roman"/>
          <w:color w:val="000000"/>
          <w:sz w:val="24"/>
          <w:szCs w:val="24"/>
          <w:lang w:eastAsia="ru-RU"/>
        </w:rPr>
        <w:t>445599, Самарская область, Хворостянский район, село Абашево, ул. Озерная, д. 1</w:t>
      </w:r>
      <w:r w:rsidRPr="00AE7B4D">
        <w:rPr>
          <w:rFonts w:eastAsia="Times New Roman"/>
          <w:sz w:val="24"/>
          <w:szCs w:val="24"/>
          <w:lang w:eastAsia="ru-RU"/>
        </w:rPr>
        <w:t xml:space="preserve">. </w:t>
      </w:r>
    </w:p>
    <w:p w:rsidR="00AE7B4D" w:rsidRPr="00AE7B4D" w:rsidRDefault="00AE7B4D" w:rsidP="00AE7B4D">
      <w:pPr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noProof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3. </w:t>
      </w:r>
      <w:proofErr w:type="gramStart"/>
      <w:r w:rsidRPr="00AE7B4D">
        <w:rPr>
          <w:rFonts w:eastAsia="Times New Roman"/>
          <w:sz w:val="24"/>
          <w:szCs w:val="24"/>
          <w:lang w:eastAsia="ru-RU"/>
        </w:rPr>
        <w:t xml:space="preserve">Основание проведения публичных слушаний – решение Собрания представителей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сельского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AE7B4D">
        <w:rPr>
          <w:rFonts w:eastAsia="Times New Roman"/>
          <w:sz w:val="24"/>
          <w:szCs w:val="24"/>
          <w:lang w:eastAsia="ru-RU"/>
        </w:rPr>
        <w:t>поселения Абашево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noProof/>
          <w:sz w:val="24"/>
          <w:szCs w:val="24"/>
          <w:lang w:eastAsia="ru-RU"/>
        </w:rPr>
        <w:t xml:space="preserve"> </w:t>
      </w:r>
      <w:r w:rsidRPr="00AE7B4D">
        <w:rPr>
          <w:rFonts w:eastAsia="Times New Roman"/>
          <w:sz w:val="24"/>
          <w:szCs w:val="24"/>
          <w:lang w:eastAsia="ru-RU"/>
        </w:rPr>
        <w:t xml:space="preserve">Самарской области от </w:t>
      </w:r>
      <w:r w:rsidRPr="00AE7B4D">
        <w:rPr>
          <w:rFonts w:eastAsia="Times New Roman"/>
          <w:noProof/>
          <w:sz w:val="24"/>
          <w:szCs w:val="24"/>
          <w:lang w:eastAsia="ru-RU"/>
        </w:rPr>
        <w:t xml:space="preserve">04.03.2021 </w:t>
      </w:r>
      <w:r w:rsidRPr="00AE7B4D">
        <w:rPr>
          <w:rFonts w:eastAsia="Arial Unicode MS"/>
          <w:sz w:val="24"/>
          <w:szCs w:val="24"/>
          <w:lang w:eastAsia="ru-RU"/>
        </w:rPr>
        <w:t>№ 33/17</w:t>
      </w:r>
      <w:r w:rsidRPr="00AE7B4D">
        <w:rPr>
          <w:rFonts w:eastAsia="Times New Roman"/>
          <w:noProof/>
          <w:sz w:val="24"/>
          <w:szCs w:val="24"/>
          <w:lang w:eastAsia="ru-RU"/>
        </w:rPr>
        <w:t xml:space="preserve"> </w:t>
      </w:r>
      <w:r w:rsidRPr="00AE7B4D">
        <w:rPr>
          <w:rFonts w:eastAsia="Times New Roman"/>
          <w:sz w:val="24"/>
          <w:szCs w:val="24"/>
          <w:lang w:eastAsia="ru-RU"/>
        </w:rPr>
        <w:t>«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О </w:t>
      </w:r>
      <w:r w:rsidRPr="00AE7B4D">
        <w:rPr>
          <w:rFonts w:eastAsia="Times New Roman"/>
          <w:sz w:val="24"/>
          <w:szCs w:val="24"/>
          <w:lang w:eastAsia="ru-RU"/>
        </w:rPr>
        <w:t xml:space="preserve">предварительном одобрении проекта решения Собрания представителей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сельского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AE7B4D">
        <w:rPr>
          <w:rFonts w:eastAsia="Times New Roman"/>
          <w:sz w:val="24"/>
          <w:szCs w:val="24"/>
          <w:lang w:eastAsia="ru-RU"/>
        </w:rPr>
        <w:t>поселения Абашево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sz w:val="24"/>
          <w:szCs w:val="24"/>
          <w:lang w:eastAsia="ru-RU"/>
        </w:rPr>
        <w:t xml:space="preserve"> Самарской области «О внесении </w:t>
      </w:r>
      <w:r w:rsidRPr="00AE7B4D">
        <w:rPr>
          <w:rFonts w:eastAsia="Times New Roman"/>
          <w:sz w:val="24"/>
          <w:szCs w:val="24"/>
          <w:lang w:eastAsia="ru-RU"/>
        </w:rPr>
        <w:lastRenderedPageBreak/>
        <w:t>изменений в Устав сельского поселения Абашево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sz w:val="24"/>
          <w:szCs w:val="24"/>
          <w:lang w:eastAsia="ru-RU"/>
        </w:rPr>
        <w:t xml:space="preserve"> Самарской области» и вынесении проекта на публичные слушания», опубликованное в газете «</w:t>
      </w:r>
      <w:proofErr w:type="spellStart"/>
      <w:r w:rsidRPr="00AE7B4D">
        <w:rPr>
          <w:rFonts w:eastAsia="Times New Roman"/>
          <w:bCs/>
          <w:snapToGrid w:val="0"/>
          <w:sz w:val="24"/>
          <w:szCs w:val="24"/>
          <w:lang w:eastAsia="ru-RU"/>
        </w:rPr>
        <w:t>Абашевский</w:t>
      </w:r>
      <w:proofErr w:type="spellEnd"/>
      <w:r w:rsidRPr="00AE7B4D">
        <w:rPr>
          <w:rFonts w:eastAsia="Times New Roman"/>
          <w:bCs/>
          <w:snapToGrid w:val="0"/>
          <w:sz w:val="24"/>
          <w:szCs w:val="24"/>
          <w:lang w:eastAsia="ru-RU"/>
        </w:rPr>
        <w:t xml:space="preserve"> вестник</w:t>
      </w:r>
      <w:r w:rsidRPr="00AE7B4D">
        <w:rPr>
          <w:rFonts w:eastAsia="Times New Roman"/>
          <w:noProof/>
          <w:sz w:val="24"/>
          <w:szCs w:val="24"/>
          <w:lang w:eastAsia="ru-RU"/>
        </w:rPr>
        <w:t>»</w:t>
      </w:r>
      <w:r w:rsidRPr="00AE7B4D">
        <w:rPr>
          <w:rFonts w:eastAsia="Times New Roman"/>
          <w:sz w:val="24"/>
          <w:szCs w:val="24"/>
          <w:lang w:eastAsia="ru-RU"/>
        </w:rPr>
        <w:t xml:space="preserve"> от </w:t>
      </w:r>
      <w:r w:rsidRPr="00AE7B4D">
        <w:rPr>
          <w:rFonts w:eastAsia="Times New Roman"/>
          <w:noProof/>
          <w:sz w:val="24"/>
          <w:szCs w:val="24"/>
          <w:lang w:eastAsia="ru-RU"/>
        </w:rPr>
        <w:t>05.03.2021</w:t>
      </w:r>
      <w:proofErr w:type="gramEnd"/>
      <w:r w:rsidRPr="00AE7B4D">
        <w:rPr>
          <w:rFonts w:eastAsia="Times New Roman"/>
          <w:noProof/>
          <w:sz w:val="24"/>
          <w:szCs w:val="24"/>
          <w:lang w:eastAsia="ru-RU"/>
        </w:rPr>
        <w:t xml:space="preserve"> № 4. </w:t>
      </w:r>
    </w:p>
    <w:p w:rsidR="00AE7B4D" w:rsidRPr="00AE7B4D" w:rsidRDefault="00AE7B4D" w:rsidP="00AE7B4D">
      <w:pPr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4. Вопрос, вынесенный на публичные слушания - 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проект решения Собрания представителей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 xml:space="preserve">сельского </w:t>
      </w:r>
      <w:r w:rsidRPr="00AE7B4D">
        <w:rPr>
          <w:rFonts w:eastAsia="Times New Roman"/>
          <w:sz w:val="24"/>
          <w:szCs w:val="24"/>
          <w:lang w:eastAsia="ru-RU"/>
        </w:rPr>
        <w:t>поселения Абашево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sz w:val="24"/>
          <w:szCs w:val="24"/>
          <w:lang w:eastAsia="ru-RU"/>
        </w:rPr>
        <w:t xml:space="preserve"> Самарской области «О внесении изменений в Устав сельского поселения Абашево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муниципального района </w:t>
      </w:r>
      <w:r w:rsidRPr="00AE7B4D">
        <w:rPr>
          <w:rFonts w:eastAsia="Times New Roman"/>
          <w:bCs/>
          <w:noProof/>
          <w:sz w:val="24"/>
          <w:szCs w:val="24"/>
          <w:lang w:eastAsia="ru-RU"/>
        </w:rPr>
        <w:t>Хворостянский</w:t>
      </w:r>
      <w:r w:rsidRPr="00AE7B4D">
        <w:rPr>
          <w:rFonts w:eastAsia="Times New Roman"/>
          <w:sz w:val="24"/>
          <w:szCs w:val="24"/>
          <w:lang w:eastAsia="ru-RU"/>
        </w:rPr>
        <w:t xml:space="preserve"> Самарской области» (далее – Проект решения, Устав соответственно).</w:t>
      </w:r>
    </w:p>
    <w:p w:rsidR="00AE7B4D" w:rsidRPr="00AE7B4D" w:rsidRDefault="00AE7B4D" w:rsidP="00AE7B4D">
      <w:pPr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5. 17 марта </w:t>
      </w:r>
      <w:r w:rsidRPr="00AE7B4D">
        <w:rPr>
          <w:rFonts w:eastAsia="Times New Roman"/>
          <w:noProof/>
          <w:sz w:val="24"/>
          <w:szCs w:val="24"/>
          <w:lang w:eastAsia="ru-RU"/>
        </w:rPr>
        <w:t xml:space="preserve">2021 </w:t>
      </w:r>
      <w:r w:rsidRPr="00AE7B4D">
        <w:rPr>
          <w:rFonts w:eastAsia="Times New Roman"/>
          <w:sz w:val="24"/>
          <w:szCs w:val="24"/>
          <w:lang w:eastAsia="ru-RU"/>
        </w:rPr>
        <w:t xml:space="preserve">года по адресу: </w:t>
      </w:r>
      <w:r w:rsidRPr="00AE7B4D">
        <w:rPr>
          <w:rFonts w:eastAsia="Times New Roman"/>
          <w:color w:val="000000"/>
          <w:sz w:val="24"/>
          <w:szCs w:val="24"/>
          <w:lang w:eastAsia="ru-RU"/>
        </w:rPr>
        <w:t>445599, Самарская область, Хворостянский район, село Абашево, ул. Озерная, д. 1</w:t>
      </w:r>
      <w:r w:rsidRPr="00AE7B4D">
        <w:rPr>
          <w:rFonts w:eastAsia="Times New Roman"/>
          <w:sz w:val="24"/>
          <w:szCs w:val="24"/>
          <w:lang w:eastAsia="ru-RU"/>
        </w:rPr>
        <w:t xml:space="preserve"> проведено мероприятие по информированию жителей поселения по вопросу, вынесенному на публичные слушания, в котором приняли участие </w:t>
      </w:r>
      <w:r w:rsidRPr="00AE7B4D">
        <w:rPr>
          <w:rFonts w:eastAsia="Times New Roman"/>
          <w:noProof/>
          <w:sz w:val="24"/>
          <w:szCs w:val="24"/>
          <w:lang w:eastAsia="ru-RU"/>
        </w:rPr>
        <w:t>– 10 (десять)</w:t>
      </w:r>
      <w:r w:rsidRPr="00AE7B4D">
        <w:rPr>
          <w:rFonts w:eastAsia="Times New Roman"/>
          <w:sz w:val="24"/>
          <w:szCs w:val="24"/>
          <w:lang w:eastAsia="ru-RU"/>
        </w:rPr>
        <w:t xml:space="preserve"> человек. </w:t>
      </w:r>
    </w:p>
    <w:p w:rsidR="00AE7B4D" w:rsidRPr="00AE7B4D" w:rsidRDefault="00AE7B4D" w:rsidP="00AE7B4D">
      <w:pPr>
        <w:widowControl w:val="0"/>
        <w:spacing w:before="0" w:after="0" w:line="36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6. Мнения, предложения и замечания по вопросу, вынесенному на публичные слушания, внес в протокол </w:t>
      </w:r>
      <w:r w:rsidRPr="00AE7B4D">
        <w:rPr>
          <w:rFonts w:eastAsia="Times New Roman"/>
          <w:sz w:val="24"/>
          <w:szCs w:val="24"/>
          <w:lang w:eastAsia="ru-RU"/>
        </w:rPr>
        <w:lastRenderedPageBreak/>
        <w:t>публичных слушаний 1</w:t>
      </w:r>
      <w:r w:rsidRPr="00AE7B4D">
        <w:rPr>
          <w:rFonts w:eastAsia="Times New Roman"/>
          <w:noProof/>
          <w:sz w:val="24"/>
          <w:szCs w:val="24"/>
          <w:lang w:eastAsia="ru-RU"/>
        </w:rPr>
        <w:t xml:space="preserve"> (один)</w:t>
      </w:r>
      <w:r w:rsidRPr="00AE7B4D">
        <w:rPr>
          <w:rFonts w:eastAsia="Times New Roman"/>
          <w:sz w:val="24"/>
          <w:szCs w:val="24"/>
          <w:lang w:eastAsia="ru-RU"/>
        </w:rPr>
        <w:t xml:space="preserve"> человек. </w:t>
      </w:r>
    </w:p>
    <w:p w:rsidR="00AE7B4D" w:rsidRPr="00AE7B4D" w:rsidRDefault="00AE7B4D" w:rsidP="00AE7B4D">
      <w:pPr>
        <w:widowControl w:val="0"/>
        <w:spacing w:before="0" w:after="0" w:line="36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>7. Обобщенные сведения, полученные при учете мнений, выраженных жителями поселения и иными заинтересованными лицами по вопросу, вынесенному на публичные слушания:</w:t>
      </w:r>
    </w:p>
    <w:p w:rsidR="00AE7B4D" w:rsidRPr="00AE7B4D" w:rsidRDefault="00AE7B4D" w:rsidP="00AE7B4D">
      <w:pPr>
        <w:widowControl w:val="0"/>
        <w:spacing w:before="0" w:after="0" w:line="36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 xml:space="preserve">7.1. Мнения о целесообразности и типичные мнения, содержащие положительную оценку по вопросу, вынесенному на публичные слушания, – </w:t>
      </w:r>
      <w:r w:rsidRPr="00AE7B4D">
        <w:rPr>
          <w:rFonts w:eastAsia="Times New Roman"/>
          <w:noProof/>
          <w:sz w:val="24"/>
          <w:szCs w:val="24"/>
          <w:lang w:eastAsia="ru-RU"/>
        </w:rPr>
        <w:t>1 (один)</w:t>
      </w:r>
      <w:r w:rsidRPr="00AE7B4D">
        <w:rPr>
          <w:rFonts w:eastAsia="Times New Roman"/>
          <w:sz w:val="24"/>
          <w:szCs w:val="24"/>
          <w:lang w:eastAsia="ru-RU"/>
        </w:rPr>
        <w:t xml:space="preserve"> человек.</w:t>
      </w:r>
    </w:p>
    <w:p w:rsidR="00AE7B4D" w:rsidRPr="00AE7B4D" w:rsidRDefault="00AE7B4D" w:rsidP="00AE7B4D">
      <w:pPr>
        <w:spacing w:before="0" w:after="0" w:line="360" w:lineRule="auto"/>
        <w:ind w:firstLine="709"/>
        <w:jc w:val="both"/>
        <w:outlineLvl w:val="0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>7.2. Мнения, содержащие отрицательную оценку по вопросу, вынесенному на публичные слушания, не высказаны.</w:t>
      </w:r>
    </w:p>
    <w:p w:rsidR="00AE7B4D" w:rsidRPr="00AE7B4D" w:rsidRDefault="00AE7B4D" w:rsidP="00AE7B4D">
      <w:pPr>
        <w:spacing w:before="0" w:after="0" w:line="360" w:lineRule="auto"/>
        <w:ind w:firstLine="709"/>
        <w:jc w:val="both"/>
        <w:outlineLvl w:val="0"/>
        <w:rPr>
          <w:rFonts w:eastAsia="Times New Roman"/>
          <w:color w:val="000000"/>
          <w:sz w:val="24"/>
          <w:szCs w:val="24"/>
          <w:lang w:eastAsia="ru-RU"/>
        </w:rPr>
      </w:pPr>
      <w:r w:rsidRPr="00AE7B4D">
        <w:rPr>
          <w:rFonts w:eastAsia="Times New Roman"/>
          <w:color w:val="000000"/>
          <w:sz w:val="24"/>
          <w:szCs w:val="24"/>
          <w:lang w:eastAsia="ru-RU"/>
        </w:rPr>
        <w:t>7.3. Замечания и предложения по вопросу, вынесенному на публичные слушания, отсутствуют.</w:t>
      </w:r>
    </w:p>
    <w:p w:rsidR="00AE7B4D" w:rsidRPr="00AE7B4D" w:rsidRDefault="00AE7B4D" w:rsidP="00AE7B4D">
      <w:pPr>
        <w:spacing w:before="0" w:after="0" w:line="360" w:lineRule="auto"/>
        <w:ind w:firstLine="709"/>
        <w:jc w:val="both"/>
        <w:outlineLvl w:val="0"/>
        <w:rPr>
          <w:rFonts w:eastAsia="Times New Roman"/>
          <w:sz w:val="24"/>
          <w:szCs w:val="24"/>
          <w:lang w:eastAsia="ru-RU"/>
        </w:rPr>
      </w:pPr>
      <w:r w:rsidRPr="00AE7B4D">
        <w:rPr>
          <w:rFonts w:eastAsia="Times New Roman"/>
          <w:sz w:val="24"/>
          <w:szCs w:val="24"/>
          <w:lang w:eastAsia="ru-RU"/>
        </w:rPr>
        <w:t>8. По результатам рассмотрения мнений, замечаний и предложений участников публичных слушаний рекомендуется</w:t>
      </w:r>
      <w:r w:rsidRPr="00AE7B4D">
        <w:rPr>
          <w:rFonts w:eastAsia="Times New Roman"/>
          <w:bCs/>
          <w:sz w:val="24"/>
          <w:szCs w:val="24"/>
          <w:lang w:eastAsia="ru-RU"/>
        </w:rPr>
        <w:t xml:space="preserve"> принять Проект решения в предварительно одобренной редакции</w:t>
      </w:r>
      <w:r w:rsidRPr="00AE7B4D">
        <w:rPr>
          <w:rFonts w:eastAsia="Times New Roman"/>
          <w:sz w:val="24"/>
          <w:szCs w:val="24"/>
          <w:lang w:eastAsia="ru-RU"/>
        </w:rPr>
        <w:t>.</w:t>
      </w:r>
    </w:p>
    <w:p w:rsidR="00AE7B4D" w:rsidRPr="00AE7B4D" w:rsidRDefault="00AE7B4D" w:rsidP="00AE7B4D">
      <w:pPr>
        <w:spacing w:before="0" w:after="0" w:line="360" w:lineRule="auto"/>
        <w:ind w:firstLine="709"/>
        <w:jc w:val="both"/>
        <w:outlineLvl w:val="0"/>
        <w:rPr>
          <w:rFonts w:eastAsia="Times New Roman"/>
          <w:sz w:val="24"/>
          <w:szCs w:val="24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AE7B4D" w:rsidRPr="00AE7B4D" w:rsidTr="00AE7B4D">
        <w:tc>
          <w:tcPr>
            <w:tcW w:w="5353" w:type="dxa"/>
            <w:hideMark/>
          </w:tcPr>
          <w:p w:rsidR="00AE7B4D" w:rsidRPr="00AE7B4D" w:rsidRDefault="00AE7B4D" w:rsidP="00AE7B4D">
            <w:pPr>
              <w:tabs>
                <w:tab w:val="num" w:pos="200"/>
              </w:tabs>
              <w:spacing w:before="0" w:after="0" w:line="240" w:lineRule="auto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AE7B4D">
              <w:rPr>
                <w:rFonts w:eastAsia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AE7B4D" w:rsidRPr="00AE7B4D" w:rsidRDefault="00AE7B4D" w:rsidP="00AE7B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E7B4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  <w:r w:rsidRPr="00AE7B4D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AE7B4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AE7B4D">
              <w:rPr>
                <w:rFonts w:eastAsia="Times New Roman"/>
                <w:bCs/>
                <w:noProof/>
                <w:sz w:val="24"/>
                <w:szCs w:val="24"/>
                <w:lang w:eastAsia="ru-RU"/>
              </w:rPr>
              <w:t>Хворостянский</w:t>
            </w:r>
            <w:r w:rsidRPr="00AE7B4D">
              <w:rPr>
                <w:rFonts w:eastAsia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4111" w:type="dxa"/>
            <w:vAlign w:val="bottom"/>
            <w:hideMark/>
          </w:tcPr>
          <w:p w:rsidR="00AE7B4D" w:rsidRPr="00AE7B4D" w:rsidRDefault="00AE7B4D" w:rsidP="00AE7B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E7B4D">
              <w:rPr>
                <w:rFonts w:eastAsia="Times New Roman"/>
                <w:sz w:val="24"/>
                <w:szCs w:val="24"/>
                <w:lang w:eastAsia="ru-RU"/>
              </w:rPr>
              <w:t>Л.Н. Горбачева</w:t>
            </w:r>
          </w:p>
        </w:tc>
      </w:tr>
    </w:tbl>
    <w:p w:rsidR="00AE7B4D" w:rsidRPr="00AE7B4D" w:rsidRDefault="00AE7B4D" w:rsidP="00AE7B4D">
      <w:pPr>
        <w:tabs>
          <w:tab w:val="num" w:pos="200"/>
        </w:tabs>
        <w:spacing w:before="0" w:after="0" w:line="240" w:lineRule="auto"/>
        <w:jc w:val="both"/>
        <w:outlineLvl w:val="0"/>
        <w:rPr>
          <w:rFonts w:eastAsia="Times New Roman"/>
          <w:sz w:val="24"/>
          <w:szCs w:val="24"/>
          <w:lang w:eastAsia="ru-RU"/>
        </w:rPr>
      </w:pPr>
    </w:p>
    <w:p w:rsidR="00C1473E" w:rsidRPr="00AE7B4D" w:rsidRDefault="00C1473E" w:rsidP="00AE7B4D">
      <w:pPr>
        <w:autoSpaceDE w:val="0"/>
        <w:autoSpaceDN w:val="0"/>
        <w:spacing w:before="0" w:after="0" w:line="240" w:lineRule="auto"/>
        <w:jc w:val="both"/>
        <w:rPr>
          <w:sz w:val="24"/>
          <w:szCs w:val="24"/>
        </w:rPr>
      </w:pPr>
    </w:p>
    <w:sectPr w:rsidR="00C1473E" w:rsidRPr="00AE7B4D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A51E2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 w:rsidR="00AE7B4D">
          <w:rPr>
            <w:noProof/>
            <w:sz w:val="24"/>
            <w:szCs w:val="24"/>
          </w:rPr>
          <w:t>3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AE7B4D">
      <w:rPr>
        <w:sz w:val="24"/>
        <w:szCs w:val="24"/>
      </w:rPr>
      <w:t>7</w:t>
    </w:r>
    <w:r w:rsidR="00EC0DA4">
      <w:rPr>
        <w:sz w:val="24"/>
        <w:szCs w:val="24"/>
      </w:rPr>
      <w:t xml:space="preserve"> </w:t>
    </w:r>
    <w:r w:rsidR="00AE7B4D">
      <w:rPr>
        <w:sz w:val="24"/>
        <w:szCs w:val="24"/>
      </w:rPr>
      <w:t>апрель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30"/>
        <o:r id="V:Rule2" type="connector" idref="#AutoShape 19"/>
        <o:r id="V:Rule3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DCB4-B724-4894-AE6F-73401389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73</cp:revision>
  <cp:lastPrinted>2021-04-05T09:18:00Z</cp:lastPrinted>
  <dcterms:created xsi:type="dcterms:W3CDTF">2014-12-22T09:33:00Z</dcterms:created>
  <dcterms:modified xsi:type="dcterms:W3CDTF">2021-04-05T09:18:00Z</dcterms:modified>
</cp:coreProperties>
</file>