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67E93" w14:textId="77777777" w:rsidR="006C2926" w:rsidRPr="00B65F4E" w:rsidRDefault="006C2926" w:rsidP="006C2926">
      <w:pPr>
        <w:pStyle w:val="a9"/>
        <w:numPr>
          <w:ilvl w:val="0"/>
          <w:numId w:val="2"/>
        </w:numPr>
        <w:jc w:val="center"/>
        <w:rPr>
          <w:rFonts w:ascii="Times New Roman" w:hAnsi="Times New Roman"/>
          <w:b/>
          <w:sz w:val="28"/>
          <w:szCs w:val="28"/>
        </w:rPr>
      </w:pPr>
      <w:r w:rsidRPr="00B65F4E">
        <w:rPr>
          <w:rFonts w:ascii="Times New Roman" w:hAnsi="Times New Roman"/>
          <w:b/>
          <w:sz w:val="28"/>
          <w:szCs w:val="28"/>
        </w:rPr>
        <w:t>СОБРАНИЕ ПРЕДСТАВИТЕЛЕЙ</w:t>
      </w:r>
    </w:p>
    <w:p w14:paraId="79B288AB" w14:textId="77777777" w:rsidR="006C2926" w:rsidRPr="00B65F4E" w:rsidRDefault="006C2926" w:rsidP="006C2926">
      <w:pPr>
        <w:pStyle w:val="a9"/>
        <w:numPr>
          <w:ilvl w:val="0"/>
          <w:numId w:val="2"/>
        </w:numPr>
        <w:jc w:val="center"/>
        <w:rPr>
          <w:rFonts w:ascii="Times New Roman" w:hAnsi="Times New Roman"/>
          <w:sz w:val="28"/>
          <w:szCs w:val="28"/>
        </w:rPr>
      </w:pPr>
      <w:r w:rsidRPr="00B65F4E">
        <w:rPr>
          <w:rFonts w:ascii="Times New Roman" w:hAnsi="Times New Roman"/>
          <w:sz w:val="28"/>
          <w:szCs w:val="28"/>
        </w:rPr>
        <w:t>сельского поселения Абашево</w:t>
      </w:r>
    </w:p>
    <w:p w14:paraId="5131FBF6" w14:textId="77777777" w:rsidR="006C2926" w:rsidRPr="00B65F4E" w:rsidRDefault="006C2926" w:rsidP="006C2926">
      <w:pPr>
        <w:pStyle w:val="a9"/>
        <w:numPr>
          <w:ilvl w:val="0"/>
          <w:numId w:val="2"/>
        </w:numPr>
        <w:jc w:val="center"/>
        <w:rPr>
          <w:rFonts w:ascii="Times New Roman" w:hAnsi="Times New Roman"/>
          <w:sz w:val="28"/>
          <w:szCs w:val="28"/>
        </w:rPr>
      </w:pPr>
      <w:r w:rsidRPr="00B65F4E">
        <w:rPr>
          <w:rFonts w:ascii="Times New Roman" w:hAnsi="Times New Roman"/>
          <w:sz w:val="28"/>
          <w:szCs w:val="28"/>
        </w:rPr>
        <w:t>муниципального района Хворостянский  Самарской области</w:t>
      </w:r>
    </w:p>
    <w:p w14:paraId="059BDF51" w14:textId="77777777" w:rsidR="006C2926" w:rsidRPr="00B65F4E" w:rsidRDefault="006C2926" w:rsidP="006C2926">
      <w:pPr>
        <w:pStyle w:val="a9"/>
        <w:numPr>
          <w:ilvl w:val="0"/>
          <w:numId w:val="2"/>
        </w:numPr>
        <w:jc w:val="center"/>
        <w:rPr>
          <w:rFonts w:ascii="Times New Roman" w:hAnsi="Times New Roman"/>
          <w:sz w:val="28"/>
          <w:szCs w:val="28"/>
        </w:rPr>
      </w:pPr>
      <w:r w:rsidRPr="00B65F4E">
        <w:rPr>
          <w:rFonts w:ascii="Times New Roman" w:hAnsi="Times New Roman"/>
          <w:sz w:val="28"/>
          <w:szCs w:val="28"/>
        </w:rPr>
        <w:t>четвертого созыва</w:t>
      </w:r>
    </w:p>
    <w:p w14:paraId="47D2DCD3" w14:textId="77777777" w:rsidR="006C2926" w:rsidRPr="00B65F4E" w:rsidRDefault="006C2926" w:rsidP="006C2926">
      <w:pPr>
        <w:pStyle w:val="a9"/>
        <w:numPr>
          <w:ilvl w:val="0"/>
          <w:numId w:val="2"/>
        </w:numPr>
        <w:jc w:val="center"/>
        <w:rPr>
          <w:rFonts w:ascii="Times New Roman" w:hAnsi="Times New Roman"/>
          <w:b/>
          <w:sz w:val="28"/>
          <w:szCs w:val="28"/>
        </w:rPr>
      </w:pPr>
    </w:p>
    <w:p w14:paraId="7F6E5F8B" w14:textId="77777777" w:rsidR="006C2926" w:rsidRPr="00B65F4E" w:rsidRDefault="006C2926" w:rsidP="006C2926">
      <w:pPr>
        <w:pStyle w:val="a9"/>
        <w:numPr>
          <w:ilvl w:val="0"/>
          <w:numId w:val="2"/>
        </w:numPr>
        <w:pBdr>
          <w:bottom w:val="single" w:sz="12" w:space="1" w:color="auto"/>
        </w:pBdr>
        <w:rPr>
          <w:rFonts w:ascii="Times New Roman" w:hAnsi="Times New Roman"/>
          <w:b/>
          <w:sz w:val="28"/>
          <w:szCs w:val="28"/>
        </w:rPr>
      </w:pPr>
      <w:r w:rsidRPr="00B65F4E">
        <w:rPr>
          <w:rFonts w:ascii="Times New Roman" w:hAnsi="Times New Roman"/>
          <w:b/>
          <w:sz w:val="28"/>
          <w:szCs w:val="28"/>
        </w:rPr>
        <w:t xml:space="preserve">              Россия, 445599, с. Абашево, ул. Озерная,  д. 1, т. 8(846)77-9-55-89</w:t>
      </w:r>
    </w:p>
    <w:p w14:paraId="48544FFB" w14:textId="77777777" w:rsidR="006C2926" w:rsidRDefault="006C2926" w:rsidP="006C2926">
      <w:pPr>
        <w:shd w:val="clear" w:color="auto" w:fill="FFFFFF"/>
        <w:jc w:val="center"/>
        <w:rPr>
          <w:rFonts w:ascii="Times New Roman" w:eastAsia="Times New Roman" w:hAnsi="Times New Roman" w:cs="Times New Roman"/>
          <w:b/>
          <w:color w:val="000000" w:themeColor="text1"/>
          <w:sz w:val="28"/>
          <w:szCs w:val="28"/>
          <w:lang w:eastAsia="ru-RU"/>
        </w:rPr>
      </w:pPr>
    </w:p>
    <w:p w14:paraId="658D2D05" w14:textId="77777777" w:rsidR="006C2926" w:rsidRPr="007820A1" w:rsidRDefault="006C2926" w:rsidP="006C2926">
      <w:pPr>
        <w:shd w:val="clear" w:color="auto" w:fill="FFFFFF"/>
        <w:jc w:val="center"/>
        <w:rPr>
          <w:rFonts w:ascii="Times New Roman" w:eastAsia="Times New Roman" w:hAnsi="Times New Roman" w:cs="Times New Roman"/>
          <w:b/>
          <w:color w:val="000000" w:themeColor="text1"/>
          <w:sz w:val="28"/>
          <w:szCs w:val="28"/>
          <w:lang w:eastAsia="ru-RU"/>
        </w:rPr>
      </w:pPr>
      <w:r w:rsidRPr="007820A1">
        <w:rPr>
          <w:rFonts w:ascii="Times New Roman" w:eastAsia="Times New Roman" w:hAnsi="Times New Roman" w:cs="Times New Roman"/>
          <w:b/>
          <w:color w:val="000000" w:themeColor="text1"/>
          <w:sz w:val="28"/>
          <w:szCs w:val="28"/>
          <w:lang w:eastAsia="ru-RU"/>
        </w:rPr>
        <w:t>РЕШЕНИЕ</w:t>
      </w:r>
    </w:p>
    <w:p w14:paraId="7404F4AD" w14:textId="23A4BC81" w:rsidR="006C2926" w:rsidRPr="007820A1" w:rsidRDefault="006C2926" w:rsidP="006C2926">
      <w:pPr>
        <w:shd w:val="clear" w:color="auto" w:fill="FFFFFF"/>
        <w:tabs>
          <w:tab w:val="left" w:pos="285"/>
        </w:tabs>
        <w:rPr>
          <w:rFonts w:ascii="Times New Roman" w:eastAsia="Times New Roman" w:hAnsi="Times New Roman" w:cs="Times New Roman"/>
          <w:b/>
          <w:color w:val="000000" w:themeColor="text1"/>
          <w:sz w:val="28"/>
          <w:szCs w:val="28"/>
          <w:lang w:eastAsia="ru-RU"/>
        </w:rPr>
      </w:pPr>
      <w:r w:rsidRPr="007820A1">
        <w:rPr>
          <w:rFonts w:ascii="Times New Roman" w:eastAsia="Times New Roman" w:hAnsi="Times New Roman" w:cs="Times New Roman"/>
          <w:b/>
          <w:color w:val="000000" w:themeColor="text1"/>
          <w:sz w:val="28"/>
          <w:szCs w:val="28"/>
          <w:lang w:eastAsia="ru-RU"/>
        </w:rPr>
        <w:tab/>
        <w:t xml:space="preserve">№    </w:t>
      </w:r>
      <w:r w:rsidR="00F85807">
        <w:rPr>
          <w:rFonts w:ascii="Times New Roman" w:eastAsia="Times New Roman" w:hAnsi="Times New Roman" w:cs="Times New Roman"/>
          <w:b/>
          <w:color w:val="000000" w:themeColor="text1"/>
          <w:sz w:val="28"/>
          <w:szCs w:val="28"/>
          <w:lang w:eastAsia="ru-RU"/>
        </w:rPr>
        <w:t>17/8</w:t>
      </w:r>
      <w:r w:rsidRPr="007820A1">
        <w:rPr>
          <w:rFonts w:ascii="Times New Roman" w:eastAsia="Times New Roman" w:hAnsi="Times New Roman" w:cs="Times New Roman"/>
          <w:b/>
          <w:color w:val="000000" w:themeColor="text1"/>
          <w:sz w:val="28"/>
          <w:szCs w:val="28"/>
          <w:lang w:eastAsia="ru-RU"/>
        </w:rPr>
        <w:t xml:space="preserve">                                                      </w:t>
      </w:r>
      <w:r w:rsidR="00F85807">
        <w:rPr>
          <w:rFonts w:ascii="Times New Roman" w:eastAsia="Times New Roman" w:hAnsi="Times New Roman" w:cs="Times New Roman"/>
          <w:b/>
          <w:color w:val="000000" w:themeColor="text1"/>
          <w:sz w:val="28"/>
          <w:szCs w:val="28"/>
          <w:lang w:eastAsia="ru-RU"/>
        </w:rPr>
        <w:t xml:space="preserve">                       </w:t>
      </w:r>
      <w:r w:rsidRPr="007820A1">
        <w:rPr>
          <w:rFonts w:ascii="Times New Roman" w:eastAsia="Times New Roman" w:hAnsi="Times New Roman" w:cs="Times New Roman"/>
          <w:b/>
          <w:color w:val="000000" w:themeColor="text1"/>
          <w:sz w:val="28"/>
          <w:szCs w:val="28"/>
          <w:lang w:eastAsia="ru-RU"/>
        </w:rPr>
        <w:t xml:space="preserve">от </w:t>
      </w:r>
      <w:r w:rsidR="00F85807">
        <w:rPr>
          <w:rFonts w:ascii="Times New Roman" w:eastAsia="Times New Roman" w:hAnsi="Times New Roman" w:cs="Times New Roman"/>
          <w:b/>
          <w:color w:val="000000" w:themeColor="text1"/>
          <w:sz w:val="28"/>
          <w:szCs w:val="28"/>
          <w:lang w:eastAsia="ru-RU"/>
        </w:rPr>
        <w:t>25.11.</w:t>
      </w:r>
      <w:r w:rsidRPr="007820A1">
        <w:rPr>
          <w:rFonts w:ascii="Times New Roman" w:eastAsia="Times New Roman" w:hAnsi="Times New Roman" w:cs="Times New Roman"/>
          <w:b/>
          <w:color w:val="000000" w:themeColor="text1"/>
          <w:sz w:val="28"/>
          <w:szCs w:val="28"/>
          <w:lang w:eastAsia="ru-RU"/>
        </w:rPr>
        <w:t>2020 г.</w:t>
      </w:r>
    </w:p>
    <w:p w14:paraId="5045161A" w14:textId="77777777" w:rsidR="00AD1A3D" w:rsidRDefault="00AD1A3D" w:rsidP="00AD1A3D">
      <w:pPr>
        <w:shd w:val="clear" w:color="auto" w:fill="FFFFFF"/>
        <w:jc w:val="center"/>
        <w:rPr>
          <w:rFonts w:ascii="Times New Roman" w:eastAsia="Times New Roman" w:hAnsi="Times New Roman" w:cs="Times New Roman"/>
          <w:color w:val="000000" w:themeColor="text1"/>
          <w:sz w:val="28"/>
          <w:szCs w:val="28"/>
          <w:lang w:eastAsia="ru-RU"/>
        </w:rPr>
      </w:pPr>
      <w:r w:rsidRPr="00AD1A3D">
        <w:rPr>
          <w:rFonts w:ascii="Times New Roman" w:eastAsia="Times New Roman" w:hAnsi="Times New Roman" w:cs="Times New Roman"/>
          <w:color w:val="000000" w:themeColor="text1"/>
          <w:sz w:val="28"/>
          <w:szCs w:val="28"/>
          <w:lang w:eastAsia="ru-RU"/>
        </w:rPr>
        <w:t xml:space="preserve">Об утверждении Порядка осуществления муниципального </w:t>
      </w:r>
      <w:proofErr w:type="gramStart"/>
      <w:r w:rsidRPr="00AD1A3D">
        <w:rPr>
          <w:rFonts w:ascii="Times New Roman" w:eastAsia="Times New Roman" w:hAnsi="Times New Roman" w:cs="Times New Roman"/>
          <w:color w:val="000000" w:themeColor="text1"/>
          <w:sz w:val="28"/>
          <w:szCs w:val="28"/>
          <w:lang w:eastAsia="ru-RU"/>
        </w:rPr>
        <w:t>контроля за</w:t>
      </w:r>
      <w:proofErr w:type="gramEnd"/>
      <w:r w:rsidRPr="00AD1A3D">
        <w:rPr>
          <w:rFonts w:ascii="Times New Roman" w:eastAsia="Times New Roman" w:hAnsi="Times New Roman" w:cs="Times New Roman"/>
          <w:color w:val="000000" w:themeColor="text1"/>
          <w:sz w:val="28"/>
          <w:szCs w:val="28"/>
          <w:lang w:eastAsia="ru-RU"/>
        </w:rPr>
        <w:t xml:space="preserve"> сохранностью автомобильных дорог местного значения </w:t>
      </w:r>
    </w:p>
    <w:p w14:paraId="056DCF45" w14:textId="77777777" w:rsidR="00AD1A3D" w:rsidRPr="00AD1A3D" w:rsidRDefault="00AD1A3D" w:rsidP="00AD1A3D">
      <w:pPr>
        <w:shd w:val="clear" w:color="auto" w:fill="FFFFFF"/>
        <w:jc w:val="center"/>
        <w:rPr>
          <w:rFonts w:ascii="Times New Roman" w:eastAsia="Times New Roman" w:hAnsi="Times New Roman" w:cs="Times New Roman"/>
          <w:color w:val="000000" w:themeColor="text1"/>
          <w:sz w:val="28"/>
          <w:szCs w:val="28"/>
          <w:lang w:eastAsia="ru-RU"/>
        </w:rPr>
      </w:pPr>
    </w:p>
    <w:p w14:paraId="60B54C27" w14:textId="3D7985C5" w:rsidR="00F35D5A" w:rsidRDefault="00AD1A3D" w:rsidP="00F35D5A">
      <w:pPr>
        <w:shd w:val="clear" w:color="auto" w:fill="FFFFFF"/>
        <w:ind w:firstLine="709"/>
        <w:jc w:val="both"/>
        <w:rPr>
          <w:rFonts w:ascii="Times New Roman" w:hAnsi="Times New Roman" w:cs="Times New Roman"/>
          <w:sz w:val="28"/>
          <w:szCs w:val="28"/>
        </w:rPr>
      </w:pPr>
      <w:proofErr w:type="gramStart"/>
      <w:r w:rsidRPr="00AD1A3D">
        <w:rPr>
          <w:rFonts w:ascii="Times New Roman" w:eastAsia="Times New Roman" w:hAnsi="Times New Roman" w:cs="Times New Roman"/>
          <w:color w:val="000000" w:themeColor="text1"/>
          <w:sz w:val="28"/>
          <w:szCs w:val="28"/>
          <w:lang w:eastAsia="ru-RU"/>
        </w:rPr>
        <w:t>В целях реализации</w:t>
      </w:r>
      <w:r w:rsidR="00F35D5A">
        <w:rPr>
          <w:rFonts w:ascii="Times New Roman" w:eastAsia="Times New Roman" w:hAnsi="Times New Roman" w:cs="Times New Roman"/>
          <w:color w:val="000000" w:themeColor="text1"/>
          <w:sz w:val="28"/>
          <w:szCs w:val="28"/>
          <w:lang w:eastAsia="ru-RU"/>
        </w:rPr>
        <w:t xml:space="preserve"> Федерального закона</w:t>
      </w:r>
      <w:r w:rsidR="00F35D5A" w:rsidRPr="00AD1A3D">
        <w:rPr>
          <w:rFonts w:ascii="Times New Roman" w:eastAsia="Times New Roman" w:hAnsi="Times New Roman" w:cs="Times New Roman"/>
          <w:color w:val="000000" w:themeColor="text1"/>
          <w:sz w:val="28"/>
          <w:szCs w:val="28"/>
          <w:lang w:eastAsia="ru-RU"/>
        </w:rPr>
        <w:t xml:space="preserve"> </w:t>
      </w:r>
      <w:r w:rsidRPr="00AD1A3D">
        <w:rPr>
          <w:rFonts w:ascii="Times New Roman" w:eastAsia="Times New Roman" w:hAnsi="Times New Roman" w:cs="Times New Roman"/>
          <w:color w:val="000000" w:themeColor="text1"/>
          <w:sz w:val="28"/>
          <w:szCs w:val="28"/>
          <w:lang w:eastAsia="ru-RU"/>
        </w:rPr>
        <w:t xml:space="preserve">от 06.10.2003 </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 xml:space="preserve"> 131-ФЗ </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w:t>
      </w:r>
      <w:r w:rsidR="00F35D5A" w:rsidRPr="00AD1A3D">
        <w:rPr>
          <w:rFonts w:ascii="Times New Roman" w:eastAsia="Times New Roman" w:hAnsi="Times New Roman" w:cs="Times New Roman"/>
          <w:color w:val="000000" w:themeColor="text1"/>
          <w:sz w:val="28"/>
          <w:szCs w:val="28"/>
          <w:lang w:eastAsia="ru-RU"/>
        </w:rPr>
        <w:t xml:space="preserve"> </w:t>
      </w:r>
      <w:r w:rsidR="00F35D5A">
        <w:rPr>
          <w:rFonts w:ascii="Times New Roman" w:eastAsia="Times New Roman" w:hAnsi="Times New Roman" w:cs="Times New Roman"/>
          <w:color w:val="000000" w:themeColor="text1"/>
          <w:sz w:val="28"/>
          <w:szCs w:val="28"/>
          <w:lang w:eastAsia="ru-RU"/>
        </w:rPr>
        <w:t xml:space="preserve">Федерального закона </w:t>
      </w:r>
      <w:r w:rsidRPr="00AD1A3D">
        <w:rPr>
          <w:rFonts w:ascii="Times New Roman" w:eastAsia="Times New Roman" w:hAnsi="Times New Roman" w:cs="Times New Roman"/>
          <w:color w:val="000000" w:themeColor="text1"/>
          <w:sz w:val="28"/>
          <w:szCs w:val="28"/>
          <w:lang w:eastAsia="ru-RU"/>
        </w:rPr>
        <w:t>от 08.11.2007</w:t>
      </w:r>
      <w:r w:rsidR="00F35D5A">
        <w:rPr>
          <w:rFonts w:ascii="Times New Roman" w:eastAsia="Times New Roman" w:hAnsi="Times New Roman" w:cs="Times New Roman"/>
          <w:color w:val="000000" w:themeColor="text1"/>
          <w:sz w:val="28"/>
          <w:szCs w:val="28"/>
          <w:lang w:eastAsia="ru-RU"/>
        </w:rPr>
        <w:t xml:space="preserve"> № </w:t>
      </w:r>
      <w:r w:rsidRPr="00AD1A3D">
        <w:rPr>
          <w:rFonts w:ascii="Times New Roman" w:eastAsia="Times New Roman" w:hAnsi="Times New Roman" w:cs="Times New Roman"/>
          <w:color w:val="000000" w:themeColor="text1"/>
          <w:sz w:val="28"/>
          <w:szCs w:val="28"/>
          <w:lang w:eastAsia="ru-RU"/>
        </w:rPr>
        <w:t xml:space="preserve">257-ФЗ </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w:t>
      </w:r>
      <w:r w:rsidR="00F35D5A" w:rsidRPr="00AD1A3D">
        <w:rPr>
          <w:rFonts w:ascii="Times New Roman" w:eastAsia="Times New Roman" w:hAnsi="Times New Roman" w:cs="Times New Roman"/>
          <w:color w:val="000000" w:themeColor="text1"/>
          <w:sz w:val="28"/>
          <w:szCs w:val="28"/>
          <w:lang w:eastAsia="ru-RU"/>
        </w:rPr>
        <w:t xml:space="preserve"> </w:t>
      </w:r>
      <w:r w:rsidR="00F35D5A">
        <w:rPr>
          <w:rFonts w:ascii="Times New Roman" w:eastAsia="Times New Roman" w:hAnsi="Times New Roman" w:cs="Times New Roman"/>
          <w:color w:val="000000" w:themeColor="text1"/>
          <w:sz w:val="28"/>
          <w:szCs w:val="28"/>
          <w:lang w:eastAsia="ru-RU"/>
        </w:rPr>
        <w:t xml:space="preserve">Федерального закона </w:t>
      </w:r>
      <w:r w:rsidRPr="00AD1A3D">
        <w:rPr>
          <w:rFonts w:ascii="Times New Roman" w:eastAsia="Times New Roman" w:hAnsi="Times New Roman" w:cs="Times New Roman"/>
          <w:color w:val="000000" w:themeColor="text1"/>
          <w:sz w:val="28"/>
          <w:szCs w:val="28"/>
          <w:lang w:eastAsia="ru-RU"/>
        </w:rPr>
        <w:t xml:space="preserve">от 26.12.2008 </w:t>
      </w:r>
      <w:r w:rsidR="00F35D5A">
        <w:rPr>
          <w:rFonts w:ascii="Times New Roman" w:eastAsia="Times New Roman" w:hAnsi="Times New Roman" w:cs="Times New Roman"/>
          <w:color w:val="000000" w:themeColor="text1"/>
          <w:sz w:val="28"/>
          <w:szCs w:val="28"/>
          <w:lang w:eastAsia="ru-RU"/>
        </w:rPr>
        <w:t xml:space="preserve">№ </w:t>
      </w:r>
      <w:r w:rsidRPr="00AD1A3D">
        <w:rPr>
          <w:rFonts w:ascii="Times New Roman" w:eastAsia="Times New Roman" w:hAnsi="Times New Roman" w:cs="Times New Roman"/>
          <w:color w:val="000000" w:themeColor="text1"/>
          <w:sz w:val="28"/>
          <w:szCs w:val="28"/>
          <w:lang w:eastAsia="ru-RU"/>
        </w:rPr>
        <w:t xml:space="preserve">294-ФЗ </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О защите прав юридических лиц и индивидуальных предпринимателей при осуществлении государственного контроля (надзора</w:t>
      </w:r>
      <w:proofErr w:type="gramEnd"/>
      <w:r w:rsidRPr="00AD1A3D">
        <w:rPr>
          <w:rFonts w:ascii="Times New Roman" w:eastAsia="Times New Roman" w:hAnsi="Times New Roman" w:cs="Times New Roman"/>
          <w:color w:val="000000" w:themeColor="text1"/>
          <w:sz w:val="28"/>
          <w:szCs w:val="28"/>
          <w:lang w:eastAsia="ru-RU"/>
        </w:rPr>
        <w:t>) и муниципального контроля</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 руководствуясь</w:t>
      </w:r>
      <w:r w:rsidR="00F35D5A">
        <w:rPr>
          <w:rFonts w:ascii="Times New Roman" w:eastAsia="Times New Roman" w:hAnsi="Times New Roman" w:cs="Times New Roman"/>
          <w:color w:val="000000" w:themeColor="text1"/>
          <w:sz w:val="28"/>
          <w:szCs w:val="28"/>
          <w:lang w:eastAsia="ru-RU"/>
        </w:rPr>
        <w:t xml:space="preserve"> </w:t>
      </w:r>
      <w:r w:rsidR="00F35D5A" w:rsidRPr="006C2926">
        <w:rPr>
          <w:rFonts w:ascii="Times New Roman" w:eastAsia="Times New Roman" w:hAnsi="Times New Roman" w:cs="Times New Roman"/>
          <w:color w:val="000000" w:themeColor="text1"/>
          <w:sz w:val="28"/>
          <w:szCs w:val="28"/>
          <w:lang w:eastAsia="ru-RU"/>
        </w:rPr>
        <w:t>Уставом</w:t>
      </w:r>
      <w:r w:rsidR="006C2926" w:rsidRPr="006C2926">
        <w:rPr>
          <w:rFonts w:ascii="Times New Roman" w:eastAsia="Times New Roman" w:hAnsi="Times New Roman" w:cs="Times New Roman"/>
          <w:color w:val="000000" w:themeColor="text1"/>
          <w:sz w:val="28"/>
          <w:szCs w:val="28"/>
          <w:lang w:eastAsia="ru-RU"/>
        </w:rPr>
        <w:t xml:space="preserve"> </w:t>
      </w:r>
      <w:r w:rsidR="006C2926" w:rsidRPr="006C2926">
        <w:rPr>
          <w:rFonts w:ascii="Times New Roman" w:hAnsi="Times New Roman" w:cs="Times New Roman"/>
          <w:sz w:val="28"/>
          <w:szCs w:val="28"/>
        </w:rPr>
        <w:t xml:space="preserve">сельского </w:t>
      </w:r>
      <w:r w:rsidR="00F35D5A" w:rsidRPr="006C2926">
        <w:rPr>
          <w:rFonts w:ascii="Times New Roman" w:hAnsi="Times New Roman" w:cs="Times New Roman"/>
          <w:sz w:val="28"/>
          <w:szCs w:val="28"/>
        </w:rPr>
        <w:t xml:space="preserve"> поселения </w:t>
      </w:r>
      <w:r w:rsidR="006C2926" w:rsidRPr="006C2926">
        <w:rPr>
          <w:rFonts w:ascii="Times New Roman" w:hAnsi="Times New Roman" w:cs="Times New Roman"/>
          <w:sz w:val="28"/>
          <w:szCs w:val="28"/>
        </w:rPr>
        <w:t>Абашево</w:t>
      </w:r>
      <w:r w:rsidR="00F35D5A" w:rsidRPr="006C2926">
        <w:rPr>
          <w:rFonts w:ascii="Times New Roman" w:hAnsi="Times New Roman" w:cs="Times New Roman"/>
          <w:sz w:val="28"/>
          <w:szCs w:val="28"/>
        </w:rPr>
        <w:t xml:space="preserve"> муниципального района </w:t>
      </w:r>
      <w:r w:rsidR="006C2926" w:rsidRPr="006C2926">
        <w:rPr>
          <w:rFonts w:ascii="Times New Roman" w:hAnsi="Times New Roman" w:cs="Times New Roman"/>
          <w:sz w:val="28"/>
          <w:szCs w:val="28"/>
        </w:rPr>
        <w:t>Хворостянский</w:t>
      </w:r>
      <w:r w:rsidR="00F35D5A" w:rsidRPr="006C2926">
        <w:rPr>
          <w:rFonts w:ascii="Times New Roman" w:hAnsi="Times New Roman" w:cs="Times New Roman"/>
          <w:sz w:val="28"/>
          <w:szCs w:val="28"/>
        </w:rPr>
        <w:t xml:space="preserve"> Самарской области</w:t>
      </w:r>
      <w:r w:rsidR="00F35D5A" w:rsidRPr="006C2926">
        <w:rPr>
          <w:rFonts w:ascii="Times New Roman" w:eastAsia="Times New Roman" w:hAnsi="Times New Roman" w:cs="Times New Roman"/>
          <w:color w:val="000000" w:themeColor="text1"/>
          <w:sz w:val="28"/>
          <w:szCs w:val="28"/>
          <w:lang w:eastAsia="ru-RU"/>
        </w:rPr>
        <w:t xml:space="preserve">, </w:t>
      </w:r>
      <w:r w:rsidR="00F35D5A" w:rsidRPr="006C2926">
        <w:rPr>
          <w:rFonts w:ascii="Times New Roman" w:hAnsi="Times New Roman" w:cs="Times New Roman"/>
          <w:sz w:val="28"/>
          <w:szCs w:val="28"/>
        </w:rPr>
        <w:t xml:space="preserve">Собрание представителей </w:t>
      </w:r>
      <w:r w:rsidR="006C2926" w:rsidRPr="006C2926">
        <w:rPr>
          <w:rFonts w:ascii="Times New Roman" w:hAnsi="Times New Roman" w:cs="Times New Roman"/>
          <w:sz w:val="28"/>
          <w:szCs w:val="28"/>
        </w:rPr>
        <w:t>сельского</w:t>
      </w:r>
      <w:r w:rsidR="00F35D5A" w:rsidRPr="006C2926">
        <w:rPr>
          <w:rFonts w:ascii="Times New Roman" w:hAnsi="Times New Roman" w:cs="Times New Roman"/>
          <w:sz w:val="28"/>
          <w:szCs w:val="28"/>
        </w:rPr>
        <w:t xml:space="preserve"> поселения </w:t>
      </w:r>
      <w:r w:rsidR="006C2926" w:rsidRPr="006C2926">
        <w:rPr>
          <w:rFonts w:ascii="Times New Roman" w:hAnsi="Times New Roman" w:cs="Times New Roman"/>
          <w:sz w:val="28"/>
          <w:szCs w:val="28"/>
        </w:rPr>
        <w:t>Абашево</w:t>
      </w:r>
      <w:r w:rsidR="00F35D5A" w:rsidRPr="006C2926">
        <w:rPr>
          <w:rFonts w:ascii="Times New Roman" w:eastAsia="Times New Roman" w:hAnsi="Times New Roman" w:cs="Times New Roman"/>
          <w:color w:val="000000" w:themeColor="text1"/>
          <w:sz w:val="28"/>
          <w:szCs w:val="28"/>
          <w:lang w:eastAsia="ru-RU"/>
        </w:rPr>
        <w:t xml:space="preserve"> </w:t>
      </w:r>
      <w:r w:rsidR="00F35D5A" w:rsidRPr="006C2926">
        <w:rPr>
          <w:rFonts w:ascii="Times New Roman" w:hAnsi="Times New Roman" w:cs="Times New Roman"/>
          <w:sz w:val="28"/>
          <w:szCs w:val="28"/>
        </w:rPr>
        <w:t xml:space="preserve">муниципального района </w:t>
      </w:r>
      <w:r w:rsidR="006C2926">
        <w:rPr>
          <w:rFonts w:ascii="Times New Roman" w:hAnsi="Times New Roman" w:cs="Times New Roman"/>
          <w:sz w:val="28"/>
          <w:szCs w:val="28"/>
        </w:rPr>
        <w:t>Хворостянский</w:t>
      </w:r>
      <w:r w:rsidR="00F35D5A">
        <w:rPr>
          <w:rFonts w:ascii="Times New Roman" w:hAnsi="Times New Roman" w:cs="Times New Roman"/>
          <w:sz w:val="28"/>
          <w:szCs w:val="28"/>
        </w:rPr>
        <w:t xml:space="preserve"> Самарской области</w:t>
      </w:r>
    </w:p>
    <w:p w14:paraId="263755F4" w14:textId="77777777" w:rsidR="00F35D5A" w:rsidRPr="00AD1A3D" w:rsidRDefault="00F35D5A" w:rsidP="00F35D5A">
      <w:pPr>
        <w:shd w:val="clear" w:color="auto" w:fill="FFFFFF"/>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РЕШИЛО</w:t>
      </w:r>
    </w:p>
    <w:p w14:paraId="33E926B1" w14:textId="77777777" w:rsidR="00AD1A3D" w:rsidRPr="00AD1A3D" w:rsidRDefault="00AD1A3D" w:rsidP="00F35D5A">
      <w:pPr>
        <w:shd w:val="clear" w:color="auto" w:fill="FFFFFF"/>
        <w:ind w:firstLine="709"/>
        <w:jc w:val="both"/>
        <w:rPr>
          <w:rFonts w:ascii="Times New Roman" w:eastAsia="Times New Roman" w:hAnsi="Times New Roman" w:cs="Times New Roman"/>
          <w:color w:val="000000" w:themeColor="text1"/>
          <w:sz w:val="28"/>
          <w:szCs w:val="28"/>
          <w:lang w:eastAsia="ru-RU"/>
        </w:rPr>
      </w:pPr>
      <w:r w:rsidRPr="00AD1A3D">
        <w:rPr>
          <w:rFonts w:ascii="Times New Roman" w:eastAsia="Times New Roman" w:hAnsi="Times New Roman" w:cs="Times New Roman"/>
          <w:color w:val="000000" w:themeColor="text1"/>
          <w:sz w:val="28"/>
          <w:szCs w:val="28"/>
          <w:lang w:eastAsia="ru-RU"/>
        </w:rPr>
        <w:t>1. Утвердить Порядок осуществления муниципального контроля за сохранностью автомобильных дорог местного значения согласно</w:t>
      </w:r>
      <w:r w:rsidR="00F35D5A">
        <w:rPr>
          <w:rFonts w:ascii="Times New Roman" w:eastAsia="Times New Roman" w:hAnsi="Times New Roman" w:cs="Times New Roman"/>
          <w:color w:val="000000" w:themeColor="text1"/>
          <w:sz w:val="28"/>
          <w:szCs w:val="28"/>
          <w:lang w:eastAsia="ru-RU"/>
        </w:rPr>
        <w:t xml:space="preserve"> Приложению</w:t>
      </w:r>
      <w:r w:rsidR="00F35D5A" w:rsidRPr="00AD1A3D">
        <w:rPr>
          <w:rFonts w:ascii="Times New Roman" w:eastAsia="Times New Roman" w:hAnsi="Times New Roman" w:cs="Times New Roman"/>
          <w:color w:val="000000" w:themeColor="text1"/>
          <w:sz w:val="28"/>
          <w:szCs w:val="28"/>
          <w:lang w:eastAsia="ru-RU"/>
        </w:rPr>
        <w:t xml:space="preserve"> </w:t>
      </w:r>
      <w:r w:rsidRPr="00AD1A3D">
        <w:rPr>
          <w:rFonts w:ascii="Times New Roman" w:eastAsia="Times New Roman" w:hAnsi="Times New Roman" w:cs="Times New Roman"/>
          <w:color w:val="000000" w:themeColor="text1"/>
          <w:sz w:val="28"/>
          <w:szCs w:val="28"/>
          <w:lang w:eastAsia="ru-RU"/>
        </w:rPr>
        <w:t>к настоящему</w:t>
      </w:r>
      <w:r w:rsidR="00F35D5A">
        <w:rPr>
          <w:rFonts w:ascii="Times New Roman" w:eastAsia="Times New Roman" w:hAnsi="Times New Roman" w:cs="Times New Roman"/>
          <w:color w:val="000000" w:themeColor="text1"/>
          <w:sz w:val="28"/>
          <w:szCs w:val="28"/>
          <w:lang w:eastAsia="ru-RU"/>
        </w:rPr>
        <w:t xml:space="preserve"> Решению</w:t>
      </w:r>
      <w:r w:rsidRPr="00AD1A3D">
        <w:rPr>
          <w:rFonts w:ascii="Times New Roman" w:eastAsia="Times New Roman" w:hAnsi="Times New Roman" w:cs="Times New Roman"/>
          <w:color w:val="000000" w:themeColor="text1"/>
          <w:sz w:val="28"/>
          <w:szCs w:val="28"/>
          <w:lang w:eastAsia="ru-RU"/>
        </w:rPr>
        <w:t>.</w:t>
      </w:r>
    </w:p>
    <w:p w14:paraId="127E1EDC" w14:textId="77777777" w:rsidR="00AD1A3D" w:rsidRPr="00AD1A3D" w:rsidRDefault="00AD1A3D" w:rsidP="00F35D5A">
      <w:pPr>
        <w:shd w:val="clear" w:color="auto" w:fill="FFFFFF"/>
        <w:ind w:firstLine="709"/>
        <w:jc w:val="both"/>
      </w:pPr>
      <w:r w:rsidRPr="00AD1A3D">
        <w:rPr>
          <w:rFonts w:ascii="Times New Roman" w:eastAsia="Times New Roman" w:hAnsi="Times New Roman" w:cs="Times New Roman"/>
          <w:color w:val="000000" w:themeColor="text1"/>
          <w:sz w:val="28"/>
          <w:szCs w:val="28"/>
          <w:lang w:eastAsia="ru-RU"/>
        </w:rPr>
        <w:t>2.</w:t>
      </w:r>
      <w:r w:rsidR="00F35D5A">
        <w:rPr>
          <w:rFonts w:ascii="Times New Roman" w:eastAsia="Times New Roman" w:hAnsi="Times New Roman" w:cs="Times New Roman"/>
          <w:color w:val="000000" w:themeColor="text1"/>
          <w:sz w:val="28"/>
          <w:szCs w:val="28"/>
          <w:lang w:eastAsia="ru-RU"/>
        </w:rPr>
        <w:t xml:space="preserve"> Настоящее Решение вступает в силу со дня его официального опубликования</w:t>
      </w:r>
      <w:r w:rsidRPr="00AD1A3D">
        <w:rPr>
          <w:rFonts w:ascii="Times New Roman" w:eastAsia="Times New Roman" w:hAnsi="Times New Roman" w:cs="Times New Roman"/>
          <w:color w:val="000000" w:themeColor="text1"/>
          <w:sz w:val="28"/>
          <w:szCs w:val="28"/>
          <w:lang w:eastAsia="ru-RU"/>
        </w:rPr>
        <w:t>.</w:t>
      </w:r>
    </w:p>
    <w:p w14:paraId="0B728723" w14:textId="77777777" w:rsidR="00AD1A3D" w:rsidRDefault="00AD1A3D" w:rsidP="00AD1A3D">
      <w:pPr>
        <w:shd w:val="clear" w:color="auto" w:fill="FFFFFF"/>
        <w:ind w:firstLine="709"/>
        <w:jc w:val="both"/>
        <w:rPr>
          <w:rFonts w:ascii="Times New Roman" w:eastAsia="Times New Roman" w:hAnsi="Times New Roman" w:cs="Times New Roman"/>
          <w:color w:val="000000" w:themeColor="text1"/>
          <w:sz w:val="28"/>
          <w:szCs w:val="28"/>
          <w:lang w:eastAsia="ru-RU"/>
        </w:rPr>
      </w:pPr>
    </w:p>
    <w:p w14:paraId="43B6F972" w14:textId="77777777" w:rsidR="006C5080" w:rsidRDefault="006C5080" w:rsidP="00AD1A3D">
      <w:pPr>
        <w:shd w:val="clear" w:color="auto" w:fill="FFFFFF"/>
        <w:ind w:firstLine="709"/>
        <w:jc w:val="both"/>
        <w:rPr>
          <w:rFonts w:ascii="Times New Roman" w:eastAsia="Times New Roman" w:hAnsi="Times New Roman" w:cs="Times New Roman"/>
          <w:color w:val="000000" w:themeColor="text1"/>
          <w:sz w:val="28"/>
          <w:szCs w:val="28"/>
          <w:lang w:eastAsia="ru-RU"/>
        </w:rPr>
      </w:pPr>
    </w:p>
    <w:p w14:paraId="5D8C58F0" w14:textId="77777777" w:rsidR="00AD1A3D" w:rsidRDefault="00AD1A3D" w:rsidP="00AD1A3D">
      <w:pPr>
        <w:shd w:val="clear" w:color="auto" w:fill="FFFFFF"/>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Собрания представителей</w:t>
      </w:r>
    </w:p>
    <w:p w14:paraId="6C3CD6D0" w14:textId="32D7FE68" w:rsidR="00AD1A3D" w:rsidRPr="006C2926" w:rsidRDefault="006C2926" w:rsidP="00AD1A3D">
      <w:pPr>
        <w:shd w:val="clear" w:color="auto" w:fill="FFFFFF"/>
        <w:jc w:val="both"/>
        <w:rPr>
          <w:rFonts w:ascii="Times New Roman" w:hAnsi="Times New Roman" w:cs="Times New Roman"/>
          <w:sz w:val="28"/>
          <w:szCs w:val="28"/>
        </w:rPr>
      </w:pPr>
      <w:r w:rsidRPr="006C2926">
        <w:rPr>
          <w:rFonts w:ascii="Times New Roman" w:hAnsi="Times New Roman" w:cs="Times New Roman"/>
          <w:sz w:val="28"/>
          <w:szCs w:val="28"/>
        </w:rPr>
        <w:t>сельского</w:t>
      </w:r>
      <w:r w:rsidR="00AD1A3D" w:rsidRPr="006C2926">
        <w:rPr>
          <w:rFonts w:ascii="Times New Roman" w:hAnsi="Times New Roman" w:cs="Times New Roman"/>
          <w:sz w:val="28"/>
          <w:szCs w:val="28"/>
        </w:rPr>
        <w:t xml:space="preserve"> поселения </w:t>
      </w:r>
      <w:r w:rsidRPr="006C2926">
        <w:rPr>
          <w:rFonts w:ascii="Times New Roman" w:hAnsi="Times New Roman" w:cs="Times New Roman"/>
          <w:sz w:val="28"/>
          <w:szCs w:val="28"/>
        </w:rPr>
        <w:t>Абашево</w:t>
      </w:r>
      <w:r w:rsidR="00AD1A3D" w:rsidRPr="006C2926">
        <w:rPr>
          <w:rFonts w:ascii="Times New Roman" w:hAnsi="Times New Roman" w:cs="Times New Roman"/>
          <w:sz w:val="28"/>
          <w:szCs w:val="28"/>
        </w:rPr>
        <w:t xml:space="preserve"> </w:t>
      </w:r>
    </w:p>
    <w:p w14:paraId="7509CB6A" w14:textId="0704B52A" w:rsidR="00AD1A3D" w:rsidRPr="006C2926" w:rsidRDefault="00AD1A3D" w:rsidP="006C2926">
      <w:pPr>
        <w:shd w:val="clear" w:color="auto" w:fill="FFFFFF"/>
        <w:tabs>
          <w:tab w:val="left" w:pos="7050"/>
        </w:tabs>
        <w:jc w:val="both"/>
        <w:rPr>
          <w:rFonts w:ascii="Times New Roman" w:hAnsi="Times New Roman" w:cs="Times New Roman"/>
          <w:sz w:val="28"/>
          <w:szCs w:val="28"/>
        </w:rPr>
      </w:pPr>
      <w:r w:rsidRPr="006C2926">
        <w:rPr>
          <w:rFonts w:ascii="Times New Roman" w:hAnsi="Times New Roman" w:cs="Times New Roman"/>
          <w:sz w:val="28"/>
          <w:szCs w:val="28"/>
        </w:rPr>
        <w:t xml:space="preserve">муниципального района </w:t>
      </w:r>
      <w:r w:rsidR="006C2926" w:rsidRPr="006C2926">
        <w:rPr>
          <w:rFonts w:ascii="Times New Roman" w:hAnsi="Times New Roman" w:cs="Times New Roman"/>
          <w:sz w:val="28"/>
          <w:szCs w:val="28"/>
        </w:rPr>
        <w:t>Хворостянский</w:t>
      </w:r>
      <w:r w:rsidRPr="006C2926">
        <w:rPr>
          <w:rFonts w:ascii="Times New Roman" w:hAnsi="Times New Roman" w:cs="Times New Roman"/>
          <w:sz w:val="28"/>
          <w:szCs w:val="28"/>
        </w:rPr>
        <w:t xml:space="preserve"> </w:t>
      </w:r>
      <w:r w:rsidR="006C2926" w:rsidRPr="006C2926">
        <w:rPr>
          <w:rFonts w:ascii="Times New Roman" w:hAnsi="Times New Roman" w:cs="Times New Roman"/>
          <w:sz w:val="28"/>
          <w:szCs w:val="28"/>
        </w:rPr>
        <w:tab/>
        <w:t>Л.Н. Горбачева</w:t>
      </w:r>
    </w:p>
    <w:p w14:paraId="13CDAA68" w14:textId="77777777" w:rsidR="00AD1A3D" w:rsidRPr="006C2926" w:rsidRDefault="00AD1A3D" w:rsidP="00AD1A3D">
      <w:pPr>
        <w:shd w:val="clear" w:color="auto" w:fill="FFFFFF"/>
        <w:jc w:val="both"/>
        <w:rPr>
          <w:rFonts w:ascii="Times New Roman" w:eastAsia="Times New Roman" w:hAnsi="Times New Roman" w:cs="Times New Roman"/>
          <w:color w:val="000000" w:themeColor="text1"/>
          <w:sz w:val="28"/>
          <w:szCs w:val="28"/>
          <w:lang w:eastAsia="ru-RU"/>
        </w:rPr>
      </w:pPr>
      <w:r w:rsidRPr="006C2926">
        <w:rPr>
          <w:rFonts w:ascii="Times New Roman" w:hAnsi="Times New Roman" w:cs="Times New Roman"/>
          <w:sz w:val="28"/>
          <w:szCs w:val="28"/>
        </w:rPr>
        <w:t>Самарской области</w:t>
      </w:r>
    </w:p>
    <w:p w14:paraId="540F05DC" w14:textId="77777777" w:rsidR="00AD1A3D" w:rsidRPr="006C2926" w:rsidRDefault="00AD1A3D" w:rsidP="00AD1A3D">
      <w:pPr>
        <w:shd w:val="clear" w:color="auto" w:fill="FFFFFF"/>
        <w:jc w:val="both"/>
        <w:rPr>
          <w:rFonts w:ascii="Times New Roman" w:eastAsia="Times New Roman" w:hAnsi="Times New Roman" w:cs="Times New Roman"/>
          <w:color w:val="000000" w:themeColor="text1"/>
          <w:sz w:val="28"/>
          <w:szCs w:val="28"/>
          <w:lang w:eastAsia="ru-RU"/>
        </w:rPr>
      </w:pPr>
    </w:p>
    <w:p w14:paraId="5F60BDF5" w14:textId="1F67E298" w:rsidR="00AD1A3D" w:rsidRPr="006C2926" w:rsidRDefault="00AD1A3D" w:rsidP="00AD1A3D">
      <w:pPr>
        <w:shd w:val="clear" w:color="auto" w:fill="FFFFFF"/>
        <w:jc w:val="both"/>
        <w:rPr>
          <w:rFonts w:ascii="Times New Roman" w:hAnsi="Times New Roman" w:cs="Times New Roman"/>
          <w:sz w:val="28"/>
          <w:szCs w:val="28"/>
        </w:rPr>
      </w:pPr>
      <w:r w:rsidRPr="006C2926">
        <w:rPr>
          <w:rFonts w:ascii="Times New Roman" w:eastAsia="Times New Roman" w:hAnsi="Times New Roman" w:cs="Times New Roman"/>
          <w:color w:val="000000" w:themeColor="text1"/>
          <w:sz w:val="28"/>
          <w:szCs w:val="28"/>
          <w:lang w:eastAsia="ru-RU"/>
        </w:rPr>
        <w:t xml:space="preserve">Глава </w:t>
      </w:r>
      <w:r w:rsidR="006C2926" w:rsidRPr="006C2926">
        <w:rPr>
          <w:rFonts w:ascii="Times New Roman" w:hAnsi="Times New Roman" w:cs="Times New Roman"/>
          <w:sz w:val="28"/>
          <w:szCs w:val="28"/>
        </w:rPr>
        <w:t>сельского</w:t>
      </w:r>
      <w:r w:rsidRPr="006C2926">
        <w:rPr>
          <w:rFonts w:ascii="Times New Roman" w:hAnsi="Times New Roman" w:cs="Times New Roman"/>
          <w:sz w:val="28"/>
          <w:szCs w:val="28"/>
        </w:rPr>
        <w:t xml:space="preserve"> поселения </w:t>
      </w:r>
      <w:r w:rsidR="006C2926" w:rsidRPr="006C2926">
        <w:rPr>
          <w:rFonts w:ascii="Times New Roman" w:hAnsi="Times New Roman" w:cs="Times New Roman"/>
          <w:sz w:val="28"/>
          <w:szCs w:val="28"/>
        </w:rPr>
        <w:t>Абашево</w:t>
      </w:r>
    </w:p>
    <w:p w14:paraId="1D645592" w14:textId="35856BD6" w:rsidR="00AD1A3D" w:rsidRPr="006C2926" w:rsidRDefault="00AD1A3D" w:rsidP="00AD1A3D">
      <w:pPr>
        <w:shd w:val="clear" w:color="auto" w:fill="FFFFFF"/>
        <w:jc w:val="both"/>
        <w:rPr>
          <w:rFonts w:ascii="Times New Roman" w:hAnsi="Times New Roman" w:cs="Times New Roman"/>
          <w:sz w:val="28"/>
          <w:szCs w:val="28"/>
        </w:rPr>
      </w:pPr>
      <w:r w:rsidRPr="006C2926">
        <w:rPr>
          <w:rFonts w:ascii="Times New Roman" w:hAnsi="Times New Roman" w:cs="Times New Roman"/>
          <w:sz w:val="28"/>
          <w:szCs w:val="28"/>
        </w:rPr>
        <w:t xml:space="preserve">муниципального района </w:t>
      </w:r>
      <w:r w:rsidR="006C2926" w:rsidRPr="006C2926">
        <w:rPr>
          <w:rFonts w:ascii="Times New Roman" w:hAnsi="Times New Roman" w:cs="Times New Roman"/>
          <w:sz w:val="28"/>
          <w:szCs w:val="28"/>
        </w:rPr>
        <w:t>Хворостянский</w:t>
      </w:r>
      <w:r w:rsidRPr="006C2926">
        <w:rPr>
          <w:rFonts w:ascii="Times New Roman" w:hAnsi="Times New Roman" w:cs="Times New Roman"/>
          <w:sz w:val="28"/>
          <w:szCs w:val="28"/>
        </w:rPr>
        <w:t xml:space="preserve"> </w:t>
      </w:r>
    </w:p>
    <w:p w14:paraId="2D33754B" w14:textId="7C0BB65B" w:rsidR="00AD1A3D" w:rsidRDefault="00AD1A3D" w:rsidP="006C2926">
      <w:pPr>
        <w:shd w:val="clear" w:color="auto" w:fill="FFFFFF"/>
        <w:tabs>
          <w:tab w:val="left" w:pos="6555"/>
        </w:tabs>
        <w:jc w:val="both"/>
        <w:rPr>
          <w:rFonts w:ascii="Times New Roman" w:eastAsia="Times New Roman" w:hAnsi="Times New Roman" w:cs="Times New Roman"/>
          <w:color w:val="000000" w:themeColor="text1"/>
          <w:sz w:val="28"/>
          <w:szCs w:val="28"/>
          <w:lang w:eastAsia="ru-RU"/>
        </w:rPr>
      </w:pPr>
      <w:r w:rsidRPr="006C2926">
        <w:rPr>
          <w:rFonts w:ascii="Times New Roman" w:hAnsi="Times New Roman" w:cs="Times New Roman"/>
          <w:sz w:val="28"/>
          <w:szCs w:val="28"/>
        </w:rPr>
        <w:t>Самарской области</w:t>
      </w:r>
      <w:r w:rsidR="006C2926">
        <w:rPr>
          <w:rFonts w:ascii="Times New Roman" w:hAnsi="Times New Roman" w:cs="Times New Roman"/>
          <w:sz w:val="28"/>
          <w:szCs w:val="28"/>
        </w:rPr>
        <w:tab/>
        <w:t>Г.А. Шабавнина</w:t>
      </w:r>
    </w:p>
    <w:p w14:paraId="2A277B04" w14:textId="77777777" w:rsidR="006C5080" w:rsidRDefault="006C508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14:paraId="47A707D8" w14:textId="77777777" w:rsidR="00AD1A3D" w:rsidRDefault="00AD1A3D" w:rsidP="00AD1A3D">
      <w:pPr>
        <w:shd w:val="clear" w:color="auto" w:fill="FFFFFF"/>
        <w:ind w:firstLine="709"/>
        <w:jc w:val="both"/>
        <w:rPr>
          <w:rFonts w:ascii="Times New Roman" w:eastAsia="Times New Roman" w:hAnsi="Times New Roman" w:cs="Times New Roman"/>
          <w:color w:val="000000" w:themeColor="text1"/>
          <w:sz w:val="28"/>
          <w:szCs w:val="28"/>
          <w:lang w:eastAsia="ru-RU"/>
        </w:rPr>
      </w:pPr>
    </w:p>
    <w:p w14:paraId="6DE4B691" w14:textId="77777777" w:rsidR="00F35D5A" w:rsidRDefault="00AD1A3D" w:rsidP="00F35D5A">
      <w:pPr>
        <w:shd w:val="clear" w:color="auto" w:fill="FFFFFF"/>
        <w:jc w:val="right"/>
        <w:rPr>
          <w:rFonts w:ascii="Times New Roman" w:hAnsi="Times New Roman" w:cs="Times New Roman"/>
          <w:sz w:val="28"/>
          <w:szCs w:val="28"/>
        </w:rPr>
      </w:pPr>
      <w:r w:rsidRPr="00AD1A3D">
        <w:rPr>
          <w:rFonts w:ascii="Times New Roman" w:eastAsia="Times New Roman" w:hAnsi="Times New Roman" w:cs="Times New Roman"/>
          <w:color w:val="000000" w:themeColor="text1"/>
          <w:sz w:val="28"/>
          <w:szCs w:val="28"/>
          <w:lang w:eastAsia="ru-RU"/>
        </w:rPr>
        <w:t>Приложение</w:t>
      </w:r>
      <w:r w:rsidRPr="00AD1A3D">
        <w:rPr>
          <w:rFonts w:ascii="Times New Roman" w:eastAsia="Times New Roman" w:hAnsi="Times New Roman" w:cs="Times New Roman"/>
          <w:color w:val="000000" w:themeColor="text1"/>
          <w:sz w:val="28"/>
          <w:szCs w:val="28"/>
          <w:lang w:eastAsia="ru-RU"/>
        </w:rPr>
        <w:br/>
        <w:t>к </w:t>
      </w:r>
      <w:r w:rsidR="00F35D5A">
        <w:rPr>
          <w:rFonts w:ascii="Times New Roman" w:eastAsia="Times New Roman" w:hAnsi="Times New Roman" w:cs="Times New Roman"/>
          <w:color w:val="000000" w:themeColor="text1"/>
          <w:sz w:val="28"/>
          <w:szCs w:val="28"/>
          <w:lang w:eastAsia="ru-RU"/>
        </w:rPr>
        <w:t>решению</w:t>
      </w:r>
      <w:r w:rsidR="00F35D5A" w:rsidRPr="00F35D5A">
        <w:rPr>
          <w:rFonts w:ascii="Times New Roman" w:hAnsi="Times New Roman" w:cs="Times New Roman"/>
          <w:sz w:val="28"/>
          <w:szCs w:val="28"/>
        </w:rPr>
        <w:t xml:space="preserve"> Собрания представителей</w:t>
      </w:r>
    </w:p>
    <w:p w14:paraId="7A3CD55A" w14:textId="4DA94084" w:rsidR="00F35D5A" w:rsidRPr="006C2926" w:rsidRDefault="00F35D5A" w:rsidP="00F35D5A">
      <w:pPr>
        <w:shd w:val="clear" w:color="auto" w:fill="FFFFFF"/>
        <w:jc w:val="right"/>
        <w:rPr>
          <w:rFonts w:ascii="Times New Roman" w:hAnsi="Times New Roman" w:cs="Times New Roman"/>
          <w:sz w:val="28"/>
          <w:szCs w:val="28"/>
        </w:rPr>
      </w:pPr>
      <w:r w:rsidRPr="00F35D5A">
        <w:rPr>
          <w:rFonts w:ascii="Times New Roman" w:hAnsi="Times New Roman" w:cs="Times New Roman"/>
          <w:sz w:val="28"/>
          <w:szCs w:val="28"/>
        </w:rPr>
        <w:t xml:space="preserve"> </w:t>
      </w:r>
      <w:r w:rsidR="006C2926" w:rsidRPr="006C2926">
        <w:rPr>
          <w:rFonts w:ascii="Times New Roman" w:hAnsi="Times New Roman" w:cs="Times New Roman"/>
          <w:sz w:val="28"/>
          <w:szCs w:val="28"/>
        </w:rPr>
        <w:t>сельского</w:t>
      </w:r>
      <w:r w:rsidRPr="006C2926">
        <w:rPr>
          <w:rFonts w:ascii="Times New Roman" w:hAnsi="Times New Roman" w:cs="Times New Roman"/>
          <w:sz w:val="28"/>
          <w:szCs w:val="28"/>
        </w:rPr>
        <w:t xml:space="preserve"> поселения </w:t>
      </w:r>
      <w:r w:rsidR="006C2926" w:rsidRPr="006C2926">
        <w:rPr>
          <w:rFonts w:ascii="Times New Roman" w:hAnsi="Times New Roman" w:cs="Times New Roman"/>
          <w:sz w:val="28"/>
          <w:szCs w:val="28"/>
        </w:rPr>
        <w:t>Абашево</w:t>
      </w:r>
    </w:p>
    <w:p w14:paraId="0AD1E77E" w14:textId="7F9871AD" w:rsidR="00F35D5A" w:rsidRDefault="00F35D5A" w:rsidP="00F35D5A">
      <w:pPr>
        <w:shd w:val="clear" w:color="auto" w:fill="FFFFFF"/>
        <w:jc w:val="right"/>
        <w:rPr>
          <w:rFonts w:ascii="Times New Roman" w:hAnsi="Times New Roman" w:cs="Times New Roman"/>
          <w:sz w:val="28"/>
          <w:szCs w:val="28"/>
        </w:rPr>
      </w:pPr>
      <w:r w:rsidRPr="006C2926">
        <w:rPr>
          <w:rFonts w:ascii="Times New Roman" w:hAnsi="Times New Roman" w:cs="Times New Roman"/>
          <w:sz w:val="28"/>
          <w:szCs w:val="28"/>
        </w:rPr>
        <w:t xml:space="preserve">муниципального района </w:t>
      </w:r>
      <w:r w:rsidR="006C2926" w:rsidRPr="006C2926">
        <w:rPr>
          <w:rFonts w:ascii="Times New Roman" w:hAnsi="Times New Roman" w:cs="Times New Roman"/>
          <w:sz w:val="28"/>
          <w:szCs w:val="28"/>
        </w:rPr>
        <w:t>Хворостянский</w:t>
      </w:r>
      <w:r>
        <w:rPr>
          <w:rFonts w:ascii="Times New Roman" w:hAnsi="Times New Roman" w:cs="Times New Roman"/>
          <w:sz w:val="28"/>
          <w:szCs w:val="28"/>
        </w:rPr>
        <w:t xml:space="preserve"> </w:t>
      </w:r>
    </w:p>
    <w:p w14:paraId="31AA81C0" w14:textId="7E208DB1" w:rsidR="00AD1A3D" w:rsidRDefault="00F35D5A" w:rsidP="00F35D5A">
      <w:pPr>
        <w:shd w:val="clear" w:color="auto" w:fill="FFFFFF"/>
        <w:jc w:val="right"/>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Самарской области</w:t>
      </w:r>
      <w:r>
        <w:rPr>
          <w:rFonts w:ascii="Times New Roman" w:eastAsia="Times New Roman" w:hAnsi="Times New Roman" w:cs="Times New Roman"/>
          <w:color w:val="000000" w:themeColor="text1"/>
          <w:sz w:val="28"/>
          <w:szCs w:val="28"/>
          <w:lang w:eastAsia="ru-RU"/>
        </w:rPr>
        <w:t xml:space="preserve"> </w:t>
      </w:r>
      <w:r w:rsidRPr="00AD1A3D">
        <w:rPr>
          <w:rFonts w:ascii="Times New Roman" w:eastAsia="Times New Roman" w:hAnsi="Times New Roman" w:cs="Times New Roman"/>
          <w:color w:val="000000" w:themeColor="text1"/>
          <w:sz w:val="28"/>
          <w:szCs w:val="28"/>
          <w:lang w:eastAsia="ru-RU"/>
        </w:rPr>
        <w:t xml:space="preserve"> </w:t>
      </w:r>
      <w:r w:rsidR="00AD1A3D" w:rsidRPr="00AD1A3D">
        <w:rPr>
          <w:rFonts w:ascii="Times New Roman" w:eastAsia="Times New Roman" w:hAnsi="Times New Roman" w:cs="Times New Roman"/>
          <w:color w:val="000000" w:themeColor="text1"/>
          <w:sz w:val="28"/>
          <w:szCs w:val="28"/>
          <w:lang w:eastAsia="ru-RU"/>
        </w:rPr>
        <w:br/>
        <w:t xml:space="preserve">от </w:t>
      </w:r>
      <w:r w:rsidR="00F85807">
        <w:rPr>
          <w:rFonts w:ascii="Times New Roman" w:eastAsia="Times New Roman" w:hAnsi="Times New Roman" w:cs="Times New Roman"/>
          <w:color w:val="000000" w:themeColor="text1"/>
          <w:sz w:val="28"/>
          <w:szCs w:val="28"/>
          <w:lang w:eastAsia="ru-RU"/>
        </w:rPr>
        <w:t xml:space="preserve">25.11.20 20 </w:t>
      </w:r>
      <w:r>
        <w:rPr>
          <w:rFonts w:ascii="Times New Roman" w:eastAsia="Times New Roman" w:hAnsi="Times New Roman" w:cs="Times New Roman"/>
          <w:color w:val="000000" w:themeColor="text1"/>
          <w:sz w:val="28"/>
          <w:szCs w:val="28"/>
          <w:lang w:eastAsia="ru-RU"/>
        </w:rPr>
        <w:t>№</w:t>
      </w:r>
      <w:r w:rsidR="00AD1A3D" w:rsidRPr="00AD1A3D">
        <w:rPr>
          <w:rFonts w:ascii="Times New Roman" w:eastAsia="Times New Roman" w:hAnsi="Times New Roman" w:cs="Times New Roman"/>
          <w:color w:val="000000" w:themeColor="text1"/>
          <w:sz w:val="28"/>
          <w:szCs w:val="28"/>
          <w:lang w:eastAsia="ru-RU"/>
        </w:rPr>
        <w:t> </w:t>
      </w:r>
      <w:r w:rsidR="00F85807">
        <w:rPr>
          <w:rFonts w:ascii="Times New Roman" w:eastAsia="Times New Roman" w:hAnsi="Times New Roman" w:cs="Times New Roman"/>
          <w:color w:val="000000" w:themeColor="text1"/>
          <w:sz w:val="28"/>
          <w:szCs w:val="28"/>
          <w:lang w:eastAsia="ru-RU"/>
        </w:rPr>
        <w:t>17/8</w:t>
      </w:r>
      <w:bookmarkStart w:id="0" w:name="_GoBack"/>
      <w:bookmarkEnd w:id="0"/>
    </w:p>
    <w:p w14:paraId="75406655" w14:textId="77777777" w:rsidR="00F35D5A" w:rsidRPr="00AD1A3D" w:rsidRDefault="00F35D5A" w:rsidP="00F35D5A">
      <w:pPr>
        <w:shd w:val="clear" w:color="auto" w:fill="FFFFFF"/>
        <w:jc w:val="right"/>
        <w:rPr>
          <w:rFonts w:ascii="Times New Roman" w:hAnsi="Times New Roman" w:cs="Times New Roman"/>
          <w:sz w:val="28"/>
          <w:szCs w:val="28"/>
        </w:rPr>
      </w:pPr>
    </w:p>
    <w:p w14:paraId="42A2C4F0" w14:textId="77777777" w:rsidR="00AD1A3D" w:rsidRDefault="00AD1A3D" w:rsidP="00AD1A3D">
      <w:pPr>
        <w:shd w:val="clear" w:color="auto" w:fill="FFFFFF"/>
        <w:jc w:val="center"/>
        <w:rPr>
          <w:rFonts w:ascii="Times New Roman" w:eastAsia="Times New Roman" w:hAnsi="Times New Roman" w:cs="Times New Roman"/>
          <w:color w:val="000000" w:themeColor="text1"/>
          <w:sz w:val="28"/>
          <w:szCs w:val="28"/>
          <w:lang w:eastAsia="ru-RU"/>
        </w:rPr>
      </w:pPr>
      <w:r w:rsidRPr="00AD1A3D">
        <w:rPr>
          <w:rFonts w:ascii="Times New Roman" w:eastAsia="Times New Roman" w:hAnsi="Times New Roman" w:cs="Times New Roman"/>
          <w:color w:val="000000" w:themeColor="text1"/>
          <w:sz w:val="28"/>
          <w:szCs w:val="28"/>
          <w:lang w:eastAsia="ru-RU"/>
        </w:rPr>
        <w:t>Порядок</w:t>
      </w:r>
      <w:r w:rsidRPr="00AD1A3D">
        <w:rPr>
          <w:rFonts w:ascii="Times New Roman" w:eastAsia="Times New Roman" w:hAnsi="Times New Roman" w:cs="Times New Roman"/>
          <w:color w:val="000000" w:themeColor="text1"/>
          <w:sz w:val="28"/>
          <w:szCs w:val="28"/>
          <w:lang w:eastAsia="ru-RU"/>
        </w:rPr>
        <w:br/>
        <w:t xml:space="preserve">осуществления муниципального контроля за сохранностью автомобильных дорог местного значения </w:t>
      </w:r>
    </w:p>
    <w:p w14:paraId="796A00FA" w14:textId="77777777" w:rsidR="006C5080" w:rsidRPr="00AD1A3D" w:rsidRDefault="006C5080" w:rsidP="00AD1A3D">
      <w:pPr>
        <w:shd w:val="clear" w:color="auto" w:fill="FFFFFF"/>
        <w:jc w:val="center"/>
        <w:rPr>
          <w:rFonts w:ascii="Times New Roman" w:eastAsia="Times New Roman" w:hAnsi="Times New Roman" w:cs="Times New Roman"/>
          <w:color w:val="000000" w:themeColor="text1"/>
          <w:sz w:val="28"/>
          <w:szCs w:val="28"/>
          <w:lang w:eastAsia="ru-RU"/>
        </w:rPr>
      </w:pPr>
    </w:p>
    <w:p w14:paraId="72B47632" w14:textId="77777777" w:rsidR="00AD1A3D" w:rsidRPr="00317164" w:rsidRDefault="00AD1A3D" w:rsidP="00317164">
      <w:pPr>
        <w:pStyle w:val="a9"/>
        <w:numPr>
          <w:ilvl w:val="0"/>
          <w:numId w:val="1"/>
        </w:numPr>
        <w:shd w:val="clear" w:color="auto" w:fill="FFFFFF"/>
        <w:jc w:val="center"/>
        <w:rPr>
          <w:rFonts w:ascii="Times New Roman" w:eastAsia="Times New Roman" w:hAnsi="Times New Roman" w:cs="Times New Roman"/>
          <w:color w:val="000000" w:themeColor="text1"/>
          <w:sz w:val="28"/>
          <w:szCs w:val="28"/>
          <w:lang w:eastAsia="ru-RU"/>
        </w:rPr>
      </w:pPr>
      <w:r w:rsidRPr="00317164">
        <w:rPr>
          <w:rFonts w:ascii="Times New Roman" w:eastAsia="Times New Roman" w:hAnsi="Times New Roman" w:cs="Times New Roman"/>
          <w:color w:val="000000" w:themeColor="text1"/>
          <w:sz w:val="28"/>
          <w:szCs w:val="28"/>
          <w:lang w:eastAsia="ru-RU"/>
        </w:rPr>
        <w:t>Общие положения</w:t>
      </w:r>
    </w:p>
    <w:p w14:paraId="10275447" w14:textId="77777777" w:rsidR="00317164" w:rsidRPr="00317164" w:rsidRDefault="00317164" w:rsidP="00317164">
      <w:pPr>
        <w:pStyle w:val="a9"/>
        <w:shd w:val="clear" w:color="auto" w:fill="FFFFFF"/>
        <w:rPr>
          <w:rFonts w:ascii="Times New Roman" w:eastAsia="Times New Roman" w:hAnsi="Times New Roman" w:cs="Times New Roman"/>
          <w:color w:val="000000" w:themeColor="text1"/>
          <w:sz w:val="28"/>
          <w:szCs w:val="28"/>
          <w:lang w:eastAsia="ru-RU"/>
        </w:rPr>
      </w:pPr>
    </w:p>
    <w:p w14:paraId="4FD8E1DD" w14:textId="4214D278" w:rsidR="00AD1A3D" w:rsidRPr="00AD1A3D" w:rsidRDefault="00AD1A3D" w:rsidP="00B0226F">
      <w:pPr>
        <w:shd w:val="clear" w:color="auto" w:fill="FFFFFF"/>
        <w:ind w:firstLine="709"/>
        <w:jc w:val="both"/>
        <w:rPr>
          <w:rFonts w:ascii="Times New Roman" w:eastAsia="Times New Roman" w:hAnsi="Times New Roman" w:cs="Times New Roman"/>
          <w:color w:val="000000" w:themeColor="text1"/>
          <w:sz w:val="28"/>
          <w:szCs w:val="28"/>
          <w:lang w:eastAsia="ru-RU"/>
        </w:rPr>
      </w:pPr>
      <w:r w:rsidRPr="00AD1A3D">
        <w:rPr>
          <w:rFonts w:ascii="Times New Roman" w:eastAsia="Times New Roman" w:hAnsi="Times New Roman" w:cs="Times New Roman"/>
          <w:color w:val="000000" w:themeColor="text1"/>
          <w:sz w:val="28"/>
          <w:szCs w:val="28"/>
          <w:lang w:eastAsia="ru-RU"/>
        </w:rPr>
        <w:t xml:space="preserve">1.1. </w:t>
      </w:r>
      <w:proofErr w:type="gramStart"/>
      <w:r w:rsidRPr="00AD1A3D">
        <w:rPr>
          <w:rFonts w:ascii="Times New Roman" w:eastAsia="Times New Roman" w:hAnsi="Times New Roman" w:cs="Times New Roman"/>
          <w:color w:val="000000" w:themeColor="text1"/>
          <w:sz w:val="28"/>
          <w:szCs w:val="28"/>
          <w:lang w:eastAsia="ru-RU"/>
        </w:rPr>
        <w:t xml:space="preserve">Настоящий Порядок осуществления муниципального контроля за сохранностью автомобильных дорог местного значения (далее </w:t>
      </w:r>
      <w:r w:rsidR="00317164">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 xml:space="preserve"> Порядок) разработан в соответствии с федеральными законами </w:t>
      </w:r>
      <w:r w:rsidR="00317164" w:rsidRPr="00AD1A3D">
        <w:rPr>
          <w:rFonts w:ascii="Times New Roman" w:eastAsia="Times New Roman" w:hAnsi="Times New Roman" w:cs="Times New Roman"/>
          <w:color w:val="000000" w:themeColor="text1"/>
          <w:sz w:val="28"/>
          <w:szCs w:val="28"/>
          <w:lang w:eastAsia="ru-RU"/>
        </w:rPr>
        <w:t xml:space="preserve">от 06.10.2003 </w:t>
      </w:r>
      <w:r w:rsidR="00317164">
        <w:rPr>
          <w:rFonts w:ascii="Times New Roman" w:eastAsia="Times New Roman" w:hAnsi="Times New Roman" w:cs="Times New Roman"/>
          <w:color w:val="000000" w:themeColor="text1"/>
          <w:sz w:val="28"/>
          <w:szCs w:val="28"/>
          <w:lang w:eastAsia="ru-RU"/>
        </w:rPr>
        <w:t>№</w:t>
      </w:r>
      <w:r w:rsidR="00317164" w:rsidRPr="00AD1A3D">
        <w:rPr>
          <w:rFonts w:ascii="Times New Roman" w:eastAsia="Times New Roman" w:hAnsi="Times New Roman" w:cs="Times New Roman"/>
          <w:color w:val="000000" w:themeColor="text1"/>
          <w:sz w:val="28"/>
          <w:szCs w:val="28"/>
          <w:lang w:eastAsia="ru-RU"/>
        </w:rPr>
        <w:t xml:space="preserve"> 131-ФЗ </w:t>
      </w:r>
      <w:r w:rsidR="00317164">
        <w:rPr>
          <w:rFonts w:ascii="Times New Roman" w:eastAsia="Times New Roman" w:hAnsi="Times New Roman" w:cs="Times New Roman"/>
          <w:color w:val="000000" w:themeColor="text1"/>
          <w:sz w:val="28"/>
          <w:szCs w:val="28"/>
          <w:lang w:eastAsia="ru-RU"/>
        </w:rPr>
        <w:t>«</w:t>
      </w:r>
      <w:r w:rsidR="00317164" w:rsidRPr="00AD1A3D">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r w:rsidR="00317164">
        <w:rPr>
          <w:rFonts w:ascii="Times New Roman" w:eastAsia="Times New Roman" w:hAnsi="Times New Roman" w:cs="Times New Roman"/>
          <w:color w:val="000000" w:themeColor="text1"/>
          <w:sz w:val="28"/>
          <w:szCs w:val="28"/>
          <w:lang w:eastAsia="ru-RU"/>
        </w:rPr>
        <w:t>»</w:t>
      </w:r>
      <w:r w:rsidR="00317164" w:rsidRPr="00AD1A3D">
        <w:rPr>
          <w:rFonts w:ascii="Times New Roman" w:eastAsia="Times New Roman" w:hAnsi="Times New Roman" w:cs="Times New Roman"/>
          <w:color w:val="000000" w:themeColor="text1"/>
          <w:sz w:val="28"/>
          <w:szCs w:val="28"/>
          <w:lang w:eastAsia="ru-RU"/>
        </w:rPr>
        <w:t>, от 08.11.2007</w:t>
      </w:r>
      <w:r w:rsidR="00317164">
        <w:rPr>
          <w:rFonts w:ascii="Times New Roman" w:eastAsia="Times New Roman" w:hAnsi="Times New Roman" w:cs="Times New Roman"/>
          <w:color w:val="000000" w:themeColor="text1"/>
          <w:sz w:val="28"/>
          <w:szCs w:val="28"/>
          <w:lang w:eastAsia="ru-RU"/>
        </w:rPr>
        <w:t xml:space="preserve"> № </w:t>
      </w:r>
      <w:r w:rsidR="00317164" w:rsidRPr="00AD1A3D">
        <w:rPr>
          <w:rFonts w:ascii="Times New Roman" w:eastAsia="Times New Roman" w:hAnsi="Times New Roman" w:cs="Times New Roman"/>
          <w:color w:val="000000" w:themeColor="text1"/>
          <w:sz w:val="28"/>
          <w:szCs w:val="28"/>
          <w:lang w:eastAsia="ru-RU"/>
        </w:rPr>
        <w:t xml:space="preserve">257-ФЗ </w:t>
      </w:r>
      <w:r w:rsidR="00317164">
        <w:rPr>
          <w:rFonts w:ascii="Times New Roman" w:eastAsia="Times New Roman" w:hAnsi="Times New Roman" w:cs="Times New Roman"/>
          <w:color w:val="000000" w:themeColor="text1"/>
          <w:sz w:val="28"/>
          <w:szCs w:val="28"/>
          <w:lang w:eastAsia="ru-RU"/>
        </w:rPr>
        <w:t>«</w:t>
      </w:r>
      <w:r w:rsidR="00317164" w:rsidRPr="00AD1A3D">
        <w:rPr>
          <w:rFonts w:ascii="Times New Roman" w:eastAsia="Times New Roman" w:hAnsi="Times New Roman" w:cs="Times New Roman"/>
          <w:color w:val="000000" w:themeColor="text1"/>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17164">
        <w:rPr>
          <w:rFonts w:ascii="Times New Roman" w:eastAsia="Times New Roman" w:hAnsi="Times New Roman" w:cs="Times New Roman"/>
          <w:color w:val="000000" w:themeColor="text1"/>
          <w:sz w:val="28"/>
          <w:szCs w:val="28"/>
          <w:lang w:eastAsia="ru-RU"/>
        </w:rPr>
        <w:t>»</w:t>
      </w:r>
      <w:r w:rsidR="00317164" w:rsidRPr="00AD1A3D">
        <w:rPr>
          <w:rFonts w:ascii="Times New Roman" w:eastAsia="Times New Roman" w:hAnsi="Times New Roman" w:cs="Times New Roman"/>
          <w:color w:val="000000" w:themeColor="text1"/>
          <w:sz w:val="28"/>
          <w:szCs w:val="28"/>
          <w:lang w:eastAsia="ru-RU"/>
        </w:rPr>
        <w:t xml:space="preserve">, от 26.12.2008 </w:t>
      </w:r>
      <w:r w:rsidR="00317164">
        <w:rPr>
          <w:rFonts w:ascii="Times New Roman" w:eastAsia="Times New Roman" w:hAnsi="Times New Roman" w:cs="Times New Roman"/>
          <w:color w:val="000000" w:themeColor="text1"/>
          <w:sz w:val="28"/>
          <w:szCs w:val="28"/>
          <w:lang w:eastAsia="ru-RU"/>
        </w:rPr>
        <w:t xml:space="preserve">№ </w:t>
      </w:r>
      <w:r w:rsidR="00317164" w:rsidRPr="00AD1A3D">
        <w:rPr>
          <w:rFonts w:ascii="Times New Roman" w:eastAsia="Times New Roman" w:hAnsi="Times New Roman" w:cs="Times New Roman"/>
          <w:color w:val="000000" w:themeColor="text1"/>
          <w:sz w:val="28"/>
          <w:szCs w:val="28"/>
          <w:lang w:eastAsia="ru-RU"/>
        </w:rPr>
        <w:t xml:space="preserve">294-ФЗ </w:t>
      </w:r>
      <w:r w:rsidR="00317164">
        <w:rPr>
          <w:rFonts w:ascii="Times New Roman" w:eastAsia="Times New Roman" w:hAnsi="Times New Roman" w:cs="Times New Roman"/>
          <w:color w:val="000000" w:themeColor="text1"/>
          <w:sz w:val="28"/>
          <w:szCs w:val="28"/>
          <w:lang w:eastAsia="ru-RU"/>
        </w:rPr>
        <w:t>«</w:t>
      </w:r>
      <w:r w:rsidR="00317164" w:rsidRPr="00AD1A3D">
        <w:rPr>
          <w:rFonts w:ascii="Times New Roman" w:eastAsia="Times New Roman" w:hAnsi="Times New Roman" w:cs="Times New Roman"/>
          <w:color w:val="000000" w:themeColor="text1"/>
          <w:sz w:val="28"/>
          <w:szCs w:val="28"/>
          <w:lang w:eastAsia="ru-RU"/>
        </w:rPr>
        <w:t>О защите прав</w:t>
      </w:r>
      <w:proofErr w:type="gramEnd"/>
      <w:r w:rsidR="00317164" w:rsidRPr="00AD1A3D">
        <w:rPr>
          <w:rFonts w:ascii="Times New Roman" w:eastAsia="Times New Roman" w:hAnsi="Times New Roman" w:cs="Times New Roman"/>
          <w:color w:val="000000" w:themeColor="text1"/>
          <w:sz w:val="28"/>
          <w:szCs w:val="28"/>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317164">
        <w:rPr>
          <w:rFonts w:ascii="Times New Roman" w:eastAsia="Times New Roman" w:hAnsi="Times New Roman" w:cs="Times New Roman"/>
          <w:color w:val="000000" w:themeColor="text1"/>
          <w:sz w:val="28"/>
          <w:szCs w:val="28"/>
          <w:lang w:eastAsia="ru-RU"/>
        </w:rPr>
        <w:t>»</w:t>
      </w:r>
      <w:r w:rsidR="00513315" w:rsidRPr="00513315">
        <w:rPr>
          <w:rFonts w:ascii="Times New Roman" w:hAnsi="Times New Roman" w:cs="Times New Roman"/>
          <w:sz w:val="28"/>
          <w:szCs w:val="28"/>
        </w:rPr>
        <w:t xml:space="preserve"> </w:t>
      </w:r>
      <w:r w:rsidR="00513315">
        <w:rPr>
          <w:rFonts w:ascii="Times New Roman" w:hAnsi="Times New Roman" w:cs="Times New Roman"/>
          <w:sz w:val="28"/>
          <w:szCs w:val="28"/>
        </w:rPr>
        <w:t xml:space="preserve">(далее – </w:t>
      </w:r>
      <w:r w:rsidR="00513315" w:rsidRPr="004E08E5">
        <w:rPr>
          <w:rFonts w:ascii="Times New Roman" w:hAnsi="Times New Roman" w:cs="Times New Roman"/>
          <w:sz w:val="28"/>
          <w:szCs w:val="28"/>
        </w:rPr>
        <w:t>Федеральн</w:t>
      </w:r>
      <w:r w:rsidR="00513315">
        <w:rPr>
          <w:rFonts w:ascii="Times New Roman" w:hAnsi="Times New Roman" w:cs="Times New Roman"/>
          <w:sz w:val="28"/>
          <w:szCs w:val="28"/>
        </w:rPr>
        <w:t>ый</w:t>
      </w:r>
      <w:r w:rsidR="00513315" w:rsidRPr="004E08E5">
        <w:rPr>
          <w:rFonts w:ascii="Times New Roman" w:hAnsi="Times New Roman" w:cs="Times New Roman"/>
          <w:sz w:val="28"/>
          <w:szCs w:val="28"/>
        </w:rPr>
        <w:t xml:space="preserve"> закон № 294-ФЗ</w:t>
      </w:r>
      <w:r w:rsidR="00513315">
        <w:rPr>
          <w:rFonts w:ascii="Times New Roman" w:hAnsi="Times New Roman" w:cs="Times New Roman"/>
          <w:sz w:val="28"/>
          <w:szCs w:val="28"/>
        </w:rPr>
        <w:t>)</w:t>
      </w:r>
      <w:r w:rsidR="00317164" w:rsidRPr="00AD1A3D">
        <w:rPr>
          <w:rFonts w:ascii="Times New Roman" w:eastAsia="Times New Roman" w:hAnsi="Times New Roman" w:cs="Times New Roman"/>
          <w:color w:val="000000" w:themeColor="text1"/>
          <w:sz w:val="28"/>
          <w:szCs w:val="28"/>
          <w:lang w:eastAsia="ru-RU"/>
        </w:rPr>
        <w:t xml:space="preserve">, </w:t>
      </w:r>
      <w:r w:rsidR="00317164">
        <w:rPr>
          <w:rFonts w:ascii="Times New Roman" w:eastAsia="Times New Roman" w:hAnsi="Times New Roman" w:cs="Times New Roman"/>
          <w:color w:val="000000" w:themeColor="text1"/>
          <w:sz w:val="28"/>
          <w:szCs w:val="28"/>
          <w:lang w:eastAsia="ru-RU"/>
        </w:rPr>
        <w:t>Уставом</w:t>
      </w:r>
      <w:r w:rsidR="006C2926">
        <w:rPr>
          <w:rFonts w:ascii="Times New Roman" w:eastAsia="Times New Roman" w:hAnsi="Times New Roman" w:cs="Times New Roman"/>
          <w:color w:val="000000" w:themeColor="text1"/>
          <w:sz w:val="28"/>
          <w:szCs w:val="28"/>
          <w:lang w:eastAsia="ru-RU"/>
        </w:rPr>
        <w:t xml:space="preserve"> </w:t>
      </w:r>
      <w:r w:rsidR="006C2926" w:rsidRPr="006C2926">
        <w:rPr>
          <w:rFonts w:ascii="Times New Roman" w:hAnsi="Times New Roman" w:cs="Times New Roman"/>
          <w:sz w:val="28"/>
          <w:szCs w:val="28"/>
        </w:rPr>
        <w:t>сельского</w:t>
      </w:r>
      <w:r w:rsidR="00317164" w:rsidRPr="006C2926">
        <w:rPr>
          <w:rFonts w:ascii="Times New Roman" w:hAnsi="Times New Roman" w:cs="Times New Roman"/>
          <w:sz w:val="28"/>
          <w:szCs w:val="28"/>
        </w:rPr>
        <w:t xml:space="preserve"> поселения </w:t>
      </w:r>
      <w:r w:rsidR="006C2926" w:rsidRPr="006C2926">
        <w:rPr>
          <w:rFonts w:ascii="Times New Roman" w:hAnsi="Times New Roman" w:cs="Times New Roman"/>
          <w:sz w:val="28"/>
          <w:szCs w:val="28"/>
        </w:rPr>
        <w:t>Абашево</w:t>
      </w:r>
      <w:r w:rsidR="00317164" w:rsidRPr="006C2926">
        <w:rPr>
          <w:rFonts w:ascii="Times New Roman" w:hAnsi="Times New Roman" w:cs="Times New Roman"/>
          <w:sz w:val="28"/>
          <w:szCs w:val="28"/>
        </w:rPr>
        <w:t xml:space="preserve"> муниципального района </w:t>
      </w:r>
      <w:r w:rsidR="006C2926">
        <w:rPr>
          <w:rFonts w:ascii="Times New Roman" w:hAnsi="Times New Roman" w:cs="Times New Roman"/>
          <w:sz w:val="28"/>
          <w:szCs w:val="28"/>
        </w:rPr>
        <w:t>Хворостянский</w:t>
      </w:r>
      <w:r w:rsidR="00317164">
        <w:rPr>
          <w:rFonts w:ascii="Times New Roman" w:hAnsi="Times New Roman" w:cs="Times New Roman"/>
          <w:sz w:val="28"/>
          <w:szCs w:val="28"/>
        </w:rPr>
        <w:t xml:space="preserve"> Самарской области</w:t>
      </w:r>
      <w:r w:rsidRPr="00AD1A3D">
        <w:rPr>
          <w:rFonts w:ascii="Times New Roman" w:eastAsia="Times New Roman" w:hAnsi="Times New Roman" w:cs="Times New Roman"/>
          <w:color w:val="000000" w:themeColor="text1"/>
          <w:sz w:val="28"/>
          <w:szCs w:val="28"/>
          <w:lang w:eastAsia="ru-RU"/>
        </w:rPr>
        <w:t>.</w:t>
      </w:r>
    </w:p>
    <w:p w14:paraId="4E5DAC5B" w14:textId="1B649F6C" w:rsidR="001B0957" w:rsidRPr="006C2926" w:rsidRDefault="00AD1A3D" w:rsidP="001B0957">
      <w:pPr>
        <w:pStyle w:val="ConsPlusNormal"/>
        <w:ind w:firstLine="708"/>
        <w:jc w:val="both"/>
        <w:rPr>
          <w:rFonts w:ascii="Times New Roman" w:hAnsi="Times New Roman" w:cs="Times New Roman"/>
          <w:sz w:val="28"/>
          <w:szCs w:val="28"/>
        </w:rPr>
      </w:pPr>
      <w:r w:rsidRPr="00AD1A3D">
        <w:rPr>
          <w:rFonts w:ascii="Times New Roman" w:hAnsi="Times New Roman" w:cs="Times New Roman"/>
          <w:color w:val="000000" w:themeColor="text1"/>
          <w:sz w:val="28"/>
          <w:szCs w:val="28"/>
        </w:rPr>
        <w:t xml:space="preserve">1.2. </w:t>
      </w:r>
      <w:r w:rsidR="001B0957" w:rsidRPr="00E53BA9">
        <w:rPr>
          <w:rFonts w:ascii="Times New Roman" w:hAnsi="Times New Roman" w:cs="Times New Roman"/>
          <w:sz w:val="28"/>
          <w:szCs w:val="28"/>
        </w:rPr>
        <w:t>Орган</w:t>
      </w:r>
      <w:r w:rsidR="001B0957">
        <w:rPr>
          <w:rFonts w:ascii="Times New Roman" w:hAnsi="Times New Roman" w:cs="Times New Roman"/>
          <w:sz w:val="28"/>
          <w:szCs w:val="28"/>
        </w:rPr>
        <w:t>ом</w:t>
      </w:r>
      <w:r w:rsidR="001B0957" w:rsidRPr="00E53BA9">
        <w:rPr>
          <w:rFonts w:ascii="Times New Roman" w:hAnsi="Times New Roman" w:cs="Times New Roman"/>
          <w:sz w:val="28"/>
          <w:szCs w:val="28"/>
        </w:rPr>
        <w:t>, уполномоченны</w:t>
      </w:r>
      <w:r w:rsidR="001B0957">
        <w:rPr>
          <w:rFonts w:ascii="Times New Roman" w:hAnsi="Times New Roman" w:cs="Times New Roman"/>
          <w:sz w:val="28"/>
          <w:szCs w:val="28"/>
        </w:rPr>
        <w:t>м</w:t>
      </w:r>
      <w:r w:rsidR="001B0957" w:rsidRPr="00E53BA9">
        <w:rPr>
          <w:rFonts w:ascii="Times New Roman" w:hAnsi="Times New Roman" w:cs="Times New Roman"/>
          <w:sz w:val="28"/>
          <w:szCs w:val="28"/>
        </w:rPr>
        <w:t xml:space="preserve"> на осуществление муниципального контроля</w:t>
      </w:r>
      <w:r w:rsidR="001B0957">
        <w:rPr>
          <w:rFonts w:ascii="Times New Roman" w:hAnsi="Times New Roman" w:cs="Times New Roman"/>
          <w:sz w:val="28"/>
          <w:szCs w:val="28"/>
        </w:rPr>
        <w:t xml:space="preserve">, является Администрация </w:t>
      </w:r>
      <w:r w:rsidR="006C2926" w:rsidRPr="006C2926">
        <w:rPr>
          <w:rFonts w:ascii="Times New Roman" w:hAnsi="Times New Roman" w:cs="Times New Roman"/>
          <w:sz w:val="28"/>
          <w:szCs w:val="28"/>
        </w:rPr>
        <w:t>сельского</w:t>
      </w:r>
      <w:r w:rsidR="001B0957" w:rsidRPr="006C2926">
        <w:rPr>
          <w:rFonts w:ascii="Times New Roman" w:hAnsi="Times New Roman" w:cs="Times New Roman"/>
          <w:sz w:val="28"/>
          <w:szCs w:val="28"/>
        </w:rPr>
        <w:t xml:space="preserve"> поселения </w:t>
      </w:r>
      <w:r w:rsidR="006C2926" w:rsidRPr="006C2926">
        <w:rPr>
          <w:rFonts w:ascii="Times New Roman" w:hAnsi="Times New Roman" w:cs="Times New Roman"/>
          <w:sz w:val="28"/>
          <w:szCs w:val="28"/>
        </w:rPr>
        <w:t>Абашево</w:t>
      </w:r>
      <w:r w:rsidR="001B0957" w:rsidRPr="006C2926">
        <w:rPr>
          <w:rFonts w:ascii="Times New Roman" w:hAnsi="Times New Roman" w:cs="Times New Roman"/>
          <w:sz w:val="28"/>
          <w:szCs w:val="28"/>
        </w:rPr>
        <w:t xml:space="preserve"> муниципального района </w:t>
      </w:r>
      <w:r w:rsidR="006C2926" w:rsidRPr="006C2926">
        <w:rPr>
          <w:rFonts w:ascii="Times New Roman" w:hAnsi="Times New Roman" w:cs="Times New Roman"/>
          <w:sz w:val="28"/>
          <w:szCs w:val="28"/>
        </w:rPr>
        <w:t>Хворостянский</w:t>
      </w:r>
      <w:r w:rsidR="001B0957" w:rsidRPr="006C2926">
        <w:rPr>
          <w:rFonts w:ascii="Times New Roman" w:hAnsi="Times New Roman" w:cs="Times New Roman"/>
          <w:sz w:val="28"/>
          <w:szCs w:val="28"/>
        </w:rPr>
        <w:t xml:space="preserve"> Самарской области (далее – Администрация или орган муниципального контроля).</w:t>
      </w:r>
    </w:p>
    <w:p w14:paraId="7AAA0D6D" w14:textId="235A28D3" w:rsidR="001B0957" w:rsidRPr="001B0957" w:rsidRDefault="001B0957" w:rsidP="001B0957">
      <w:pPr>
        <w:ind w:firstLine="709"/>
        <w:jc w:val="both"/>
        <w:rPr>
          <w:rFonts w:ascii="Times New Roman" w:hAnsi="Times New Roman" w:cs="Times New Roman"/>
          <w:color w:val="000000"/>
          <w:sz w:val="28"/>
          <w:szCs w:val="28"/>
        </w:rPr>
      </w:pPr>
      <w:r w:rsidRPr="006C2926">
        <w:rPr>
          <w:rFonts w:ascii="Times New Roman" w:hAnsi="Times New Roman" w:cs="Times New Roman"/>
          <w:sz w:val="28"/>
          <w:szCs w:val="28"/>
        </w:rPr>
        <w:t xml:space="preserve">1.3. </w:t>
      </w:r>
      <w:proofErr w:type="gramStart"/>
      <w:r w:rsidRPr="006C2926">
        <w:rPr>
          <w:rFonts w:ascii="Times New Roman" w:hAnsi="Times New Roman" w:cs="Times New Roman"/>
          <w:color w:val="000000"/>
          <w:sz w:val="28"/>
          <w:szCs w:val="28"/>
        </w:rPr>
        <w:t>Предметом муниципального контро</w:t>
      </w:r>
      <w:r w:rsidRPr="001B0957">
        <w:rPr>
          <w:rFonts w:ascii="Times New Roman" w:hAnsi="Times New Roman" w:cs="Times New Roman"/>
          <w:color w:val="000000"/>
          <w:sz w:val="28"/>
          <w:szCs w:val="28"/>
        </w:rPr>
        <w:t>ля</w:t>
      </w:r>
      <w:r w:rsidR="00101BB1" w:rsidRPr="00101BB1">
        <w:rPr>
          <w:rFonts w:ascii="Times New Roman" w:eastAsia="Times New Roman" w:hAnsi="Times New Roman" w:cs="Times New Roman"/>
          <w:color w:val="000000" w:themeColor="text1"/>
          <w:sz w:val="28"/>
          <w:szCs w:val="28"/>
          <w:lang w:eastAsia="ru-RU"/>
        </w:rPr>
        <w:t xml:space="preserve"> </w:t>
      </w:r>
      <w:r w:rsidR="00101BB1" w:rsidRPr="00AD1A3D">
        <w:rPr>
          <w:rFonts w:ascii="Times New Roman" w:eastAsia="Times New Roman" w:hAnsi="Times New Roman" w:cs="Times New Roman"/>
          <w:color w:val="000000" w:themeColor="text1"/>
          <w:sz w:val="28"/>
          <w:szCs w:val="28"/>
          <w:lang w:eastAsia="ru-RU"/>
        </w:rPr>
        <w:t>за сохранностью автомобильных дорог местного значения</w:t>
      </w:r>
      <w:r w:rsidR="00101BB1">
        <w:rPr>
          <w:rFonts w:ascii="Times New Roman" w:eastAsia="Times New Roman" w:hAnsi="Times New Roman" w:cs="Times New Roman"/>
          <w:color w:val="000000" w:themeColor="text1"/>
          <w:sz w:val="28"/>
          <w:szCs w:val="28"/>
          <w:lang w:eastAsia="ru-RU"/>
        </w:rPr>
        <w:t xml:space="preserve"> (далее – муниципальный контроль)</w:t>
      </w:r>
      <w:r w:rsidRPr="001B0957">
        <w:rPr>
          <w:rFonts w:ascii="Times New Roman" w:hAnsi="Times New Roman" w:cs="Times New Roman"/>
          <w:color w:val="000000"/>
          <w:sz w:val="28"/>
          <w:szCs w:val="28"/>
        </w:rPr>
        <w:t xml:space="preserve"> является соблюдение юридическими лицами, физическими лицами, в том числе индивидуальными предпринимателями, требований, установленных </w:t>
      </w:r>
      <w:r w:rsidRPr="001B0957">
        <w:rPr>
          <w:rFonts w:ascii="Times New Roman" w:hAnsi="Times New Roman" w:cs="Times New Roman"/>
          <w:color w:val="000000"/>
          <w:sz w:val="28"/>
          <w:szCs w:val="28"/>
          <w:shd w:val="clear" w:color="auto" w:fill="FFFFFF"/>
        </w:rPr>
        <w:t>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w:t>
      </w:r>
      <w:r w:rsidR="006C2926">
        <w:rPr>
          <w:rFonts w:ascii="Times New Roman" w:hAnsi="Times New Roman" w:cs="Times New Roman"/>
          <w:color w:val="000000"/>
          <w:sz w:val="28"/>
          <w:szCs w:val="28"/>
          <w:shd w:val="clear" w:color="auto" w:fill="FFFFFF"/>
        </w:rPr>
        <w:t xml:space="preserve"> </w:t>
      </w:r>
      <w:r w:rsidR="006C2926" w:rsidRPr="006C2926">
        <w:rPr>
          <w:rFonts w:ascii="Times New Roman" w:hAnsi="Times New Roman" w:cs="Times New Roman"/>
          <w:color w:val="000000"/>
          <w:sz w:val="28"/>
          <w:szCs w:val="28"/>
        </w:rPr>
        <w:t>сельского</w:t>
      </w:r>
      <w:r w:rsidRPr="006C2926">
        <w:rPr>
          <w:rFonts w:ascii="Times New Roman" w:hAnsi="Times New Roman" w:cs="Times New Roman"/>
          <w:color w:val="000000"/>
          <w:sz w:val="28"/>
          <w:szCs w:val="28"/>
        </w:rPr>
        <w:t xml:space="preserve"> поселения </w:t>
      </w:r>
      <w:r w:rsidR="006C2926" w:rsidRPr="006C2926">
        <w:rPr>
          <w:rFonts w:ascii="Times New Roman" w:hAnsi="Times New Roman" w:cs="Times New Roman"/>
          <w:color w:val="000000"/>
          <w:sz w:val="28"/>
          <w:szCs w:val="28"/>
        </w:rPr>
        <w:t>Абашево</w:t>
      </w:r>
      <w:r w:rsidRPr="006C2926">
        <w:rPr>
          <w:rFonts w:ascii="Times New Roman" w:hAnsi="Times New Roman" w:cs="Times New Roman"/>
          <w:color w:val="000000"/>
          <w:sz w:val="28"/>
          <w:szCs w:val="28"/>
        </w:rPr>
        <w:t xml:space="preserve"> муниципального района </w:t>
      </w:r>
      <w:r w:rsidR="006C2926" w:rsidRPr="006C2926">
        <w:rPr>
          <w:rFonts w:ascii="Times New Roman" w:hAnsi="Times New Roman" w:cs="Times New Roman"/>
          <w:color w:val="000000"/>
          <w:sz w:val="28"/>
          <w:szCs w:val="28"/>
        </w:rPr>
        <w:t>Хворостянский</w:t>
      </w:r>
      <w:r w:rsidRPr="006C2926">
        <w:rPr>
          <w:rFonts w:ascii="Times New Roman" w:hAnsi="Times New Roman" w:cs="Times New Roman"/>
          <w:color w:val="000000"/>
          <w:sz w:val="28"/>
          <w:szCs w:val="28"/>
        </w:rPr>
        <w:t xml:space="preserve"> Самарской</w:t>
      </w:r>
      <w:r w:rsidRPr="001B0957">
        <w:rPr>
          <w:rFonts w:ascii="Times New Roman" w:hAnsi="Times New Roman" w:cs="Times New Roman"/>
          <w:color w:val="000000"/>
          <w:sz w:val="28"/>
          <w:szCs w:val="28"/>
        </w:rPr>
        <w:t xml:space="preserve"> области (далее – обязательные</w:t>
      </w:r>
      <w:proofErr w:type="gramEnd"/>
      <w:r w:rsidRPr="001B0957">
        <w:rPr>
          <w:rFonts w:ascii="Times New Roman" w:hAnsi="Times New Roman" w:cs="Times New Roman"/>
          <w:color w:val="000000"/>
          <w:sz w:val="28"/>
          <w:szCs w:val="28"/>
        </w:rPr>
        <w:t xml:space="preserve"> требования).</w:t>
      </w:r>
    </w:p>
    <w:p w14:paraId="68D1FDCA" w14:textId="6CCE90F7" w:rsidR="001B0957" w:rsidRPr="001B0957" w:rsidRDefault="001B0957" w:rsidP="001B0957">
      <w:pPr>
        <w:ind w:firstLine="709"/>
        <w:jc w:val="both"/>
        <w:rPr>
          <w:rFonts w:ascii="Times New Roman" w:hAnsi="Times New Roman" w:cs="Times New Roman"/>
          <w:color w:val="000000"/>
          <w:sz w:val="28"/>
          <w:szCs w:val="28"/>
        </w:rPr>
      </w:pPr>
      <w:r w:rsidRPr="001B0957">
        <w:rPr>
          <w:rFonts w:ascii="Times New Roman" w:hAnsi="Times New Roman" w:cs="Times New Roman"/>
          <w:color w:val="000000"/>
          <w:sz w:val="28"/>
          <w:szCs w:val="28"/>
          <w:shd w:val="clear" w:color="auto" w:fill="FFFFFF"/>
        </w:rPr>
        <w:t>Под автомобильными дорогами местного значения</w:t>
      </w:r>
      <w:r w:rsidR="006C2926">
        <w:rPr>
          <w:rFonts w:ascii="Times New Roman" w:hAnsi="Times New Roman" w:cs="Times New Roman"/>
          <w:color w:val="000000"/>
          <w:sz w:val="28"/>
          <w:szCs w:val="28"/>
          <w:shd w:val="clear" w:color="auto" w:fill="FFFFFF"/>
        </w:rPr>
        <w:t xml:space="preserve"> </w:t>
      </w:r>
      <w:r w:rsidR="006C2926" w:rsidRPr="006C2926">
        <w:rPr>
          <w:rFonts w:ascii="Times New Roman" w:hAnsi="Times New Roman" w:cs="Times New Roman"/>
          <w:color w:val="000000"/>
          <w:sz w:val="28"/>
          <w:szCs w:val="28"/>
        </w:rPr>
        <w:t>сельского</w:t>
      </w:r>
      <w:r w:rsidRPr="006C2926">
        <w:rPr>
          <w:rFonts w:ascii="Times New Roman" w:hAnsi="Times New Roman" w:cs="Times New Roman"/>
          <w:color w:val="000000"/>
          <w:sz w:val="28"/>
          <w:szCs w:val="28"/>
        </w:rPr>
        <w:t xml:space="preserve"> поселения </w:t>
      </w:r>
      <w:r w:rsidR="006C2926" w:rsidRPr="006C2926">
        <w:rPr>
          <w:rFonts w:ascii="Times New Roman" w:hAnsi="Times New Roman" w:cs="Times New Roman"/>
          <w:color w:val="000000"/>
          <w:sz w:val="28"/>
          <w:szCs w:val="28"/>
        </w:rPr>
        <w:t>Абашево</w:t>
      </w:r>
      <w:r w:rsidRPr="006C2926">
        <w:rPr>
          <w:rFonts w:ascii="Times New Roman" w:hAnsi="Times New Roman" w:cs="Times New Roman"/>
          <w:color w:val="000000"/>
          <w:sz w:val="28"/>
          <w:szCs w:val="28"/>
        </w:rPr>
        <w:t xml:space="preserve"> муниципального района </w:t>
      </w:r>
      <w:r w:rsidR="006C2926" w:rsidRPr="006C2926">
        <w:rPr>
          <w:rFonts w:ascii="Times New Roman" w:hAnsi="Times New Roman" w:cs="Times New Roman"/>
          <w:color w:val="000000"/>
          <w:sz w:val="28"/>
          <w:szCs w:val="28"/>
        </w:rPr>
        <w:t>Хворостянский</w:t>
      </w:r>
      <w:r w:rsidRPr="006C2926">
        <w:rPr>
          <w:rFonts w:ascii="Times New Roman" w:hAnsi="Times New Roman" w:cs="Times New Roman"/>
          <w:color w:val="000000"/>
          <w:sz w:val="28"/>
          <w:szCs w:val="28"/>
        </w:rPr>
        <w:t xml:space="preserve"> Самарской области понимаются автомобильные дороги</w:t>
      </w:r>
      <w:r w:rsidRPr="006C2926">
        <w:rPr>
          <w:rFonts w:ascii="Times New Roman" w:hAnsi="Times New Roman" w:cs="Times New Roman"/>
          <w:color w:val="000000"/>
          <w:sz w:val="28"/>
          <w:szCs w:val="28"/>
          <w:shd w:val="clear" w:color="auto" w:fill="FFFFFF"/>
        </w:rPr>
        <w:t xml:space="preserve"> в границах населенных пунктов </w:t>
      </w:r>
      <w:r w:rsidR="006C2926" w:rsidRPr="006C2926">
        <w:rPr>
          <w:rFonts w:ascii="Times New Roman" w:hAnsi="Times New Roman" w:cs="Times New Roman"/>
          <w:color w:val="000000"/>
          <w:sz w:val="28"/>
          <w:szCs w:val="28"/>
        </w:rPr>
        <w:t>сельского</w:t>
      </w:r>
      <w:r w:rsidRPr="006C2926">
        <w:rPr>
          <w:rFonts w:ascii="Times New Roman" w:hAnsi="Times New Roman" w:cs="Times New Roman"/>
          <w:color w:val="000000"/>
          <w:sz w:val="28"/>
          <w:szCs w:val="28"/>
        </w:rPr>
        <w:t xml:space="preserve"> поселения </w:t>
      </w:r>
      <w:r w:rsidR="006C2926" w:rsidRPr="006C2926">
        <w:rPr>
          <w:rFonts w:ascii="Times New Roman" w:hAnsi="Times New Roman" w:cs="Times New Roman"/>
          <w:color w:val="000000"/>
          <w:sz w:val="28"/>
          <w:szCs w:val="28"/>
        </w:rPr>
        <w:t>Абашево</w:t>
      </w:r>
      <w:r w:rsidRPr="006C2926">
        <w:rPr>
          <w:rFonts w:ascii="Times New Roman" w:hAnsi="Times New Roman" w:cs="Times New Roman"/>
          <w:color w:val="000000"/>
          <w:sz w:val="28"/>
          <w:szCs w:val="28"/>
        </w:rPr>
        <w:t xml:space="preserve"> муниципального района </w:t>
      </w:r>
      <w:r w:rsidR="006C2926" w:rsidRPr="006C2926">
        <w:rPr>
          <w:rFonts w:ascii="Times New Roman" w:hAnsi="Times New Roman" w:cs="Times New Roman"/>
          <w:color w:val="000000"/>
          <w:sz w:val="28"/>
          <w:szCs w:val="28"/>
        </w:rPr>
        <w:t>Хворост</w:t>
      </w:r>
      <w:r w:rsidR="006C2926">
        <w:rPr>
          <w:rFonts w:ascii="Times New Roman" w:hAnsi="Times New Roman" w:cs="Times New Roman"/>
          <w:color w:val="000000"/>
          <w:sz w:val="28"/>
          <w:szCs w:val="28"/>
        </w:rPr>
        <w:t>янский</w:t>
      </w:r>
      <w:r w:rsidRPr="001B0957">
        <w:rPr>
          <w:rFonts w:ascii="Times New Roman" w:hAnsi="Times New Roman" w:cs="Times New Roman"/>
          <w:color w:val="000000"/>
          <w:sz w:val="28"/>
          <w:szCs w:val="28"/>
        </w:rPr>
        <w:t xml:space="preserve"> Самарской области</w:t>
      </w:r>
      <w:r w:rsidRPr="001B0957">
        <w:rPr>
          <w:rFonts w:ascii="Times New Roman" w:hAnsi="Times New Roman" w:cs="Times New Roman"/>
          <w:color w:val="000000"/>
          <w:sz w:val="28"/>
          <w:szCs w:val="28"/>
          <w:shd w:val="clear" w:color="auto" w:fill="FFFFFF"/>
        </w:rPr>
        <w:t xml:space="preserve">, за исключением автомобильных дорог общего </w:t>
      </w:r>
      <w:r w:rsidRPr="001B0957">
        <w:rPr>
          <w:rFonts w:ascii="Times New Roman" w:hAnsi="Times New Roman" w:cs="Times New Roman"/>
          <w:color w:val="000000"/>
          <w:sz w:val="28"/>
          <w:szCs w:val="28"/>
          <w:shd w:val="clear" w:color="auto" w:fill="FFFFFF"/>
        </w:rPr>
        <w:lastRenderedPageBreak/>
        <w:t>пользования федерального, регионального или межмуниципального значения, частных автомобильных дорог (далее также – автомобильные дороги местного значения).</w:t>
      </w:r>
    </w:p>
    <w:p w14:paraId="5B021D80" w14:textId="77777777" w:rsidR="00AD1A3D" w:rsidRPr="00AD1A3D" w:rsidRDefault="00101BB1" w:rsidP="00101BB1">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1.4.</w:t>
      </w:r>
      <w:r w:rsidRPr="00AD1A3D">
        <w:rPr>
          <w:rFonts w:ascii="Times New Roman" w:hAnsi="Times New Roman" w:cs="Times New Roman"/>
          <w:b/>
          <w:bCs/>
          <w:color w:val="000000" w:themeColor="text1"/>
          <w:sz w:val="28"/>
          <w:szCs w:val="28"/>
        </w:rPr>
        <w:t xml:space="preserve"> </w:t>
      </w:r>
      <w:r w:rsidR="00AD1A3D" w:rsidRPr="00AD1A3D">
        <w:rPr>
          <w:rFonts w:ascii="Times New Roman" w:hAnsi="Times New Roman" w:cs="Times New Roman"/>
          <w:color w:val="000000" w:themeColor="text1"/>
          <w:sz w:val="28"/>
          <w:szCs w:val="28"/>
        </w:rPr>
        <w:t>Должностн</w:t>
      </w:r>
      <w:r w:rsidRPr="00101BB1">
        <w:rPr>
          <w:rFonts w:ascii="Times New Roman" w:hAnsi="Times New Roman" w:cs="Times New Roman"/>
          <w:color w:val="000000" w:themeColor="text1"/>
          <w:sz w:val="28"/>
          <w:szCs w:val="28"/>
        </w:rPr>
        <w:t>ым</w:t>
      </w:r>
      <w:r w:rsidR="004E08E5">
        <w:rPr>
          <w:rFonts w:ascii="Times New Roman" w:hAnsi="Times New Roman" w:cs="Times New Roman"/>
          <w:color w:val="000000" w:themeColor="text1"/>
          <w:sz w:val="28"/>
          <w:szCs w:val="28"/>
        </w:rPr>
        <w:t>и</w:t>
      </w:r>
      <w:r w:rsidR="00AD1A3D" w:rsidRPr="00AD1A3D">
        <w:rPr>
          <w:rFonts w:ascii="Times New Roman" w:hAnsi="Times New Roman" w:cs="Times New Roman"/>
          <w:color w:val="000000" w:themeColor="text1"/>
          <w:sz w:val="28"/>
          <w:szCs w:val="28"/>
        </w:rPr>
        <w:t xml:space="preserve"> лиц</w:t>
      </w:r>
      <w:r w:rsidR="004E08E5">
        <w:rPr>
          <w:rFonts w:ascii="Times New Roman" w:hAnsi="Times New Roman" w:cs="Times New Roman"/>
          <w:color w:val="000000" w:themeColor="text1"/>
          <w:sz w:val="28"/>
          <w:szCs w:val="28"/>
        </w:rPr>
        <w:t>а</w:t>
      </w:r>
      <w:r w:rsidRPr="00101BB1">
        <w:rPr>
          <w:rFonts w:ascii="Times New Roman" w:hAnsi="Times New Roman" w:cs="Times New Roman"/>
          <w:color w:val="000000" w:themeColor="text1"/>
          <w:sz w:val="28"/>
          <w:szCs w:val="28"/>
        </w:rPr>
        <w:t>м</w:t>
      </w:r>
      <w:r w:rsidR="004E08E5">
        <w:rPr>
          <w:rFonts w:ascii="Times New Roman" w:hAnsi="Times New Roman" w:cs="Times New Roman"/>
          <w:color w:val="000000" w:themeColor="text1"/>
          <w:sz w:val="28"/>
          <w:szCs w:val="28"/>
        </w:rPr>
        <w:t>и</w:t>
      </w:r>
      <w:r w:rsidR="00AD1A3D" w:rsidRPr="00AD1A3D">
        <w:rPr>
          <w:rFonts w:ascii="Times New Roman" w:hAnsi="Times New Roman" w:cs="Times New Roman"/>
          <w:color w:val="000000" w:themeColor="text1"/>
          <w:sz w:val="28"/>
          <w:szCs w:val="28"/>
        </w:rPr>
        <w:t xml:space="preserve"> органа муниципального контроля</w:t>
      </w:r>
      <w:r>
        <w:rPr>
          <w:rFonts w:ascii="Times New Roman" w:hAnsi="Times New Roman" w:cs="Times New Roman"/>
          <w:b/>
          <w:bCs/>
          <w:color w:val="000000" w:themeColor="text1"/>
          <w:sz w:val="28"/>
          <w:szCs w:val="28"/>
        </w:rPr>
        <w:t xml:space="preserve"> </w:t>
      </w:r>
      <w:r w:rsidRPr="00101BB1">
        <w:rPr>
          <w:rFonts w:ascii="Times New Roman" w:hAnsi="Times New Roman" w:cs="Times New Roman"/>
          <w:color w:val="000000" w:themeColor="text1"/>
          <w:sz w:val="28"/>
          <w:szCs w:val="28"/>
        </w:rPr>
        <w:t>явля</w:t>
      </w:r>
      <w:r w:rsidR="004E08E5">
        <w:rPr>
          <w:rFonts w:ascii="Times New Roman" w:hAnsi="Times New Roman" w:cs="Times New Roman"/>
          <w:color w:val="000000" w:themeColor="text1"/>
          <w:sz w:val="28"/>
          <w:szCs w:val="28"/>
        </w:rPr>
        <w:t>ю</w:t>
      </w:r>
      <w:r w:rsidRPr="00101BB1">
        <w:rPr>
          <w:rFonts w:ascii="Times New Roman" w:hAnsi="Times New Roman" w:cs="Times New Roman"/>
          <w:color w:val="000000" w:themeColor="text1"/>
          <w:sz w:val="28"/>
          <w:szCs w:val="28"/>
        </w:rPr>
        <w:t>тся</w:t>
      </w:r>
      <w:r w:rsidR="00AD1A3D" w:rsidRPr="00AD1A3D">
        <w:rPr>
          <w:rFonts w:ascii="Times New Roman" w:hAnsi="Times New Roman" w:cs="Times New Roman"/>
          <w:color w:val="000000" w:themeColor="text1"/>
          <w:sz w:val="28"/>
          <w:szCs w:val="28"/>
        </w:rPr>
        <w:t xml:space="preserve"> лиц</w:t>
      </w:r>
      <w:r w:rsidR="004E08E5">
        <w:rPr>
          <w:rFonts w:ascii="Times New Roman" w:hAnsi="Times New Roman" w:cs="Times New Roman"/>
          <w:color w:val="000000" w:themeColor="text1"/>
          <w:sz w:val="28"/>
          <w:szCs w:val="28"/>
        </w:rPr>
        <w:t>а</w:t>
      </w:r>
      <w:r w:rsidR="00AD1A3D" w:rsidRPr="00AD1A3D">
        <w:rPr>
          <w:rFonts w:ascii="Times New Roman" w:hAnsi="Times New Roman" w:cs="Times New Roman"/>
          <w:color w:val="000000" w:themeColor="text1"/>
          <w:sz w:val="28"/>
          <w:szCs w:val="28"/>
        </w:rPr>
        <w:t>, уполномоченн</w:t>
      </w:r>
      <w:r w:rsidR="004E08E5">
        <w:rPr>
          <w:rFonts w:ascii="Times New Roman" w:hAnsi="Times New Roman" w:cs="Times New Roman"/>
          <w:color w:val="000000" w:themeColor="text1"/>
          <w:sz w:val="28"/>
          <w:szCs w:val="28"/>
        </w:rPr>
        <w:t>ы</w:t>
      </w:r>
      <w:r w:rsidR="00AD1A3D" w:rsidRPr="00AD1A3D">
        <w:rPr>
          <w:rFonts w:ascii="Times New Roman" w:hAnsi="Times New Roman" w:cs="Times New Roman"/>
          <w:color w:val="000000" w:themeColor="text1"/>
          <w:sz w:val="28"/>
          <w:szCs w:val="28"/>
        </w:rPr>
        <w:t>е правовым актом</w:t>
      </w:r>
      <w:r w:rsidR="004E08E5">
        <w:rPr>
          <w:rFonts w:ascii="Times New Roman" w:hAnsi="Times New Roman" w:cs="Times New Roman"/>
          <w:color w:val="000000" w:themeColor="text1"/>
          <w:sz w:val="28"/>
          <w:szCs w:val="28"/>
        </w:rPr>
        <w:t xml:space="preserve"> (правовыми актами)</w:t>
      </w:r>
      <w:r w:rsidR="00AD1A3D" w:rsidRPr="00AD1A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00AD1A3D" w:rsidRPr="00AD1A3D">
        <w:rPr>
          <w:rFonts w:ascii="Times New Roman" w:hAnsi="Times New Roman" w:cs="Times New Roman"/>
          <w:color w:val="000000" w:themeColor="text1"/>
          <w:sz w:val="28"/>
          <w:szCs w:val="28"/>
        </w:rPr>
        <w:t xml:space="preserve">дминистрации на осуществление </w:t>
      </w:r>
      <w:r w:rsidR="004E08E5">
        <w:rPr>
          <w:rFonts w:ascii="Times New Roman" w:hAnsi="Times New Roman" w:cs="Times New Roman"/>
          <w:color w:val="000000" w:themeColor="text1"/>
          <w:sz w:val="28"/>
          <w:szCs w:val="28"/>
        </w:rPr>
        <w:t xml:space="preserve">конкретных </w:t>
      </w:r>
      <w:r w:rsidR="00AD1A3D" w:rsidRPr="00AD1A3D">
        <w:rPr>
          <w:rFonts w:ascii="Times New Roman" w:hAnsi="Times New Roman" w:cs="Times New Roman"/>
          <w:color w:val="000000" w:themeColor="text1"/>
          <w:sz w:val="28"/>
          <w:szCs w:val="28"/>
        </w:rPr>
        <w:t xml:space="preserve">мероприятий </w:t>
      </w:r>
      <w:r w:rsidR="004E08E5">
        <w:rPr>
          <w:rFonts w:ascii="Times New Roman" w:hAnsi="Times New Roman" w:cs="Times New Roman"/>
          <w:color w:val="000000" w:themeColor="text1"/>
          <w:sz w:val="28"/>
          <w:szCs w:val="28"/>
        </w:rPr>
        <w:t>в рамках осуществления муниципального контроля (далее – должностные лица)</w:t>
      </w:r>
      <w:r w:rsidR="00AD1A3D" w:rsidRPr="00AD1A3D">
        <w:rPr>
          <w:rFonts w:ascii="Times New Roman" w:hAnsi="Times New Roman" w:cs="Times New Roman"/>
          <w:color w:val="000000" w:themeColor="text1"/>
          <w:sz w:val="28"/>
          <w:szCs w:val="28"/>
        </w:rPr>
        <w:t>.</w:t>
      </w:r>
    </w:p>
    <w:p w14:paraId="7B329FA6" w14:textId="77777777" w:rsidR="006C5080" w:rsidRDefault="006C5080" w:rsidP="00B0226F">
      <w:pPr>
        <w:shd w:val="clear" w:color="auto" w:fill="FFFFFF"/>
        <w:ind w:firstLine="709"/>
        <w:jc w:val="both"/>
        <w:rPr>
          <w:rFonts w:ascii="Times New Roman" w:eastAsia="Times New Roman" w:hAnsi="Times New Roman" w:cs="Times New Roman"/>
          <w:color w:val="000000" w:themeColor="text1"/>
          <w:sz w:val="28"/>
          <w:szCs w:val="28"/>
          <w:lang w:eastAsia="ru-RU"/>
        </w:rPr>
      </w:pPr>
    </w:p>
    <w:p w14:paraId="60238F93" w14:textId="77777777" w:rsidR="004E08E5" w:rsidRDefault="004E08E5" w:rsidP="004E08E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w:t>
      </w:r>
      <w:r w:rsidRPr="004E08E5">
        <w:rPr>
          <w:rFonts w:ascii="Times New Roman" w:hAnsi="Times New Roman" w:cs="Times New Roman"/>
          <w:sz w:val="28"/>
          <w:szCs w:val="28"/>
        </w:rPr>
        <w:t>Права и обязанности должностных лиц при осуществлении муниципального контроля</w:t>
      </w:r>
    </w:p>
    <w:p w14:paraId="4F47E660" w14:textId="77777777" w:rsidR="004E08E5" w:rsidRPr="004E08E5" w:rsidRDefault="004E08E5" w:rsidP="004E08E5">
      <w:pPr>
        <w:pStyle w:val="ConsPlusNormal"/>
        <w:jc w:val="center"/>
        <w:rPr>
          <w:rFonts w:ascii="Times New Roman" w:hAnsi="Times New Roman" w:cs="Times New Roman"/>
          <w:sz w:val="28"/>
          <w:szCs w:val="28"/>
        </w:rPr>
      </w:pPr>
    </w:p>
    <w:p w14:paraId="145DC0E7" w14:textId="77777777" w:rsidR="004E08E5" w:rsidRPr="004E08E5" w:rsidRDefault="004E08E5" w:rsidP="004E08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Pr="004E08E5">
        <w:rPr>
          <w:rFonts w:ascii="Times New Roman" w:hAnsi="Times New Roman" w:cs="Times New Roman"/>
          <w:sz w:val="28"/>
          <w:szCs w:val="28"/>
        </w:rPr>
        <w:t>.1. Должностные лица имеют право:</w:t>
      </w:r>
    </w:p>
    <w:p w14:paraId="6BBE1117"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1) получать от юридических лиц, физических лиц, в том числе индивидуальных предпринимателей, необходимые для рассмотрения в ходе проведения проверки документы и материалы, а также устные и письменные объяснения по вопросам, подлежащим проверке;</w:t>
      </w:r>
    </w:p>
    <w:p w14:paraId="75A2A1E1"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2) после принятия распоряжения о проведении проверки запрашивать и получать на основании мотивированных письменных запросов необходимую информацию и (или) документы, в том числе в рамках межведомственного информационного взаимодействия;</w:t>
      </w:r>
    </w:p>
    <w:p w14:paraId="7B291EC2"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3)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физического лица, в том числе индивидуального предпринимателя, или их уполномоченных представителей;</w:t>
      </w:r>
    </w:p>
    <w:p w14:paraId="738DF993"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4) направлять в уполномоченные органы материалы по выявленным нарушениям законодательства для решения вопроса о привлечении виновных лиц к ответственности в соответствии с законодательством Российской Федерации;</w:t>
      </w:r>
    </w:p>
    <w:p w14:paraId="28AC7B68"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5) привлекать экспертов и экспертные организации к проведению проверок соблюдения обязательных требований;</w:t>
      </w:r>
    </w:p>
    <w:p w14:paraId="7C071A1F"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6) заключать с экспертами и экспертными организациями соглашения о взаимодействии по проведению проверок соблюдения обязательных требований;</w:t>
      </w:r>
    </w:p>
    <w:p w14:paraId="37821332"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14:paraId="1427296D"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8)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14:paraId="3D6D0048"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 xml:space="preserve">9) проводить предварительную проверку поступившей информации, предусмотренной </w:t>
      </w:r>
      <w:hyperlink r:id="rId8" w:history="1">
        <w:r w:rsidRPr="004E08E5">
          <w:rPr>
            <w:rFonts w:ascii="Times New Roman" w:hAnsi="Times New Roman" w:cs="Times New Roman"/>
            <w:sz w:val="28"/>
            <w:szCs w:val="28"/>
          </w:rPr>
          <w:t>частью 2 статьи 10</w:t>
        </w:r>
      </w:hyperlink>
      <w:r w:rsidRPr="004E08E5">
        <w:rPr>
          <w:rFonts w:ascii="Times New Roman" w:hAnsi="Times New Roman" w:cs="Times New Roman"/>
          <w:sz w:val="28"/>
          <w:szCs w:val="28"/>
        </w:rPr>
        <w:t xml:space="preserve"> Федерального закона № 294-ФЗ в порядке, установленном законодательством Российской Федерации;</w:t>
      </w:r>
    </w:p>
    <w:p w14:paraId="19B0A127"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lastRenderedPageBreak/>
        <w:t>10) осуществлять иные права, предусмотренные Федеральным законом № 294-ФЗ.</w:t>
      </w:r>
    </w:p>
    <w:p w14:paraId="2823043A"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2</w:t>
      </w:r>
      <w:r w:rsidR="00344630">
        <w:rPr>
          <w:rFonts w:ascii="Times New Roman" w:hAnsi="Times New Roman" w:cs="Times New Roman"/>
          <w:sz w:val="28"/>
          <w:szCs w:val="28"/>
        </w:rPr>
        <w:t>.2</w:t>
      </w:r>
      <w:r w:rsidRPr="004E08E5">
        <w:rPr>
          <w:rFonts w:ascii="Times New Roman" w:hAnsi="Times New Roman" w:cs="Times New Roman"/>
          <w:sz w:val="28"/>
          <w:szCs w:val="28"/>
        </w:rPr>
        <w:t>. Должностные лица обязаны:</w:t>
      </w:r>
    </w:p>
    <w:p w14:paraId="6265DB3E"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14:paraId="7898BFDF"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физического лица, в том числе индивидуального предпринимателя, проверка которых проводится;</w:t>
      </w:r>
    </w:p>
    <w:p w14:paraId="1705D2DD"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3) проводить проверку на основании распоряжения Администрации о ее проведении в соответствии с ее назначением;</w:t>
      </w:r>
    </w:p>
    <w:p w14:paraId="55771DB5"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9" w:history="1">
        <w:r w:rsidRPr="004E08E5">
          <w:rPr>
            <w:rFonts w:ascii="Times New Roman" w:hAnsi="Times New Roman" w:cs="Times New Roman"/>
            <w:sz w:val="28"/>
            <w:szCs w:val="28"/>
          </w:rPr>
          <w:t>частью 5 статьи 10</w:t>
        </w:r>
      </w:hyperlink>
      <w:r w:rsidRPr="004E08E5">
        <w:rPr>
          <w:rFonts w:ascii="Times New Roman" w:hAnsi="Times New Roman" w:cs="Times New Roman"/>
          <w:sz w:val="28"/>
          <w:szCs w:val="28"/>
        </w:rPr>
        <w:t xml:space="preserve"> Федерального закона № 294-ФЗ, копии документа о согласовании проведения проверки с органами прокуратуры;</w:t>
      </w:r>
    </w:p>
    <w:p w14:paraId="55BB9626"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физическому лицу, в том числе индивидуальному предпринимателю, их уполномоченному представителю присутствовать при проведении проверки и давать разъяснения по вопросам, относящимся к предмету проверки;</w:t>
      </w:r>
    </w:p>
    <w:p w14:paraId="187C1124"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физическому лицу, в том числе индивидуальному предпринимателю, их уполномоченному представителю, присутствующим при проведении проверки, информацию и документы, относящиеся к предмету проверки;</w:t>
      </w:r>
    </w:p>
    <w:p w14:paraId="6AAA43AE"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физическое лицо, в том числе индивидуального предпринимателя, их уполномоченного</w:t>
      </w:r>
      <w:r w:rsidR="00190F28">
        <w:rPr>
          <w:rFonts w:ascii="Times New Roman" w:hAnsi="Times New Roman" w:cs="Times New Roman"/>
          <w:sz w:val="28"/>
          <w:szCs w:val="28"/>
        </w:rPr>
        <w:t xml:space="preserve"> </w:t>
      </w:r>
      <w:r w:rsidRPr="004E08E5">
        <w:rPr>
          <w:rFonts w:ascii="Times New Roman" w:hAnsi="Times New Roman" w:cs="Times New Roman"/>
          <w:sz w:val="28"/>
          <w:szCs w:val="28"/>
        </w:rPr>
        <w:t>представителя с результатами проверки;</w:t>
      </w:r>
    </w:p>
    <w:p w14:paraId="20F34D7E"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физическое лицо, в том числе индивидуального предпринимателя, их уполномоченного представителя с документами и (или) информацией, полученными в рамках межведомственного информационного взаимодействия;</w:t>
      </w:r>
    </w:p>
    <w:p w14:paraId="30F0A81A"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9) выдавать предписания юридическому лицу, физическому лицу, в том числе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14:paraId="1B6DB24F"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10) доказывать обоснованность своих действий при их обжаловании юридическими лицами, физическими лицами, в том числе индивидуальными предпринимателями, в порядке, установленном законодательством Российской Федерации;</w:t>
      </w:r>
    </w:p>
    <w:p w14:paraId="5A5E3167"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 xml:space="preserve">11) соблюдать сроки проведения проверки, установленные </w:t>
      </w:r>
      <w:r w:rsidRPr="004E08E5">
        <w:rPr>
          <w:rFonts w:ascii="Times New Roman" w:hAnsi="Times New Roman" w:cs="Times New Roman"/>
          <w:sz w:val="28"/>
          <w:szCs w:val="28"/>
        </w:rPr>
        <w:lastRenderedPageBreak/>
        <w:t>законодательством;</w:t>
      </w:r>
    </w:p>
    <w:p w14:paraId="6A9A18CD"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12) не требовать от юридического лица, физического лица, в том числе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34B66F41"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 xml:space="preserve">13) не требовать от юридического лица, физического лица, в том числе индивидуального предпринимателя, представления документов, информации до даты начала проведения проверки, представления документов и (или) информации, представленных ими в ходе проведения документарной проверки, а также документов и (или) информации, включая разрешительные документы, имеющихся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w:t>
      </w:r>
      <w:hyperlink r:id="rId10" w:history="1">
        <w:r w:rsidRPr="004E08E5">
          <w:rPr>
            <w:rFonts w:ascii="Times New Roman" w:hAnsi="Times New Roman" w:cs="Times New Roman"/>
            <w:sz w:val="28"/>
            <w:szCs w:val="28"/>
          </w:rPr>
          <w:t>перечень</w:t>
        </w:r>
      </w:hyperlink>
      <w:r w:rsidRPr="004E08E5">
        <w:rPr>
          <w:rFonts w:ascii="Times New Roman" w:hAnsi="Times New Roman" w:cs="Times New Roman"/>
          <w:sz w:val="28"/>
          <w:szCs w:val="28"/>
        </w:rPr>
        <w:t>;</w:t>
      </w:r>
    </w:p>
    <w:p w14:paraId="55D6D0FA" w14:textId="77777777" w:rsidR="004E08E5" w:rsidRPr="004021BC" w:rsidRDefault="004E08E5" w:rsidP="004021BC">
      <w:pPr>
        <w:pStyle w:val="ConsPlusNormal"/>
        <w:ind w:firstLine="709"/>
        <w:jc w:val="both"/>
        <w:rPr>
          <w:rFonts w:ascii="Times New Roman" w:hAnsi="Times New Roman" w:cs="Times New Roman"/>
          <w:sz w:val="28"/>
          <w:szCs w:val="28"/>
        </w:rPr>
      </w:pPr>
      <w:r w:rsidRPr="004E08E5">
        <w:rPr>
          <w:rFonts w:ascii="Times New Roman" w:hAnsi="Times New Roman" w:cs="Times New Roman"/>
          <w:sz w:val="28"/>
          <w:szCs w:val="28"/>
        </w:rPr>
        <w:t xml:space="preserve">14) истребовать в рамках межведомственного информационного взаимодействия документы и (или) информацию, включенные                                       в межведомственный </w:t>
      </w:r>
      <w:hyperlink r:id="rId11" w:history="1">
        <w:r w:rsidRPr="004E08E5">
          <w:rPr>
            <w:rFonts w:ascii="Times New Roman" w:hAnsi="Times New Roman" w:cs="Times New Roman"/>
            <w:sz w:val="28"/>
            <w:szCs w:val="28"/>
          </w:rPr>
          <w:t>перечень</w:t>
        </w:r>
      </w:hyperlink>
      <w:r w:rsidRPr="004E08E5">
        <w:rPr>
          <w:rFonts w:ascii="Times New Roman" w:hAnsi="Times New Roman" w:cs="Times New Roman"/>
          <w:sz w:val="28"/>
          <w:szCs w:val="28"/>
        </w:rPr>
        <w:t xml:space="preserve">, от государственных органов, иных органов </w:t>
      </w:r>
      <w:r w:rsidRPr="004021BC">
        <w:rPr>
          <w:rFonts w:ascii="Times New Roman" w:hAnsi="Times New Roman" w:cs="Times New Roman"/>
          <w:sz w:val="28"/>
          <w:szCs w:val="28"/>
        </w:rPr>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2D1BE1C9" w14:textId="77777777" w:rsidR="004E08E5" w:rsidRPr="004021BC" w:rsidRDefault="004E08E5" w:rsidP="004021BC">
      <w:pPr>
        <w:pStyle w:val="ConsPlusTitle"/>
        <w:ind w:firstLine="709"/>
        <w:jc w:val="both"/>
        <w:rPr>
          <w:rFonts w:ascii="Times New Roman" w:hAnsi="Times New Roman" w:cs="Times New Roman"/>
          <w:b w:val="0"/>
          <w:color w:val="000000"/>
          <w:sz w:val="28"/>
          <w:szCs w:val="28"/>
        </w:rPr>
      </w:pPr>
      <w:r w:rsidRPr="004021BC">
        <w:rPr>
          <w:rFonts w:ascii="Times New Roman" w:hAnsi="Times New Roman" w:cs="Times New Roman"/>
          <w:b w:val="0"/>
          <w:sz w:val="28"/>
          <w:szCs w:val="28"/>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физического лица, в том числе индивидуального предпринимателя, их уполномоченного представителя ознакомить их с положениями Административного регламента</w:t>
      </w:r>
      <w:r w:rsidR="004021BC" w:rsidRPr="004021BC">
        <w:rPr>
          <w:rFonts w:ascii="Times New Roman" w:hAnsi="Times New Roman" w:cs="Times New Roman"/>
          <w:b w:val="0"/>
          <w:color w:val="000000"/>
          <w:sz w:val="28"/>
          <w:szCs w:val="28"/>
        </w:rPr>
        <w:t xml:space="preserve"> осуществления муниципального контроля</w:t>
      </w:r>
      <w:r w:rsidR="004021BC">
        <w:rPr>
          <w:rFonts w:ascii="Times New Roman" w:hAnsi="Times New Roman" w:cs="Times New Roman"/>
          <w:b w:val="0"/>
          <w:color w:val="000000"/>
          <w:sz w:val="28"/>
          <w:szCs w:val="28"/>
        </w:rPr>
        <w:t xml:space="preserve"> </w:t>
      </w:r>
      <w:r w:rsidR="004021BC" w:rsidRPr="004021BC">
        <w:rPr>
          <w:rFonts w:ascii="Times New Roman" w:hAnsi="Times New Roman" w:cs="Times New Roman"/>
          <w:b w:val="0"/>
          <w:color w:val="000000"/>
          <w:sz w:val="28"/>
          <w:szCs w:val="28"/>
        </w:rPr>
        <w:t xml:space="preserve">за </w:t>
      </w:r>
      <w:r w:rsidR="004021BC" w:rsidRPr="004021BC">
        <w:rPr>
          <w:rFonts w:ascii="Times New Roman" w:hAnsi="Times New Roman" w:cs="Times New Roman"/>
          <w:b w:val="0"/>
          <w:color w:val="000000"/>
          <w:sz w:val="28"/>
          <w:szCs w:val="28"/>
          <w:shd w:val="clear" w:color="auto" w:fill="FFFFFF"/>
        </w:rPr>
        <w:t>обеспечением сохранности автомобильных дорог местного значения</w:t>
      </w:r>
      <w:r w:rsidRPr="004021BC">
        <w:rPr>
          <w:rFonts w:ascii="Times New Roman" w:hAnsi="Times New Roman" w:cs="Times New Roman"/>
          <w:b w:val="0"/>
          <w:sz w:val="28"/>
          <w:szCs w:val="28"/>
        </w:rPr>
        <w:t>;</w:t>
      </w:r>
    </w:p>
    <w:p w14:paraId="21B1A321" w14:textId="77777777" w:rsidR="004E08E5" w:rsidRPr="004E08E5" w:rsidRDefault="004E08E5" w:rsidP="004021BC">
      <w:pPr>
        <w:pStyle w:val="ConsPlusNormal"/>
        <w:ind w:firstLine="709"/>
        <w:jc w:val="both"/>
        <w:rPr>
          <w:rFonts w:ascii="Times New Roman" w:hAnsi="Times New Roman" w:cs="Times New Roman"/>
          <w:sz w:val="28"/>
          <w:szCs w:val="28"/>
        </w:rPr>
      </w:pPr>
      <w:r w:rsidRPr="004021BC">
        <w:rPr>
          <w:rFonts w:ascii="Times New Roman" w:hAnsi="Times New Roman" w:cs="Times New Roman"/>
          <w:sz w:val="28"/>
          <w:szCs w:val="28"/>
        </w:rPr>
        <w:t>16) осуществлять</w:t>
      </w:r>
      <w:r w:rsidRPr="004E08E5">
        <w:rPr>
          <w:rFonts w:ascii="Times New Roman" w:hAnsi="Times New Roman" w:cs="Times New Roman"/>
          <w:sz w:val="28"/>
          <w:szCs w:val="28"/>
        </w:rPr>
        <w:t xml:space="preserve"> запись о проведенной проверке в журнале учета проверок у юридического лица, индивидуального предпринимателя (при его наличии);</w:t>
      </w:r>
    </w:p>
    <w:p w14:paraId="36CBEAED"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17) принимать меры по контролю за устранением выявленных нарушений;</w:t>
      </w:r>
    </w:p>
    <w:p w14:paraId="480059F1"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18)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50875634"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 xml:space="preserve">19) осуществлять в пределах компетенции органа муниципального контроля мероприятия по контролю без взаимодействия с юридическими лицами, физическими лицами, в том числе индивидуальными предпринимателями, с учетом положений </w:t>
      </w:r>
      <w:hyperlink r:id="rId12" w:history="1">
        <w:r w:rsidRPr="004E08E5">
          <w:rPr>
            <w:rFonts w:ascii="Times New Roman" w:hAnsi="Times New Roman" w:cs="Times New Roman"/>
            <w:sz w:val="28"/>
            <w:szCs w:val="28"/>
          </w:rPr>
          <w:t>статьи 8.3</w:t>
        </w:r>
      </w:hyperlink>
      <w:r w:rsidRPr="004E08E5">
        <w:rPr>
          <w:rFonts w:ascii="Times New Roman" w:hAnsi="Times New Roman" w:cs="Times New Roman"/>
          <w:sz w:val="28"/>
          <w:szCs w:val="28"/>
        </w:rPr>
        <w:t xml:space="preserve"> Федерального закона № 294-ФЗ;</w:t>
      </w:r>
    </w:p>
    <w:p w14:paraId="7302F90E" w14:textId="77777777" w:rsidR="004E08E5" w:rsidRPr="004E08E5" w:rsidRDefault="004E08E5" w:rsidP="004E08E5">
      <w:pPr>
        <w:pStyle w:val="aa"/>
        <w:ind w:firstLine="709"/>
        <w:jc w:val="both"/>
        <w:rPr>
          <w:sz w:val="28"/>
          <w:szCs w:val="28"/>
        </w:rPr>
      </w:pPr>
      <w:r w:rsidRPr="004E08E5">
        <w:rPr>
          <w:sz w:val="28"/>
          <w:szCs w:val="28"/>
        </w:rPr>
        <w:t xml:space="preserve">20)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w:t>
      </w:r>
      <w:r w:rsidRPr="004E08E5">
        <w:rPr>
          <w:sz w:val="28"/>
          <w:szCs w:val="28"/>
        </w:rPr>
        <w:lastRenderedPageBreak/>
        <w:t>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54198B11" w14:textId="77777777" w:rsidR="004021BC" w:rsidRDefault="004E08E5" w:rsidP="004021BC">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21) соблюдать иные требования, установленные Федеральным законом № 294-ФЗ.</w:t>
      </w:r>
    </w:p>
    <w:p w14:paraId="72F8E41D" w14:textId="77777777" w:rsidR="004021BC" w:rsidRDefault="004021BC" w:rsidP="004021BC">
      <w:pPr>
        <w:pStyle w:val="ConsPlusNormal"/>
        <w:ind w:firstLine="708"/>
        <w:jc w:val="both"/>
        <w:rPr>
          <w:rFonts w:ascii="Times New Roman" w:hAnsi="Times New Roman" w:cs="Times New Roman"/>
          <w:sz w:val="28"/>
          <w:szCs w:val="28"/>
        </w:rPr>
      </w:pPr>
    </w:p>
    <w:p w14:paraId="51541DAD" w14:textId="77777777" w:rsidR="004E08E5" w:rsidRDefault="004021BC" w:rsidP="004021B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004E08E5" w:rsidRPr="004E08E5">
        <w:rPr>
          <w:rFonts w:ascii="Times New Roman" w:hAnsi="Times New Roman" w:cs="Times New Roman"/>
          <w:sz w:val="28"/>
          <w:szCs w:val="28"/>
        </w:rPr>
        <w:t>Права и обязанности лиц, в отношении которых осуществляются мероприятия муниципального контроля</w:t>
      </w:r>
    </w:p>
    <w:p w14:paraId="23035A7A" w14:textId="77777777" w:rsidR="004021BC" w:rsidRPr="004E08E5" w:rsidRDefault="004021BC" w:rsidP="004021BC">
      <w:pPr>
        <w:pStyle w:val="ConsPlusNormal"/>
        <w:jc w:val="center"/>
        <w:rPr>
          <w:rFonts w:ascii="Times New Roman" w:hAnsi="Times New Roman" w:cs="Times New Roman"/>
          <w:sz w:val="28"/>
          <w:szCs w:val="28"/>
        </w:rPr>
      </w:pPr>
    </w:p>
    <w:p w14:paraId="52B2D1FC" w14:textId="77777777" w:rsidR="004E08E5" w:rsidRPr="004E08E5" w:rsidRDefault="004021BC" w:rsidP="004E08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4E08E5" w:rsidRPr="004E08E5">
        <w:rPr>
          <w:rFonts w:ascii="Times New Roman" w:hAnsi="Times New Roman" w:cs="Times New Roman"/>
          <w:sz w:val="28"/>
          <w:szCs w:val="28"/>
        </w:rPr>
        <w:t>.1. Физическое лицо, в том числе 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w:t>
      </w:r>
    </w:p>
    <w:p w14:paraId="312E9E51"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1) непосредственно присутствовать при проведении проверки;</w:t>
      </w:r>
    </w:p>
    <w:p w14:paraId="647C673C"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2) давать объяснения по вопросам, относящимся к предмету проверки;</w:t>
      </w:r>
    </w:p>
    <w:p w14:paraId="13915286" w14:textId="77777777" w:rsidR="004E08E5" w:rsidRPr="004E08E5" w:rsidRDefault="004E08E5" w:rsidP="004E08E5">
      <w:pPr>
        <w:pStyle w:val="ConsPlusNormal"/>
        <w:ind w:firstLine="709"/>
        <w:jc w:val="both"/>
        <w:rPr>
          <w:rFonts w:ascii="Times New Roman" w:hAnsi="Times New Roman" w:cs="Times New Roman"/>
          <w:color w:val="000000"/>
          <w:sz w:val="28"/>
          <w:szCs w:val="28"/>
        </w:rPr>
      </w:pPr>
      <w:r w:rsidRPr="004E08E5">
        <w:rPr>
          <w:rFonts w:ascii="Times New Roman" w:hAnsi="Times New Roman" w:cs="Times New Roman"/>
          <w:sz w:val="28"/>
          <w:szCs w:val="28"/>
        </w:rPr>
        <w:t>3) получать от органа муниципального контроля, его должностных лиц информацию, которая относится к предмету проверки</w:t>
      </w:r>
      <w:r w:rsidR="00190F28">
        <w:rPr>
          <w:rFonts w:ascii="Times New Roman" w:hAnsi="Times New Roman" w:cs="Times New Roman"/>
          <w:sz w:val="28"/>
          <w:szCs w:val="28"/>
        </w:rPr>
        <w:t xml:space="preserve"> </w:t>
      </w:r>
      <w:r w:rsidRPr="004E08E5">
        <w:rPr>
          <w:rFonts w:ascii="Times New Roman" w:hAnsi="Times New Roman" w:cs="Times New Roman"/>
          <w:sz w:val="28"/>
          <w:szCs w:val="28"/>
        </w:rPr>
        <w:t>и предоставление которой предусмотрено Федеральным законом № 294-ФЗ;</w:t>
      </w:r>
    </w:p>
    <w:p w14:paraId="49179D78" w14:textId="77777777" w:rsidR="004E08E5" w:rsidRPr="004E08E5" w:rsidRDefault="004E08E5" w:rsidP="004E08E5">
      <w:pPr>
        <w:pStyle w:val="ConsPlusNormal"/>
        <w:ind w:firstLine="709"/>
        <w:jc w:val="both"/>
        <w:rPr>
          <w:rFonts w:ascii="Times New Roman" w:hAnsi="Times New Roman" w:cs="Times New Roman"/>
          <w:color w:val="000000"/>
          <w:sz w:val="28"/>
          <w:szCs w:val="28"/>
        </w:rPr>
      </w:pPr>
      <w:r w:rsidRPr="004E08E5">
        <w:rPr>
          <w:rFonts w:ascii="Times New Roman" w:hAnsi="Times New Roman" w:cs="Times New Roman"/>
          <w:color w:val="000000"/>
          <w:sz w:val="28"/>
          <w:szCs w:val="28"/>
        </w:rPr>
        <w:t xml:space="preserve">4)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(документы </w:t>
      </w:r>
      <w:r w:rsidRPr="004E08E5">
        <w:rPr>
          <w:rFonts w:ascii="Times New Roman" w:hAnsi="Times New Roman" w:cs="Times New Roman"/>
          <w:sz w:val="28"/>
          <w:szCs w:val="28"/>
        </w:rPr>
        <w:t xml:space="preserve">и (или) </w:t>
      </w:r>
      <w:r w:rsidRPr="004E08E5">
        <w:rPr>
          <w:rFonts w:ascii="Times New Roman" w:hAnsi="Times New Roman" w:cs="Times New Roman"/>
          <w:color w:val="000000"/>
          <w:sz w:val="28"/>
          <w:szCs w:val="28"/>
        </w:rPr>
        <w:t>информация</w:t>
      </w:r>
      <w:r w:rsidRPr="004E08E5">
        <w:rPr>
          <w:rFonts w:ascii="Times New Roman" w:hAnsi="Times New Roman" w:cs="Times New Roman"/>
          <w:color w:val="000000"/>
          <w:sz w:val="28"/>
          <w:szCs w:val="28"/>
          <w:shd w:val="clear" w:color="auto" w:fill="FFFFFF"/>
        </w:rPr>
        <w:t>, включенные в межведомственный перечень</w:t>
      </w:r>
      <w:r w:rsidRPr="004E08E5">
        <w:rPr>
          <w:rFonts w:ascii="Times New Roman" w:hAnsi="Times New Roman" w:cs="Times New Roman"/>
          <w:color w:val="000000"/>
          <w:sz w:val="28"/>
          <w:szCs w:val="28"/>
        </w:rPr>
        <w:t>), в распоряжении которых находятся эти документы и (или) информация;</w:t>
      </w:r>
    </w:p>
    <w:p w14:paraId="2A00E6AD" w14:textId="77777777" w:rsidR="004E08E5" w:rsidRPr="004E08E5" w:rsidRDefault="004E08E5" w:rsidP="004E08E5">
      <w:pPr>
        <w:ind w:firstLine="709"/>
        <w:jc w:val="both"/>
        <w:rPr>
          <w:rFonts w:ascii="Times New Roman" w:hAnsi="Times New Roman" w:cs="Times New Roman"/>
          <w:color w:val="000000"/>
          <w:sz w:val="28"/>
          <w:szCs w:val="28"/>
        </w:rPr>
      </w:pPr>
      <w:r w:rsidRPr="004E08E5">
        <w:rPr>
          <w:rFonts w:ascii="Times New Roman" w:hAnsi="Times New Roman" w:cs="Times New Roman"/>
          <w:color w:val="000000"/>
          <w:sz w:val="28"/>
          <w:szCs w:val="28"/>
        </w:rPr>
        <w:t xml:space="preserve">5) представлять документы и (или) информацию, запрашиваемые в рамках межведомственного информационного взаимодействия (документы </w:t>
      </w:r>
      <w:r w:rsidRPr="004E08E5">
        <w:rPr>
          <w:rFonts w:ascii="Times New Roman" w:hAnsi="Times New Roman" w:cs="Times New Roman"/>
          <w:sz w:val="28"/>
          <w:szCs w:val="28"/>
        </w:rPr>
        <w:t xml:space="preserve">и (или) </w:t>
      </w:r>
      <w:r w:rsidRPr="004E08E5">
        <w:rPr>
          <w:rFonts w:ascii="Times New Roman" w:hAnsi="Times New Roman" w:cs="Times New Roman"/>
          <w:color w:val="000000"/>
          <w:sz w:val="28"/>
          <w:szCs w:val="28"/>
        </w:rPr>
        <w:t>информация</w:t>
      </w:r>
      <w:r w:rsidRPr="004E08E5">
        <w:rPr>
          <w:rFonts w:ascii="Times New Roman" w:hAnsi="Times New Roman" w:cs="Times New Roman"/>
          <w:color w:val="000000"/>
          <w:sz w:val="28"/>
          <w:szCs w:val="28"/>
          <w:shd w:val="clear" w:color="auto" w:fill="FFFFFF"/>
        </w:rPr>
        <w:t>, включенные в межведомственный перечень</w:t>
      </w:r>
      <w:r w:rsidRPr="004E08E5">
        <w:rPr>
          <w:rFonts w:ascii="Times New Roman" w:hAnsi="Times New Roman" w:cs="Times New Roman"/>
          <w:color w:val="000000"/>
          <w:sz w:val="28"/>
          <w:szCs w:val="28"/>
        </w:rPr>
        <w:t>), в орган муниципального контроля по собственной инициативе;</w:t>
      </w:r>
    </w:p>
    <w:p w14:paraId="7F9E4BC4" w14:textId="77777777" w:rsidR="004E08E5" w:rsidRPr="004E08E5" w:rsidRDefault="004E08E5" w:rsidP="004E08E5">
      <w:pPr>
        <w:ind w:firstLine="709"/>
        <w:jc w:val="both"/>
        <w:rPr>
          <w:rFonts w:ascii="Times New Roman" w:hAnsi="Times New Roman" w:cs="Times New Roman"/>
          <w:color w:val="000000"/>
          <w:sz w:val="28"/>
          <w:szCs w:val="28"/>
        </w:rPr>
      </w:pPr>
      <w:r w:rsidRPr="004E08E5">
        <w:rPr>
          <w:rFonts w:ascii="Times New Roman" w:hAnsi="Times New Roman" w:cs="Times New Roman"/>
          <w:color w:val="000000"/>
          <w:sz w:val="28"/>
          <w:szCs w:val="28"/>
        </w:rPr>
        <w:t>6) знакомиться с</w:t>
      </w:r>
      <w:r w:rsidRPr="004E08E5">
        <w:rPr>
          <w:rFonts w:ascii="Times New Roman" w:hAnsi="Times New Roman" w:cs="Times New Roman"/>
          <w:sz w:val="28"/>
          <w:szCs w:val="28"/>
        </w:rPr>
        <w:t xml:space="preserve"> результатами проверки и указывать в акте проверки                 о своем ознакомлении с результатами проверки, согласии или несогласии                 с ними, а </w:t>
      </w:r>
      <w:r w:rsidRPr="004E08E5">
        <w:rPr>
          <w:rFonts w:ascii="Times New Roman" w:hAnsi="Times New Roman" w:cs="Times New Roman"/>
          <w:color w:val="000000"/>
          <w:sz w:val="28"/>
          <w:szCs w:val="28"/>
        </w:rPr>
        <w:t>также с отдельными действиями должностных лиц органа муниципального контроля;</w:t>
      </w:r>
    </w:p>
    <w:p w14:paraId="76CDA4FF" w14:textId="77777777" w:rsidR="004E08E5" w:rsidRPr="004E08E5" w:rsidRDefault="004E08E5" w:rsidP="004E08E5">
      <w:pPr>
        <w:ind w:firstLine="709"/>
        <w:jc w:val="both"/>
        <w:rPr>
          <w:rFonts w:ascii="Times New Roman" w:hAnsi="Times New Roman" w:cs="Times New Roman"/>
          <w:color w:val="000000"/>
          <w:sz w:val="28"/>
          <w:szCs w:val="28"/>
        </w:rPr>
      </w:pPr>
      <w:r w:rsidRPr="004E08E5">
        <w:rPr>
          <w:rFonts w:ascii="Times New Roman" w:hAnsi="Times New Roman" w:cs="Times New Roman"/>
          <w:color w:val="000000"/>
          <w:sz w:val="28"/>
          <w:szCs w:val="28"/>
        </w:rPr>
        <w:t xml:space="preserve">7)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физическое лицо, в том </w:t>
      </w:r>
      <w:r w:rsidRPr="004E08E5">
        <w:rPr>
          <w:rFonts w:ascii="Times New Roman" w:hAnsi="Times New Roman" w:cs="Times New Roman"/>
          <w:color w:val="000000"/>
          <w:sz w:val="28"/>
          <w:szCs w:val="28"/>
        </w:rPr>
        <w:lastRenderedPageBreak/>
        <w:t xml:space="preserve">числе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r w:rsidRPr="004E08E5">
        <w:rPr>
          <w:rFonts w:ascii="Times New Roman" w:hAnsi="Times New Roman" w:cs="Times New Roman"/>
          <w:color w:val="000000"/>
          <w:sz w:val="28"/>
          <w:szCs w:val="28"/>
          <w:shd w:val="clear" w:color="auto" w:fill="FFFFFF"/>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4E08E5">
        <w:rPr>
          <w:rFonts w:ascii="Times New Roman" w:hAnsi="Times New Roman" w:cs="Times New Roman"/>
          <w:color w:val="000000"/>
          <w:sz w:val="28"/>
          <w:szCs w:val="28"/>
        </w:rPr>
        <w:t>;</w:t>
      </w:r>
    </w:p>
    <w:p w14:paraId="4A3FC226" w14:textId="77777777" w:rsidR="004E08E5" w:rsidRPr="004E08E5" w:rsidRDefault="004E08E5" w:rsidP="004E08E5">
      <w:pPr>
        <w:pStyle w:val="ConsPlusNormal"/>
        <w:ind w:firstLine="709"/>
        <w:jc w:val="both"/>
        <w:rPr>
          <w:rFonts w:ascii="Times New Roman" w:hAnsi="Times New Roman" w:cs="Times New Roman"/>
          <w:sz w:val="28"/>
          <w:szCs w:val="28"/>
        </w:rPr>
      </w:pPr>
      <w:r w:rsidRPr="004E08E5">
        <w:rPr>
          <w:rFonts w:ascii="Times New Roman" w:hAnsi="Times New Roman" w:cs="Times New Roman"/>
          <w:color w:val="000000"/>
          <w:sz w:val="28"/>
          <w:szCs w:val="28"/>
        </w:rPr>
        <w:t>8) обжаловать действия</w:t>
      </w:r>
      <w:r w:rsidRPr="004E08E5">
        <w:rPr>
          <w:rFonts w:ascii="Times New Roman" w:hAnsi="Times New Roman" w:cs="Times New Roman"/>
          <w:sz w:val="28"/>
          <w:szCs w:val="28"/>
        </w:rPr>
        <w:t xml:space="preserve"> (бездействие) должностных лиц органа муниципального контроля, повлекшие за собой нарушение прав юридического лица, физического лица, в том числе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0B07FADC"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9) осуществлять иные права, предусмотренные Федеральным законом № 294-ФЗ.</w:t>
      </w:r>
    </w:p>
    <w:p w14:paraId="4C2F6F3C" w14:textId="77777777" w:rsidR="004E08E5" w:rsidRPr="004E08E5" w:rsidRDefault="004E08E5" w:rsidP="004E08E5">
      <w:pPr>
        <w:pStyle w:val="ConsPlusNormal"/>
        <w:ind w:firstLine="709"/>
        <w:jc w:val="both"/>
        <w:rPr>
          <w:rFonts w:ascii="Times New Roman" w:hAnsi="Times New Roman" w:cs="Times New Roman"/>
          <w:sz w:val="28"/>
          <w:szCs w:val="28"/>
        </w:rPr>
      </w:pPr>
      <w:r w:rsidRPr="004E08E5">
        <w:rPr>
          <w:rFonts w:ascii="Times New Roman" w:hAnsi="Times New Roman" w:cs="Times New Roman"/>
          <w:sz w:val="28"/>
          <w:szCs w:val="28"/>
        </w:rPr>
        <w:t>Индивидуальные предприниматели и юридические лица также вправе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Самарской области к участию в проверке.</w:t>
      </w:r>
    </w:p>
    <w:p w14:paraId="52CB3C2B" w14:textId="77777777" w:rsidR="004E08E5" w:rsidRPr="004E08E5" w:rsidRDefault="00190F28" w:rsidP="004E08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4E08E5" w:rsidRPr="004E08E5">
        <w:rPr>
          <w:rFonts w:ascii="Times New Roman" w:hAnsi="Times New Roman" w:cs="Times New Roman"/>
          <w:sz w:val="28"/>
          <w:szCs w:val="28"/>
        </w:rPr>
        <w:t>.2. Физическое лицо, в том числе 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w:t>
      </w:r>
    </w:p>
    <w:p w14:paraId="59D022A0"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1) обеспечить беспрепятственный доступ должностного лица, осуществляющего проверку, к месту проверки;</w:t>
      </w:r>
    </w:p>
    <w:p w14:paraId="20CD2846"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2) направить в орган муниципального контроля указанные                                   в мотивированном запросе документы в течение десяти рабочих дней со дня получения запроса;</w:t>
      </w:r>
    </w:p>
    <w:p w14:paraId="798EB83A"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3) исполнить в установленный срок предписание органа муниципального контроля об устранении выявленных нарушений обязательных требований;</w:t>
      </w:r>
    </w:p>
    <w:p w14:paraId="733E8F1D"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14:paraId="42054A17" w14:textId="77777777" w:rsidR="004E08E5" w:rsidRPr="004E08E5" w:rsidRDefault="004E08E5" w:rsidP="004E08E5">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5) соблюдать иные требования, установленные Федеральным законом № 294-ФЗ.</w:t>
      </w:r>
    </w:p>
    <w:p w14:paraId="5FF82640" w14:textId="77777777" w:rsidR="004E08E5" w:rsidRPr="00190F28" w:rsidRDefault="004E08E5" w:rsidP="00190F28">
      <w:pPr>
        <w:pStyle w:val="ConsPlusNormal"/>
        <w:ind w:firstLine="708"/>
        <w:jc w:val="both"/>
        <w:rPr>
          <w:rFonts w:ascii="Times New Roman" w:hAnsi="Times New Roman" w:cs="Times New Roman"/>
          <w:sz w:val="28"/>
          <w:szCs w:val="28"/>
        </w:rPr>
      </w:pPr>
      <w:r w:rsidRPr="004E08E5">
        <w:rPr>
          <w:rFonts w:ascii="Times New Roman" w:hAnsi="Times New Roman" w:cs="Times New Roman"/>
          <w:sz w:val="28"/>
          <w:szCs w:val="28"/>
        </w:rPr>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14:paraId="4DE0538B" w14:textId="77777777" w:rsidR="004E08E5" w:rsidRDefault="004E08E5" w:rsidP="00AD1A3D">
      <w:pPr>
        <w:shd w:val="clear" w:color="auto" w:fill="FFFFFF"/>
        <w:jc w:val="center"/>
        <w:rPr>
          <w:rFonts w:ascii="Times New Roman" w:eastAsia="Times New Roman" w:hAnsi="Times New Roman" w:cs="Times New Roman"/>
          <w:color w:val="000000" w:themeColor="text1"/>
          <w:sz w:val="28"/>
          <w:szCs w:val="28"/>
          <w:lang w:eastAsia="ru-RU"/>
        </w:rPr>
      </w:pPr>
    </w:p>
    <w:p w14:paraId="31F1E3B9" w14:textId="77777777" w:rsidR="00AD1A3D" w:rsidRDefault="00A544F9" w:rsidP="00AD1A3D">
      <w:pPr>
        <w:shd w:val="clear" w:color="auto" w:fill="FFFFFF"/>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D1A3D" w:rsidRPr="00AD1A3D">
        <w:rPr>
          <w:rFonts w:ascii="Times New Roman" w:eastAsia="Times New Roman" w:hAnsi="Times New Roman" w:cs="Times New Roman"/>
          <w:color w:val="000000" w:themeColor="text1"/>
          <w:sz w:val="28"/>
          <w:szCs w:val="28"/>
          <w:lang w:eastAsia="ru-RU"/>
        </w:rPr>
        <w:t>. Форм</w:t>
      </w:r>
      <w:r>
        <w:rPr>
          <w:rFonts w:ascii="Times New Roman" w:eastAsia="Times New Roman" w:hAnsi="Times New Roman" w:cs="Times New Roman"/>
          <w:color w:val="000000" w:themeColor="text1"/>
          <w:sz w:val="28"/>
          <w:szCs w:val="28"/>
          <w:lang w:eastAsia="ru-RU"/>
        </w:rPr>
        <w:t>ы</w:t>
      </w:r>
      <w:r w:rsidR="00AD1A3D" w:rsidRPr="00AD1A3D">
        <w:rPr>
          <w:rFonts w:ascii="Times New Roman" w:eastAsia="Times New Roman" w:hAnsi="Times New Roman" w:cs="Times New Roman"/>
          <w:color w:val="000000" w:themeColor="text1"/>
          <w:sz w:val="28"/>
          <w:szCs w:val="28"/>
          <w:lang w:eastAsia="ru-RU"/>
        </w:rPr>
        <w:t xml:space="preserve"> осуществления муниципального контроля за сохранностью автомобильных дорог местного значения </w:t>
      </w:r>
    </w:p>
    <w:p w14:paraId="27B9FD16" w14:textId="77777777" w:rsidR="00615D91" w:rsidRPr="00AD1A3D" w:rsidRDefault="00615D91" w:rsidP="00AD1A3D">
      <w:pPr>
        <w:shd w:val="clear" w:color="auto" w:fill="FFFFFF"/>
        <w:jc w:val="center"/>
        <w:rPr>
          <w:rFonts w:ascii="Times New Roman" w:eastAsia="Times New Roman" w:hAnsi="Times New Roman" w:cs="Times New Roman"/>
          <w:color w:val="000000" w:themeColor="text1"/>
          <w:sz w:val="28"/>
          <w:szCs w:val="28"/>
          <w:lang w:eastAsia="ru-RU"/>
        </w:rPr>
      </w:pPr>
    </w:p>
    <w:p w14:paraId="252EF668" w14:textId="77777777" w:rsidR="006D3705" w:rsidRDefault="00A544F9" w:rsidP="006D3705">
      <w:pPr>
        <w:pStyle w:val="ConsPlusNormal"/>
        <w:ind w:firstLine="709"/>
        <w:jc w:val="both"/>
        <w:rPr>
          <w:color w:val="000000"/>
          <w:sz w:val="28"/>
          <w:szCs w:val="28"/>
        </w:rPr>
      </w:pPr>
      <w:r>
        <w:rPr>
          <w:rFonts w:ascii="Times New Roman" w:hAnsi="Times New Roman" w:cs="Times New Roman"/>
          <w:color w:val="000000" w:themeColor="text1"/>
          <w:sz w:val="28"/>
          <w:szCs w:val="28"/>
        </w:rPr>
        <w:t>4</w:t>
      </w:r>
      <w:r w:rsidR="00AD1A3D" w:rsidRPr="00AD1A3D">
        <w:rPr>
          <w:rFonts w:ascii="Times New Roman" w:hAnsi="Times New Roman" w:cs="Times New Roman"/>
          <w:color w:val="000000" w:themeColor="text1"/>
          <w:sz w:val="28"/>
          <w:szCs w:val="28"/>
        </w:rPr>
        <w:t>.1. Муниципальный контроль за сохранностью автомобильных дорог местного значения</w:t>
      </w:r>
      <w:r>
        <w:rPr>
          <w:rFonts w:ascii="Times New Roman" w:hAnsi="Times New Roman" w:cs="Times New Roman"/>
          <w:color w:val="000000" w:themeColor="text1"/>
          <w:sz w:val="28"/>
          <w:szCs w:val="28"/>
        </w:rPr>
        <w:t xml:space="preserve"> осуществляется посредством проведения </w:t>
      </w:r>
      <w:r w:rsidR="006D3705">
        <w:rPr>
          <w:rFonts w:ascii="Times New Roman" w:hAnsi="Times New Roman" w:cs="Times New Roman"/>
          <w:color w:val="000000" w:themeColor="text1"/>
          <w:sz w:val="28"/>
          <w:szCs w:val="28"/>
        </w:rPr>
        <w:t xml:space="preserve">документарных и выездных, плановых и внеплановых </w:t>
      </w:r>
      <w:r>
        <w:rPr>
          <w:rFonts w:ascii="Times New Roman" w:hAnsi="Times New Roman" w:cs="Times New Roman"/>
          <w:color w:val="000000" w:themeColor="text1"/>
          <w:sz w:val="28"/>
          <w:szCs w:val="28"/>
        </w:rPr>
        <w:t>проверок</w:t>
      </w:r>
      <w:r w:rsidR="006D3705">
        <w:rPr>
          <w:rFonts w:ascii="Times New Roman" w:hAnsi="Times New Roman" w:cs="Times New Roman"/>
          <w:color w:val="000000" w:themeColor="text1"/>
          <w:sz w:val="28"/>
          <w:szCs w:val="28"/>
        </w:rPr>
        <w:t>, а также</w:t>
      </w:r>
      <w:r w:rsidRPr="00A544F9">
        <w:rPr>
          <w:rFonts w:ascii="Times New Roman" w:hAnsi="Times New Roman" w:cs="Times New Roman"/>
          <w:color w:val="000000"/>
          <w:sz w:val="28"/>
          <w:szCs w:val="28"/>
        </w:rPr>
        <w:t xml:space="preserve"> </w:t>
      </w:r>
      <w:r w:rsidRPr="00D236E2">
        <w:rPr>
          <w:rFonts w:ascii="Times New Roman" w:hAnsi="Times New Roman" w:cs="Times New Roman"/>
          <w:color w:val="000000"/>
          <w:sz w:val="28"/>
          <w:szCs w:val="28"/>
        </w:rPr>
        <w:t>мероприятий по контролю, при проведении которых не требуется взаимодействие органа муниципального контроля с юридическими лицами и физическими лицами, в том числе индивидуальными предпринимателями</w:t>
      </w:r>
      <w:r w:rsidR="006D3705">
        <w:rPr>
          <w:rFonts w:ascii="Times New Roman" w:hAnsi="Times New Roman" w:cs="Times New Roman"/>
          <w:color w:val="000000"/>
          <w:sz w:val="28"/>
          <w:szCs w:val="28"/>
        </w:rPr>
        <w:t xml:space="preserve"> </w:t>
      </w:r>
      <w:r w:rsidR="006D3705" w:rsidRPr="006D3705">
        <w:rPr>
          <w:rFonts w:ascii="Times New Roman" w:hAnsi="Times New Roman" w:cs="Times New Roman"/>
          <w:color w:val="000000"/>
          <w:sz w:val="28"/>
          <w:szCs w:val="28"/>
        </w:rPr>
        <w:t>(далее – мероприятия по контролю без взаимодействия)</w:t>
      </w:r>
      <w:r w:rsidR="00AD1A3D" w:rsidRPr="00AD1A3D">
        <w:rPr>
          <w:rFonts w:ascii="Times New Roman" w:hAnsi="Times New Roman" w:cs="Times New Roman"/>
          <w:color w:val="000000" w:themeColor="text1"/>
          <w:sz w:val="28"/>
          <w:szCs w:val="28"/>
        </w:rPr>
        <w:t>.</w:t>
      </w:r>
      <w:r w:rsidR="006D3705" w:rsidRPr="006D3705">
        <w:rPr>
          <w:color w:val="000000"/>
          <w:sz w:val="28"/>
          <w:szCs w:val="28"/>
        </w:rPr>
        <w:t xml:space="preserve"> </w:t>
      </w:r>
    </w:p>
    <w:p w14:paraId="15AFBD37" w14:textId="77777777" w:rsidR="00AD1A3D" w:rsidRPr="006D3705" w:rsidRDefault="006D3705" w:rsidP="006D3705">
      <w:pPr>
        <w:pStyle w:val="ConsPlusNormal"/>
        <w:ind w:firstLine="709"/>
        <w:jc w:val="both"/>
        <w:rPr>
          <w:rFonts w:ascii="Times New Roman" w:hAnsi="Times New Roman" w:cs="Times New Roman"/>
          <w:color w:val="000000"/>
          <w:sz w:val="28"/>
          <w:szCs w:val="28"/>
        </w:rPr>
      </w:pPr>
      <w:r w:rsidRPr="00D236E2">
        <w:rPr>
          <w:rFonts w:ascii="Times New Roman" w:hAnsi="Times New Roman" w:cs="Times New Roman"/>
          <w:color w:val="000000"/>
          <w:sz w:val="28"/>
          <w:szCs w:val="28"/>
        </w:rPr>
        <w:t xml:space="preserve">Плановые и документарные проверки в отношении физических лиц, </w:t>
      </w:r>
      <w:r w:rsidRPr="00095D80">
        <w:rPr>
          <w:rFonts w:ascii="Times New Roman" w:hAnsi="Times New Roman" w:cs="Times New Roman"/>
          <w:color w:val="000000"/>
          <w:sz w:val="28"/>
          <w:szCs w:val="28"/>
        </w:rPr>
        <w:t>не являющ</w:t>
      </w:r>
      <w:r>
        <w:rPr>
          <w:rFonts w:ascii="Times New Roman" w:hAnsi="Times New Roman" w:cs="Times New Roman"/>
          <w:color w:val="000000"/>
          <w:sz w:val="28"/>
          <w:szCs w:val="28"/>
        </w:rPr>
        <w:t>их</w:t>
      </w:r>
      <w:r w:rsidRPr="00095D80">
        <w:rPr>
          <w:rFonts w:ascii="Times New Roman" w:hAnsi="Times New Roman" w:cs="Times New Roman"/>
          <w:color w:val="000000"/>
          <w:sz w:val="28"/>
          <w:szCs w:val="28"/>
        </w:rPr>
        <w:t>ся индивидуальным</w:t>
      </w:r>
      <w:r>
        <w:rPr>
          <w:rFonts w:ascii="Times New Roman" w:hAnsi="Times New Roman" w:cs="Times New Roman"/>
          <w:color w:val="000000"/>
          <w:sz w:val="28"/>
          <w:szCs w:val="28"/>
        </w:rPr>
        <w:t>и</w:t>
      </w:r>
      <w:r w:rsidRPr="00095D80">
        <w:rPr>
          <w:rFonts w:ascii="Times New Roman" w:hAnsi="Times New Roman" w:cs="Times New Roman"/>
          <w:color w:val="000000"/>
          <w:sz w:val="28"/>
          <w:szCs w:val="28"/>
        </w:rPr>
        <w:t xml:space="preserve"> предпринимател</w:t>
      </w:r>
      <w:r>
        <w:rPr>
          <w:rFonts w:ascii="Times New Roman" w:hAnsi="Times New Roman" w:cs="Times New Roman"/>
          <w:color w:val="000000"/>
          <w:sz w:val="28"/>
          <w:szCs w:val="28"/>
        </w:rPr>
        <w:t>я</w:t>
      </w:r>
      <w:r w:rsidRPr="00095D80">
        <w:rPr>
          <w:rFonts w:ascii="Times New Roman" w:hAnsi="Times New Roman" w:cs="Times New Roman"/>
          <w:color w:val="000000"/>
          <w:sz w:val="28"/>
          <w:szCs w:val="28"/>
        </w:rPr>
        <w:t>м</w:t>
      </w:r>
      <w:r>
        <w:rPr>
          <w:rFonts w:ascii="Times New Roman" w:hAnsi="Times New Roman" w:cs="Times New Roman"/>
          <w:color w:val="000000"/>
          <w:sz w:val="28"/>
          <w:szCs w:val="28"/>
        </w:rPr>
        <w:t>и</w:t>
      </w:r>
      <w:r w:rsidRPr="00095D80">
        <w:rPr>
          <w:rFonts w:ascii="Times New Roman" w:hAnsi="Times New Roman" w:cs="Times New Roman"/>
          <w:color w:val="000000"/>
          <w:sz w:val="28"/>
          <w:szCs w:val="28"/>
        </w:rPr>
        <w:t>,</w:t>
      </w:r>
      <w:r w:rsidRPr="00D236E2">
        <w:rPr>
          <w:rFonts w:ascii="Times New Roman" w:hAnsi="Times New Roman" w:cs="Times New Roman"/>
          <w:color w:val="000000"/>
          <w:sz w:val="28"/>
          <w:szCs w:val="28"/>
        </w:rPr>
        <w:t xml:space="preserve"> не проводятся.</w:t>
      </w:r>
    </w:p>
    <w:p w14:paraId="11FA9AC2" w14:textId="77777777" w:rsidR="006D3705" w:rsidRPr="006D3705" w:rsidRDefault="006D3705" w:rsidP="006D3705">
      <w:pPr>
        <w:shd w:val="clear" w:color="auto" w:fill="FFFFFF"/>
        <w:ind w:firstLine="709"/>
        <w:jc w:val="both"/>
        <w:rPr>
          <w:rFonts w:ascii="Times New Roman" w:eastAsia="Times New Roman" w:hAnsi="Times New Roman" w:cs="Times New Roman"/>
          <w:color w:val="000000" w:themeColor="text1"/>
          <w:sz w:val="28"/>
          <w:szCs w:val="28"/>
          <w:lang w:eastAsia="ru-RU"/>
        </w:rPr>
      </w:pPr>
      <w:r w:rsidRPr="006D3705">
        <w:rPr>
          <w:rFonts w:ascii="Times New Roman" w:eastAsia="Times New Roman" w:hAnsi="Times New Roman" w:cs="Times New Roman"/>
          <w:color w:val="000000" w:themeColor="text1"/>
          <w:sz w:val="28"/>
          <w:szCs w:val="28"/>
          <w:lang w:eastAsia="ru-RU"/>
        </w:rPr>
        <w:t xml:space="preserve">4.2. </w:t>
      </w:r>
      <w:r w:rsidRPr="006D3705">
        <w:rPr>
          <w:rFonts w:ascii="Times New Roman" w:hAnsi="Times New Roman" w:cs="Times New Roman"/>
          <w:sz w:val="28"/>
          <w:szCs w:val="28"/>
        </w:rPr>
        <w:t>Срок проведения каждой документарной и выездной проверки не может превышать 20 рабочих дней.</w:t>
      </w:r>
    </w:p>
    <w:p w14:paraId="560FCBA8" w14:textId="77777777" w:rsidR="006D3705" w:rsidRPr="006D3705" w:rsidRDefault="006D3705" w:rsidP="006D3705">
      <w:pPr>
        <w:pStyle w:val="ConsPlusNormal"/>
        <w:ind w:firstLine="709"/>
        <w:jc w:val="both"/>
        <w:rPr>
          <w:rFonts w:ascii="Times New Roman" w:hAnsi="Times New Roman" w:cs="Times New Roman"/>
          <w:color w:val="000000"/>
          <w:sz w:val="28"/>
          <w:szCs w:val="28"/>
        </w:rPr>
      </w:pPr>
      <w:r w:rsidRPr="006D3705">
        <w:rPr>
          <w:rFonts w:ascii="Times New Roman" w:hAnsi="Times New Roman" w:cs="Times New Roman"/>
          <w:sz w:val="28"/>
          <w:szCs w:val="28"/>
        </w:rPr>
        <w:t xml:space="preserve">В отношении одного субъекта малого предпринимательства общий срок проведения </w:t>
      </w:r>
      <w:r w:rsidRPr="006D3705">
        <w:rPr>
          <w:rFonts w:ascii="Times New Roman" w:hAnsi="Times New Roman" w:cs="Times New Roman"/>
          <w:color w:val="000000"/>
          <w:sz w:val="28"/>
          <w:szCs w:val="28"/>
        </w:rPr>
        <w:t xml:space="preserve">плановых выездных проверок не может превышать 50 часов для малого предприятия и 15 часов для микропредприятия в год. В отношении физического лица, не являющегося индивидуальным предпринимателем, срок проведения выездной проверки не может превышать 4 часов. </w:t>
      </w:r>
    </w:p>
    <w:p w14:paraId="3704DB4D" w14:textId="77777777" w:rsidR="006D3705" w:rsidRPr="006D3705" w:rsidRDefault="006D3705" w:rsidP="006D3705">
      <w:pPr>
        <w:shd w:val="clear" w:color="auto" w:fill="FFFFFF"/>
        <w:ind w:firstLine="709"/>
        <w:jc w:val="both"/>
        <w:rPr>
          <w:rFonts w:ascii="Times New Roman" w:hAnsi="Times New Roman" w:cs="Times New Roman"/>
          <w:color w:val="000000"/>
          <w:sz w:val="28"/>
          <w:szCs w:val="28"/>
        </w:rPr>
      </w:pPr>
      <w:r w:rsidRPr="006D3705">
        <w:rPr>
          <w:rFonts w:ascii="Times New Roman" w:hAnsi="Times New Roman" w:cs="Times New Roman"/>
          <w:color w:val="000000"/>
          <w:sz w:val="28"/>
          <w:szCs w:val="28"/>
        </w:rPr>
        <w:t>В случае необходимости при проведении проверки в</w:t>
      </w:r>
      <w:r w:rsidRPr="006D3705">
        <w:rPr>
          <w:rFonts w:ascii="Times New Roman" w:hAnsi="Times New Roman" w:cs="Times New Roman"/>
          <w:sz w:val="28"/>
          <w:szCs w:val="28"/>
        </w:rPr>
        <w:t xml:space="preserve"> отношении субъекта малого предпринимательства</w:t>
      </w:r>
      <w:r w:rsidRPr="006D3705">
        <w:rPr>
          <w:rFonts w:ascii="Times New Roman" w:hAnsi="Times New Roman" w:cs="Times New Roman"/>
          <w:color w:val="000000"/>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505DE8B2" w14:textId="77777777" w:rsidR="006D3705" w:rsidRPr="006D3705" w:rsidRDefault="006D3705" w:rsidP="006D3705">
      <w:pPr>
        <w:pStyle w:val="ConsPlusNormal"/>
        <w:ind w:firstLine="709"/>
        <w:jc w:val="both"/>
        <w:rPr>
          <w:rFonts w:ascii="Times New Roman" w:hAnsi="Times New Roman" w:cs="Times New Roman"/>
          <w:sz w:val="28"/>
          <w:szCs w:val="28"/>
        </w:rPr>
      </w:pPr>
      <w:r w:rsidRPr="006D3705">
        <w:rPr>
          <w:rFonts w:ascii="Times New Roman" w:hAnsi="Times New Roman" w:cs="Times New Roman"/>
          <w:color w:val="000000"/>
          <w:sz w:val="28"/>
          <w:szCs w:val="28"/>
        </w:rPr>
        <w:t>В исключительных</w:t>
      </w:r>
      <w:r w:rsidRPr="006D3705">
        <w:rPr>
          <w:rFonts w:ascii="Times New Roman" w:hAnsi="Times New Roman" w:cs="Times New Roman"/>
          <w:sz w:val="28"/>
          <w:szCs w:val="28"/>
        </w:rPr>
        <w:t xml:space="preserve">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микропредприятий – не более чем на 15 часов, в отношении физических лиц, не являющихся индивидуальными предпринимателями, – не более чем на 4 часа.</w:t>
      </w:r>
    </w:p>
    <w:p w14:paraId="3DB4D8B2" w14:textId="77777777" w:rsidR="006D3705" w:rsidRPr="006D3705" w:rsidRDefault="006D3705" w:rsidP="006D3705">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Pr="006D3705">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6D3705">
        <w:rPr>
          <w:rFonts w:ascii="Times New Roman" w:hAnsi="Times New Roman" w:cs="Times New Roman"/>
          <w:color w:val="000000"/>
          <w:sz w:val="28"/>
          <w:szCs w:val="28"/>
        </w:rPr>
        <w:t>. Сроки проведения мероприятий по контролю без взаимодействия определяются заданиями</w:t>
      </w:r>
      <w:r w:rsidRPr="006D3705">
        <w:rPr>
          <w:rFonts w:ascii="Times New Roman" w:hAnsi="Times New Roman" w:cs="Times New Roman"/>
          <w:color w:val="000000"/>
          <w:sz w:val="28"/>
          <w:szCs w:val="28"/>
          <w:shd w:val="clear" w:color="auto" w:fill="FFFFFF"/>
        </w:rPr>
        <w:t xml:space="preserve"> на проведение таких мероприятий, утверждаемых руководителем или заместителем руководителя органа муниципального контроля. </w:t>
      </w:r>
    </w:p>
    <w:p w14:paraId="5DE9EAF2" w14:textId="77777777" w:rsidR="006D3705" w:rsidRPr="006D3705" w:rsidRDefault="006D3705" w:rsidP="006D3705">
      <w:pPr>
        <w:pStyle w:val="ConsPlusNormal"/>
        <w:ind w:firstLine="709"/>
        <w:jc w:val="both"/>
        <w:rPr>
          <w:rFonts w:ascii="Times New Roman" w:hAnsi="Times New Roman" w:cs="Times New Roman"/>
          <w:color w:val="000000"/>
          <w:sz w:val="28"/>
          <w:szCs w:val="28"/>
          <w:shd w:val="clear" w:color="auto" w:fill="FFFFFF"/>
        </w:rPr>
      </w:pPr>
      <w:r w:rsidRPr="006D3705">
        <w:rPr>
          <w:rFonts w:ascii="Times New Roman" w:hAnsi="Times New Roman" w:cs="Times New Roman"/>
          <w:color w:val="000000"/>
          <w:sz w:val="28"/>
          <w:szCs w:val="28"/>
          <w:shd w:val="clear" w:color="auto" w:fill="FFFFFF"/>
        </w:rPr>
        <w:t xml:space="preserve">К мероприятиям </w:t>
      </w:r>
      <w:r w:rsidRPr="006D3705">
        <w:rPr>
          <w:rFonts w:ascii="Times New Roman" w:hAnsi="Times New Roman" w:cs="Times New Roman"/>
          <w:color w:val="000000"/>
          <w:sz w:val="28"/>
          <w:szCs w:val="28"/>
        </w:rPr>
        <w:t xml:space="preserve">по контролю без взаимодействия относятся плановые </w:t>
      </w:r>
      <w:r w:rsidRPr="006D3705">
        <w:rPr>
          <w:rFonts w:ascii="Times New Roman" w:hAnsi="Times New Roman" w:cs="Times New Roman"/>
          <w:color w:val="000000"/>
          <w:sz w:val="28"/>
          <w:szCs w:val="28"/>
        </w:rPr>
        <w:lastRenderedPageBreak/>
        <w:t xml:space="preserve">(рейдовые) осмотры (обследования) территорий на предмет соблюдения на данных территориях </w:t>
      </w:r>
      <w:r w:rsidRPr="006D3705">
        <w:rPr>
          <w:rFonts w:ascii="Times New Roman" w:hAnsi="Times New Roman" w:cs="Times New Roman"/>
          <w:sz w:val="28"/>
          <w:szCs w:val="28"/>
        </w:rPr>
        <w:t>обязательных требований</w:t>
      </w:r>
      <w:r w:rsidRPr="006D3705">
        <w:rPr>
          <w:rFonts w:ascii="Times New Roman" w:hAnsi="Times New Roman" w:cs="Times New Roman"/>
          <w:color w:val="000000"/>
          <w:sz w:val="28"/>
          <w:szCs w:val="28"/>
        </w:rPr>
        <w:t xml:space="preserve">. </w:t>
      </w:r>
      <w:r w:rsidRPr="006D3705">
        <w:rPr>
          <w:rFonts w:ascii="Times New Roman" w:hAnsi="Times New Roman" w:cs="Times New Roman"/>
          <w:color w:val="000000"/>
          <w:sz w:val="28"/>
          <w:szCs w:val="28"/>
          <w:shd w:val="clear" w:color="auto" w:fill="FFFFFF"/>
        </w:rPr>
        <w:t>Плановые (рейдовые) осмотры не могут проводиться в отношении конкретного юридического лица, физического лица (индивидуального предпринимателя) и не должны подменять собой проверку.</w:t>
      </w:r>
    </w:p>
    <w:p w14:paraId="71E72E49" w14:textId="77777777" w:rsidR="002E1743" w:rsidRPr="002E1743" w:rsidRDefault="00744B6D" w:rsidP="002E1743">
      <w:pPr>
        <w:pStyle w:val="s1"/>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4.4. </w:t>
      </w:r>
      <w:r w:rsidR="002E1743">
        <w:rPr>
          <w:color w:val="000000"/>
          <w:sz w:val="28"/>
          <w:szCs w:val="28"/>
          <w:shd w:val="clear" w:color="auto" w:fill="FFFFFF"/>
        </w:rPr>
        <w:t xml:space="preserve">Утверждаемым Администрацией </w:t>
      </w:r>
      <w:r w:rsidR="00CF1653" w:rsidRPr="004021BC">
        <w:rPr>
          <w:sz w:val="28"/>
          <w:szCs w:val="28"/>
        </w:rPr>
        <w:t>Административн</w:t>
      </w:r>
      <w:r w:rsidR="002E1743">
        <w:rPr>
          <w:sz w:val="28"/>
          <w:szCs w:val="28"/>
        </w:rPr>
        <w:t>ым</w:t>
      </w:r>
      <w:r w:rsidR="00CF1653" w:rsidRPr="004021BC">
        <w:rPr>
          <w:sz w:val="28"/>
          <w:szCs w:val="28"/>
        </w:rPr>
        <w:t xml:space="preserve"> регламент</w:t>
      </w:r>
      <w:r w:rsidR="002E1743">
        <w:rPr>
          <w:sz w:val="28"/>
          <w:szCs w:val="28"/>
        </w:rPr>
        <w:t>ом</w:t>
      </w:r>
      <w:r w:rsidR="00CF1653" w:rsidRPr="004021BC">
        <w:rPr>
          <w:color w:val="000000"/>
          <w:sz w:val="28"/>
          <w:szCs w:val="28"/>
        </w:rPr>
        <w:t xml:space="preserve"> осуществления муниципального контроля</w:t>
      </w:r>
      <w:r w:rsidR="00CF1653">
        <w:rPr>
          <w:b/>
          <w:color w:val="000000"/>
          <w:sz w:val="28"/>
          <w:szCs w:val="28"/>
        </w:rPr>
        <w:t xml:space="preserve"> </w:t>
      </w:r>
      <w:r w:rsidR="00CF1653" w:rsidRPr="004021BC">
        <w:rPr>
          <w:color w:val="000000"/>
          <w:sz w:val="28"/>
          <w:szCs w:val="28"/>
        </w:rPr>
        <w:t xml:space="preserve">за </w:t>
      </w:r>
      <w:r w:rsidR="00CF1653" w:rsidRPr="004021BC">
        <w:rPr>
          <w:color w:val="000000"/>
          <w:sz w:val="28"/>
          <w:szCs w:val="28"/>
          <w:shd w:val="clear" w:color="auto" w:fill="FFFFFF"/>
        </w:rPr>
        <w:t>обеспечением сохранности автомобильных дорог местного значения</w:t>
      </w:r>
      <w:r w:rsidR="002E1743">
        <w:rPr>
          <w:color w:val="000000"/>
          <w:sz w:val="28"/>
          <w:szCs w:val="28"/>
          <w:shd w:val="clear" w:color="auto" w:fill="FFFFFF"/>
        </w:rPr>
        <w:t xml:space="preserve"> с учетом требований Федерального закона № 294-ФЗ в части осуществления муниципального контроля в отношении юридических лиц и индивидуальных предпринимателей регламентируются следующие </w:t>
      </w:r>
      <w:r w:rsidR="002E1743" w:rsidRPr="00E53BA9">
        <w:rPr>
          <w:sz w:val="28"/>
          <w:szCs w:val="28"/>
        </w:rPr>
        <w:t>административные процедуры</w:t>
      </w:r>
      <w:r w:rsidR="002E1743">
        <w:rPr>
          <w:sz w:val="28"/>
          <w:szCs w:val="28"/>
        </w:rPr>
        <w:t>, осуществляемые должностными лицами</w:t>
      </w:r>
      <w:r w:rsidR="001F2908">
        <w:rPr>
          <w:sz w:val="28"/>
          <w:szCs w:val="28"/>
        </w:rPr>
        <w:t xml:space="preserve"> в рамках муниципального контроля</w:t>
      </w:r>
      <w:r w:rsidR="002E1743" w:rsidRPr="00E53BA9">
        <w:rPr>
          <w:sz w:val="28"/>
          <w:szCs w:val="28"/>
        </w:rPr>
        <w:t>:</w:t>
      </w:r>
    </w:p>
    <w:p w14:paraId="4CE7A7B2" w14:textId="77777777" w:rsidR="002E1743" w:rsidRPr="002E1743" w:rsidRDefault="002E1743" w:rsidP="002E1743">
      <w:pPr>
        <w:pStyle w:val="ConsPlusNormal"/>
        <w:ind w:firstLine="708"/>
        <w:jc w:val="both"/>
        <w:rPr>
          <w:rFonts w:ascii="Times New Roman" w:hAnsi="Times New Roman" w:cs="Times New Roman"/>
          <w:sz w:val="28"/>
          <w:szCs w:val="28"/>
        </w:rPr>
      </w:pPr>
      <w:r w:rsidRPr="00E53BA9">
        <w:rPr>
          <w:rFonts w:ascii="Times New Roman" w:hAnsi="Times New Roman" w:cs="Times New Roman"/>
          <w:sz w:val="28"/>
          <w:szCs w:val="28"/>
        </w:rPr>
        <w:t xml:space="preserve">1) </w:t>
      </w:r>
      <w:hyperlink w:anchor="P173" w:history="1">
        <w:r w:rsidRPr="00E53BA9">
          <w:rPr>
            <w:rFonts w:ascii="Times New Roman" w:hAnsi="Times New Roman" w:cs="Times New Roman"/>
            <w:sz w:val="28"/>
            <w:szCs w:val="28"/>
          </w:rPr>
          <w:t>подготовка</w:t>
        </w:r>
      </w:hyperlink>
      <w:r w:rsidRPr="00E53BA9">
        <w:rPr>
          <w:rFonts w:ascii="Times New Roman" w:hAnsi="Times New Roman" w:cs="Times New Roman"/>
          <w:sz w:val="28"/>
          <w:szCs w:val="28"/>
        </w:rPr>
        <w:t>, согласование и утверждение ежегодного плана проведения плановых проверок</w:t>
      </w:r>
      <w:r>
        <w:rPr>
          <w:rFonts w:ascii="Times New Roman" w:hAnsi="Times New Roman" w:cs="Times New Roman"/>
          <w:sz w:val="28"/>
          <w:szCs w:val="28"/>
        </w:rPr>
        <w:t xml:space="preserve"> в отношении</w:t>
      </w:r>
      <w:r w:rsidRPr="002E1743">
        <w:rPr>
          <w:color w:val="000000"/>
          <w:sz w:val="28"/>
          <w:szCs w:val="28"/>
          <w:shd w:val="clear" w:color="auto" w:fill="FFFFFF"/>
        </w:rPr>
        <w:t xml:space="preserve"> </w:t>
      </w:r>
      <w:r w:rsidRPr="002E1743">
        <w:rPr>
          <w:rFonts w:ascii="Times New Roman" w:hAnsi="Times New Roman" w:cs="Times New Roman"/>
          <w:color w:val="000000"/>
          <w:sz w:val="28"/>
          <w:szCs w:val="28"/>
          <w:shd w:val="clear" w:color="auto" w:fill="FFFFFF"/>
        </w:rPr>
        <w:t>юридических лиц и индивидуальных предпринимателей</w:t>
      </w:r>
      <w:r w:rsidRPr="002E1743">
        <w:rPr>
          <w:rFonts w:ascii="Times New Roman" w:hAnsi="Times New Roman" w:cs="Times New Roman"/>
          <w:sz w:val="28"/>
          <w:szCs w:val="28"/>
        </w:rPr>
        <w:t>;</w:t>
      </w:r>
    </w:p>
    <w:p w14:paraId="6E193732" w14:textId="77777777" w:rsidR="002E1743" w:rsidRPr="00E53BA9" w:rsidRDefault="002E1743" w:rsidP="002E1743">
      <w:pPr>
        <w:pStyle w:val="ConsPlusNormal"/>
        <w:ind w:firstLine="708"/>
        <w:jc w:val="both"/>
        <w:rPr>
          <w:rFonts w:ascii="Times New Roman" w:hAnsi="Times New Roman" w:cs="Times New Roman"/>
          <w:sz w:val="28"/>
          <w:szCs w:val="28"/>
        </w:rPr>
      </w:pPr>
      <w:r w:rsidRPr="00E53BA9">
        <w:rPr>
          <w:rFonts w:ascii="Times New Roman" w:hAnsi="Times New Roman" w:cs="Times New Roman"/>
          <w:sz w:val="28"/>
          <w:szCs w:val="28"/>
        </w:rPr>
        <w:t xml:space="preserve">2) </w:t>
      </w:r>
      <w:r>
        <w:rPr>
          <w:rFonts w:ascii="Times New Roman" w:hAnsi="Times New Roman" w:cs="Times New Roman"/>
          <w:sz w:val="28"/>
          <w:szCs w:val="28"/>
        </w:rPr>
        <w:t xml:space="preserve">издание распоряжения Администрации о </w:t>
      </w:r>
      <w:r w:rsidRPr="00E53BA9">
        <w:rPr>
          <w:rFonts w:ascii="Times New Roman" w:hAnsi="Times New Roman" w:cs="Times New Roman"/>
          <w:sz w:val="28"/>
          <w:szCs w:val="28"/>
        </w:rPr>
        <w:t>проведении проверки;</w:t>
      </w:r>
    </w:p>
    <w:p w14:paraId="586769B5" w14:textId="77777777" w:rsidR="002E1743" w:rsidRDefault="002E1743" w:rsidP="002E1743">
      <w:pPr>
        <w:pStyle w:val="ConsPlusNormal"/>
        <w:ind w:firstLine="708"/>
        <w:jc w:val="both"/>
        <w:rPr>
          <w:rFonts w:ascii="Times New Roman" w:hAnsi="Times New Roman" w:cs="Times New Roman"/>
          <w:sz w:val="28"/>
          <w:szCs w:val="28"/>
        </w:rPr>
      </w:pPr>
      <w:r w:rsidRPr="00E53BA9">
        <w:rPr>
          <w:rFonts w:ascii="Times New Roman" w:hAnsi="Times New Roman" w:cs="Times New Roman"/>
          <w:sz w:val="28"/>
          <w:szCs w:val="28"/>
        </w:rPr>
        <w:t>3) согласовани</w:t>
      </w:r>
      <w:r>
        <w:rPr>
          <w:rFonts w:ascii="Times New Roman" w:hAnsi="Times New Roman" w:cs="Times New Roman"/>
          <w:sz w:val="28"/>
          <w:szCs w:val="28"/>
        </w:rPr>
        <w:t>е</w:t>
      </w:r>
      <w:r w:rsidRPr="00E53BA9">
        <w:rPr>
          <w:rFonts w:ascii="Times New Roman" w:hAnsi="Times New Roman" w:cs="Times New Roman"/>
          <w:sz w:val="28"/>
          <w:szCs w:val="28"/>
        </w:rPr>
        <w:t xml:space="preserve"> внеплановой выездной проверки с органами прокуратуры</w:t>
      </w:r>
      <w:r w:rsidRPr="002E1743">
        <w:rPr>
          <w:color w:val="000000"/>
          <w:sz w:val="28"/>
          <w:szCs w:val="28"/>
          <w:shd w:val="clear" w:color="auto" w:fill="FFFFFF"/>
        </w:rPr>
        <w:t xml:space="preserve"> </w:t>
      </w:r>
      <w:r w:rsidRPr="002E1743">
        <w:rPr>
          <w:rFonts w:ascii="Times New Roman" w:hAnsi="Times New Roman" w:cs="Times New Roman"/>
          <w:color w:val="000000"/>
          <w:sz w:val="28"/>
          <w:szCs w:val="28"/>
          <w:shd w:val="clear" w:color="auto" w:fill="FFFFFF"/>
        </w:rPr>
        <w:t>(в отношении юридических лиц и индивидуальных предпринимателей)</w:t>
      </w:r>
      <w:r>
        <w:rPr>
          <w:rFonts w:ascii="Times New Roman" w:hAnsi="Times New Roman" w:cs="Times New Roman"/>
          <w:sz w:val="28"/>
          <w:szCs w:val="28"/>
        </w:rPr>
        <w:t>;</w:t>
      </w:r>
    </w:p>
    <w:p w14:paraId="124F1801" w14:textId="77777777" w:rsidR="002E1743" w:rsidRDefault="002E1743" w:rsidP="002E17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hyperlink w:anchor="P228" w:history="1">
        <w:r w:rsidRPr="00E53BA9">
          <w:rPr>
            <w:rFonts w:ascii="Times New Roman" w:hAnsi="Times New Roman" w:cs="Times New Roman"/>
            <w:sz w:val="28"/>
            <w:szCs w:val="28"/>
          </w:rPr>
          <w:t>проведение</w:t>
        </w:r>
      </w:hyperlink>
      <w:r w:rsidRPr="00E53BA9">
        <w:rPr>
          <w:rFonts w:ascii="Times New Roman" w:hAnsi="Times New Roman" w:cs="Times New Roman"/>
          <w:sz w:val="28"/>
          <w:szCs w:val="28"/>
        </w:rPr>
        <w:t xml:space="preserve"> плановой и внеплановой проверки</w:t>
      </w:r>
      <w:r>
        <w:rPr>
          <w:rFonts w:ascii="Times New Roman" w:hAnsi="Times New Roman" w:cs="Times New Roman"/>
          <w:sz w:val="28"/>
          <w:szCs w:val="28"/>
        </w:rPr>
        <w:t xml:space="preserve"> и </w:t>
      </w:r>
      <w:hyperlink w:anchor="P259" w:history="1">
        <w:r w:rsidRPr="00E53BA9">
          <w:rPr>
            <w:rFonts w:ascii="Times New Roman" w:hAnsi="Times New Roman" w:cs="Times New Roman"/>
            <w:sz w:val="28"/>
            <w:szCs w:val="28"/>
          </w:rPr>
          <w:t>оформлени</w:t>
        </w:r>
        <w:r>
          <w:rPr>
            <w:rFonts w:ascii="Times New Roman" w:hAnsi="Times New Roman" w:cs="Times New Roman"/>
            <w:sz w:val="28"/>
            <w:szCs w:val="28"/>
          </w:rPr>
          <w:t>я</w:t>
        </w:r>
      </w:hyperlink>
      <w:r w:rsidRPr="00E53BA9">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E53BA9">
        <w:rPr>
          <w:rFonts w:ascii="Times New Roman" w:hAnsi="Times New Roman" w:cs="Times New Roman"/>
          <w:sz w:val="28"/>
          <w:szCs w:val="28"/>
        </w:rPr>
        <w:t>результатов</w:t>
      </w:r>
      <w:r>
        <w:rPr>
          <w:rFonts w:ascii="Times New Roman" w:hAnsi="Times New Roman" w:cs="Times New Roman"/>
          <w:sz w:val="28"/>
          <w:szCs w:val="28"/>
        </w:rPr>
        <w:t>;</w:t>
      </w:r>
    </w:p>
    <w:p w14:paraId="7F588A45" w14:textId="77777777" w:rsidR="00CF1653" w:rsidRPr="001F2908" w:rsidRDefault="002E1743" w:rsidP="001F29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 проведение </w:t>
      </w:r>
      <w:r w:rsidRPr="004B7DEA">
        <w:rPr>
          <w:rFonts w:ascii="Times New Roman" w:hAnsi="Times New Roman" w:cs="Times New Roman"/>
          <w:color w:val="000000"/>
          <w:sz w:val="28"/>
          <w:szCs w:val="28"/>
        </w:rPr>
        <w:t>планов</w:t>
      </w:r>
      <w:r>
        <w:rPr>
          <w:rFonts w:ascii="Times New Roman" w:hAnsi="Times New Roman" w:cs="Times New Roman"/>
          <w:color w:val="000000"/>
          <w:sz w:val="28"/>
          <w:szCs w:val="28"/>
        </w:rPr>
        <w:t>ого</w:t>
      </w:r>
      <w:r w:rsidRPr="004B7DEA">
        <w:rPr>
          <w:rFonts w:ascii="Times New Roman" w:hAnsi="Times New Roman" w:cs="Times New Roman"/>
          <w:color w:val="000000"/>
          <w:sz w:val="28"/>
          <w:szCs w:val="28"/>
        </w:rPr>
        <w:t xml:space="preserve"> (рейдов</w:t>
      </w:r>
      <w:r>
        <w:rPr>
          <w:rFonts w:ascii="Times New Roman" w:hAnsi="Times New Roman" w:cs="Times New Roman"/>
          <w:color w:val="000000"/>
          <w:sz w:val="28"/>
          <w:szCs w:val="28"/>
        </w:rPr>
        <w:t>ого</w:t>
      </w:r>
      <w:r w:rsidRPr="004B7DEA">
        <w:rPr>
          <w:rFonts w:ascii="Times New Roman" w:hAnsi="Times New Roman" w:cs="Times New Roman"/>
          <w:color w:val="000000"/>
          <w:sz w:val="28"/>
          <w:szCs w:val="28"/>
        </w:rPr>
        <w:t>) осмотр</w:t>
      </w:r>
      <w:r>
        <w:rPr>
          <w:rFonts w:ascii="Times New Roman" w:hAnsi="Times New Roman" w:cs="Times New Roman"/>
          <w:color w:val="000000"/>
          <w:sz w:val="28"/>
          <w:szCs w:val="28"/>
        </w:rPr>
        <w:t>а</w:t>
      </w:r>
      <w:r w:rsidRPr="004B7DEA">
        <w:rPr>
          <w:rFonts w:ascii="Times New Roman" w:hAnsi="Times New Roman" w:cs="Times New Roman"/>
          <w:color w:val="000000"/>
          <w:sz w:val="28"/>
          <w:szCs w:val="28"/>
        </w:rPr>
        <w:t xml:space="preserve"> (обследовани</w:t>
      </w:r>
      <w:r>
        <w:rPr>
          <w:rFonts w:ascii="Times New Roman" w:hAnsi="Times New Roman" w:cs="Times New Roman"/>
          <w:color w:val="000000"/>
          <w:sz w:val="28"/>
          <w:szCs w:val="28"/>
        </w:rPr>
        <w:t>я</w:t>
      </w:r>
      <w:r w:rsidRPr="004B7DEA">
        <w:rPr>
          <w:rFonts w:ascii="Times New Roman" w:hAnsi="Times New Roman" w:cs="Times New Roman"/>
          <w:color w:val="000000"/>
          <w:sz w:val="28"/>
          <w:szCs w:val="28"/>
        </w:rPr>
        <w:t>) территори</w:t>
      </w:r>
      <w:r>
        <w:rPr>
          <w:rFonts w:ascii="Times New Roman" w:hAnsi="Times New Roman" w:cs="Times New Roman"/>
          <w:color w:val="000000"/>
          <w:sz w:val="28"/>
          <w:szCs w:val="28"/>
        </w:rPr>
        <w:t>и</w:t>
      </w:r>
      <w:r>
        <w:rPr>
          <w:rFonts w:ascii="Times New Roman" w:hAnsi="Times New Roman" w:cs="Times New Roman"/>
          <w:sz w:val="28"/>
          <w:szCs w:val="28"/>
        </w:rPr>
        <w:t>.</w:t>
      </w:r>
    </w:p>
    <w:p w14:paraId="02BD63D8" w14:textId="77777777" w:rsidR="006D3705" w:rsidRPr="00744B6D" w:rsidRDefault="006D3705" w:rsidP="00744B6D">
      <w:pPr>
        <w:pStyle w:val="s1"/>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4</w:t>
      </w:r>
      <w:r w:rsidRPr="006D3705">
        <w:rPr>
          <w:color w:val="000000"/>
          <w:sz w:val="28"/>
          <w:szCs w:val="28"/>
          <w:shd w:val="clear" w:color="auto" w:fill="FFFFFF"/>
        </w:rPr>
        <w:t>.</w:t>
      </w:r>
      <w:r w:rsidR="00744B6D">
        <w:rPr>
          <w:color w:val="000000"/>
          <w:sz w:val="28"/>
          <w:szCs w:val="28"/>
          <w:shd w:val="clear" w:color="auto" w:fill="FFFFFF"/>
        </w:rPr>
        <w:t>5</w:t>
      </w:r>
      <w:r w:rsidRPr="006D3705">
        <w:rPr>
          <w:color w:val="000000"/>
          <w:sz w:val="28"/>
          <w:szCs w:val="28"/>
          <w:shd w:val="clear" w:color="auto" w:fill="FFFFFF"/>
        </w:rPr>
        <w:t xml:space="preserve">. </w:t>
      </w:r>
      <w:r w:rsidRPr="006D3705">
        <w:rPr>
          <w:color w:val="000000"/>
          <w:sz w:val="28"/>
          <w:szCs w:val="28"/>
        </w:rPr>
        <w:t xml:space="preserve">В целях профилактики нарушений обязательных требований орган муниципального контроля: </w:t>
      </w:r>
    </w:p>
    <w:p w14:paraId="36AC02CD" w14:textId="77777777" w:rsidR="006D3705" w:rsidRPr="006D3705" w:rsidRDefault="006D3705" w:rsidP="006D3705">
      <w:pPr>
        <w:ind w:firstLine="709"/>
        <w:jc w:val="both"/>
        <w:rPr>
          <w:rFonts w:ascii="Times New Roman" w:hAnsi="Times New Roman" w:cs="Times New Roman"/>
          <w:color w:val="000000"/>
          <w:sz w:val="28"/>
          <w:szCs w:val="28"/>
        </w:rPr>
      </w:pPr>
      <w:r w:rsidRPr="006D3705">
        <w:rPr>
          <w:rFonts w:ascii="Times New Roman" w:hAnsi="Times New Roman" w:cs="Times New Roman"/>
          <w:color w:val="000000"/>
          <w:sz w:val="28"/>
          <w:szCs w:val="28"/>
        </w:rPr>
        <w:t xml:space="preserve">1) обеспечивает размещение на своём официальном сайте в сети Интернет перечней </w:t>
      </w:r>
      <w:r w:rsidRPr="006D3705">
        <w:rPr>
          <w:rFonts w:ascii="Times New Roman" w:hAnsi="Times New Roman" w:cs="Times New Roman"/>
          <w:color w:val="000000"/>
          <w:sz w:val="28"/>
          <w:szCs w:val="28"/>
          <w:shd w:val="clear" w:color="auto" w:fill="FFFFFF"/>
        </w:rPr>
        <w:t>нормативных правовых актов или их отдельных частей, содержащих обязательные требования,</w:t>
      </w:r>
      <w:r w:rsidRPr="006D3705">
        <w:rPr>
          <w:rFonts w:ascii="Times New Roman" w:hAnsi="Times New Roman" w:cs="Times New Roman"/>
          <w:color w:val="000000"/>
          <w:sz w:val="28"/>
          <w:szCs w:val="28"/>
        </w:rPr>
        <w:t xml:space="preserve"> оценка соблюдения требований которых является предметом муниципального контроля, а также текстов соответствующих нормативных правовых актов; </w:t>
      </w:r>
    </w:p>
    <w:p w14:paraId="7FF44830" w14:textId="77777777" w:rsidR="006D3705" w:rsidRPr="006D3705" w:rsidRDefault="006D3705" w:rsidP="006D3705">
      <w:pPr>
        <w:shd w:val="clear" w:color="auto" w:fill="FFFFFF"/>
        <w:ind w:firstLine="709"/>
        <w:jc w:val="both"/>
        <w:rPr>
          <w:rFonts w:ascii="Times New Roman" w:hAnsi="Times New Roman" w:cs="Times New Roman"/>
          <w:color w:val="000000"/>
          <w:sz w:val="28"/>
          <w:szCs w:val="28"/>
        </w:rPr>
      </w:pPr>
      <w:r w:rsidRPr="006D3705">
        <w:rPr>
          <w:rFonts w:ascii="Times New Roman" w:hAnsi="Times New Roman" w:cs="Times New Roman"/>
          <w:color w:val="000000"/>
          <w:sz w:val="28"/>
          <w:szCs w:val="28"/>
        </w:rPr>
        <w:t xml:space="preserve">2) осуществляет информирование юридических лиц, физических лиц, в том числе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14:paraId="598268D9" w14:textId="77777777" w:rsidR="006D3705" w:rsidRPr="006D3705" w:rsidRDefault="006D3705" w:rsidP="006D3705">
      <w:pPr>
        <w:shd w:val="clear" w:color="auto" w:fill="FFFFFF"/>
        <w:ind w:firstLine="709"/>
        <w:jc w:val="both"/>
        <w:rPr>
          <w:rFonts w:ascii="Times New Roman" w:hAnsi="Times New Roman" w:cs="Times New Roman"/>
          <w:color w:val="000000"/>
          <w:sz w:val="28"/>
          <w:szCs w:val="28"/>
        </w:rPr>
      </w:pPr>
      <w:r w:rsidRPr="006D3705">
        <w:rPr>
          <w:rFonts w:ascii="Times New Roman" w:hAnsi="Times New Roman" w:cs="Times New Roman"/>
          <w:color w:val="000000"/>
          <w:sz w:val="28"/>
          <w:szCs w:val="28"/>
        </w:rPr>
        <w:t xml:space="preserve">3) обеспечивает регулярное (не реже одного раза в год) обобщение практики осуществления в соответствующей сфере деятельности </w:t>
      </w:r>
      <w:r w:rsidRPr="006D3705">
        <w:rPr>
          <w:rFonts w:ascii="Times New Roman" w:hAnsi="Times New Roman" w:cs="Times New Roman"/>
          <w:color w:val="000000"/>
          <w:sz w:val="28"/>
          <w:szCs w:val="28"/>
        </w:rPr>
        <w:lastRenderedPageBreak/>
        <w:t xml:space="preserve">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физическими лицами, в том числе индивидуальными предпринимателями, в целях недопущения таких нарушений; </w:t>
      </w:r>
    </w:p>
    <w:p w14:paraId="7AFD4025" w14:textId="77777777" w:rsidR="006D3705" w:rsidRPr="006D3705" w:rsidRDefault="006D3705" w:rsidP="006D3705">
      <w:pPr>
        <w:ind w:firstLine="709"/>
        <w:jc w:val="both"/>
        <w:rPr>
          <w:rFonts w:ascii="Times New Roman" w:hAnsi="Times New Roman" w:cs="Times New Roman"/>
          <w:color w:val="000000"/>
          <w:sz w:val="28"/>
          <w:szCs w:val="28"/>
        </w:rPr>
      </w:pPr>
      <w:r w:rsidRPr="006D3705">
        <w:rPr>
          <w:rFonts w:ascii="Times New Roman" w:hAnsi="Times New Roman" w:cs="Times New Roman"/>
          <w:color w:val="000000"/>
          <w:sz w:val="28"/>
          <w:szCs w:val="28"/>
          <w:shd w:val="clear" w:color="auto" w:fill="FFFFFF"/>
        </w:rPr>
        <w:t>4) выдаёт предостережения о недопустимости нарушения обязательных требований в соответствии с настоящим пунктом, если иной порядок не установлен федеральным законом.</w:t>
      </w:r>
    </w:p>
    <w:p w14:paraId="6092BA2F" w14:textId="77777777" w:rsidR="006D3705" w:rsidRPr="006D3705" w:rsidRDefault="006D3705" w:rsidP="006D3705">
      <w:pPr>
        <w:pStyle w:val="s1"/>
        <w:spacing w:before="0" w:beforeAutospacing="0" w:after="0" w:afterAutospacing="0"/>
        <w:ind w:firstLine="709"/>
        <w:jc w:val="both"/>
        <w:rPr>
          <w:color w:val="000000"/>
          <w:sz w:val="28"/>
          <w:szCs w:val="28"/>
        </w:rPr>
      </w:pPr>
      <w:r w:rsidRPr="006D3705">
        <w:rPr>
          <w:color w:val="000000"/>
          <w:sz w:val="28"/>
          <w:szCs w:val="28"/>
        </w:rPr>
        <w:t>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без взаимодействия,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физическому лицу, в том числе индивидуальному предпринимателю, предостережение о недопустимости нарушения обязательных требований и предлагают юридическому лицу, физическому лицу, в том числе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14:paraId="77FD88E5" w14:textId="77777777" w:rsidR="006D3705" w:rsidRPr="006D3705" w:rsidRDefault="006D3705" w:rsidP="006D3705">
      <w:pPr>
        <w:ind w:firstLine="709"/>
        <w:jc w:val="both"/>
        <w:rPr>
          <w:rFonts w:ascii="Times New Roman" w:hAnsi="Times New Roman" w:cs="Times New Roman"/>
          <w:color w:val="000000"/>
          <w:sz w:val="28"/>
          <w:szCs w:val="28"/>
        </w:rPr>
      </w:pPr>
      <w:r w:rsidRPr="006D3705">
        <w:rPr>
          <w:rFonts w:ascii="Times New Roman" w:hAnsi="Times New Roman" w:cs="Times New Roman"/>
          <w:color w:val="000000"/>
          <w:sz w:val="28"/>
          <w:szCs w:val="28"/>
          <w:shd w:val="clear" w:color="auto" w:fill="FFFFFF"/>
        </w:rPr>
        <w:t>Предостережение о недопустимости нарушения обязательных требований должно содержать указания на соответствующие обязательные требования и нормативный правовой акт, их предусматривающий, а также информацию о том, какие конкретно действия (бездействие) юридического лица, физического лица, в том числе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предоставления юридическим лицом, физическим лицом, в том числе индивидуальным предпринимателем, сведений и документов, за исключением сведений о принятых данным лицом мерах по обеспечению соблюдения обязательных требований.</w:t>
      </w:r>
    </w:p>
    <w:p w14:paraId="5479A1A4" w14:textId="77777777" w:rsidR="006C5080" w:rsidRDefault="006D3705" w:rsidP="006D3705">
      <w:pPr>
        <w:shd w:val="clear" w:color="auto" w:fill="FFFFFF"/>
        <w:ind w:firstLine="709"/>
        <w:jc w:val="both"/>
        <w:rPr>
          <w:rFonts w:ascii="Times New Roman" w:hAnsi="Times New Roman" w:cs="Times New Roman"/>
          <w:color w:val="000000"/>
          <w:sz w:val="28"/>
          <w:szCs w:val="28"/>
          <w:shd w:val="clear" w:color="auto" w:fill="FFFFFF"/>
        </w:rPr>
      </w:pPr>
      <w:r w:rsidRPr="006D3705">
        <w:rPr>
          <w:rFonts w:ascii="Times New Roman" w:hAnsi="Times New Roman" w:cs="Times New Roman"/>
          <w:color w:val="000000"/>
          <w:sz w:val="28"/>
          <w:szCs w:val="28"/>
          <w:shd w:val="clear" w:color="auto" w:fill="FFFFFF"/>
        </w:rPr>
        <w:lastRenderedPageBreak/>
        <w:t xml:space="preserve">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r w:rsidRPr="006D3705">
        <w:rPr>
          <w:rFonts w:ascii="Times New Roman" w:hAnsi="Times New Roman" w:cs="Times New Roman"/>
          <w:color w:val="000000"/>
          <w:sz w:val="28"/>
          <w:szCs w:val="28"/>
        </w:rPr>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Pr="006D3705">
        <w:rPr>
          <w:rFonts w:ascii="Times New Roman" w:hAnsi="Times New Roman" w:cs="Times New Roman"/>
          <w:color w:val="000000"/>
          <w:sz w:val="28"/>
          <w:szCs w:val="28"/>
          <w:shd w:val="clear" w:color="auto" w:fill="FFFFFF"/>
        </w:rPr>
        <w:t>.</w:t>
      </w:r>
    </w:p>
    <w:p w14:paraId="593AF282" w14:textId="77777777" w:rsidR="00876EC4" w:rsidRPr="006D3705" w:rsidRDefault="00876EC4" w:rsidP="006D3705">
      <w:pPr>
        <w:shd w:val="clear" w:color="auto" w:fill="FFFFFF"/>
        <w:ind w:firstLine="709"/>
        <w:jc w:val="both"/>
        <w:rPr>
          <w:rFonts w:ascii="Times New Roman" w:hAnsi="Times New Roman" w:cs="Times New Roman"/>
          <w:color w:val="000000"/>
          <w:sz w:val="28"/>
          <w:szCs w:val="28"/>
          <w:shd w:val="clear" w:color="auto" w:fill="FFFFFF"/>
        </w:rPr>
      </w:pPr>
    </w:p>
    <w:p w14:paraId="45764E93" w14:textId="77777777" w:rsidR="007A7527" w:rsidRPr="00AD1A3D" w:rsidRDefault="007A7527" w:rsidP="00AD1A3D">
      <w:pPr>
        <w:rPr>
          <w:rFonts w:ascii="Times New Roman" w:hAnsi="Times New Roman" w:cs="Times New Roman"/>
          <w:color w:val="000000" w:themeColor="text1"/>
          <w:sz w:val="28"/>
          <w:szCs w:val="28"/>
        </w:rPr>
      </w:pPr>
    </w:p>
    <w:sectPr w:rsidR="007A7527" w:rsidRPr="00AD1A3D" w:rsidSect="00B0226F">
      <w:headerReference w:type="even" r:id="rId13"/>
      <w:headerReference w:type="default" r:id="rId14"/>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63486" w14:textId="77777777" w:rsidR="001B1EC9" w:rsidRDefault="001B1EC9" w:rsidP="00B0226F">
      <w:r>
        <w:separator/>
      </w:r>
    </w:p>
  </w:endnote>
  <w:endnote w:type="continuationSeparator" w:id="0">
    <w:p w14:paraId="75B1A68D" w14:textId="77777777" w:rsidR="001B1EC9" w:rsidRDefault="001B1EC9" w:rsidP="00B0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639AC" w14:textId="77777777" w:rsidR="001B1EC9" w:rsidRDefault="001B1EC9" w:rsidP="00B0226F">
      <w:r>
        <w:separator/>
      </w:r>
    </w:p>
  </w:footnote>
  <w:footnote w:type="continuationSeparator" w:id="0">
    <w:p w14:paraId="08A5549A" w14:textId="77777777" w:rsidR="001B1EC9" w:rsidRDefault="001B1EC9" w:rsidP="00B0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948351474"/>
      <w:docPartObj>
        <w:docPartGallery w:val="Page Numbers (Top of Page)"/>
        <w:docPartUnique/>
      </w:docPartObj>
    </w:sdtPr>
    <w:sdtEndPr>
      <w:rPr>
        <w:rStyle w:val="a8"/>
      </w:rPr>
    </w:sdtEndPr>
    <w:sdtContent>
      <w:p w14:paraId="18828E8A" w14:textId="77777777" w:rsidR="00B0226F" w:rsidRDefault="00B0226F" w:rsidP="00C806BF">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3A303D2" w14:textId="77777777" w:rsidR="00B0226F" w:rsidRDefault="00B022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04499016"/>
      <w:docPartObj>
        <w:docPartGallery w:val="Page Numbers (Top of Page)"/>
        <w:docPartUnique/>
      </w:docPartObj>
    </w:sdtPr>
    <w:sdtEndPr>
      <w:rPr>
        <w:rStyle w:val="a8"/>
      </w:rPr>
    </w:sdtEndPr>
    <w:sdtContent>
      <w:p w14:paraId="61D08E89" w14:textId="77777777" w:rsidR="00B0226F" w:rsidRDefault="00B0226F" w:rsidP="00C806BF">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F85807">
          <w:rPr>
            <w:rStyle w:val="a8"/>
            <w:noProof/>
          </w:rPr>
          <w:t>11</w:t>
        </w:r>
        <w:r>
          <w:rPr>
            <w:rStyle w:val="a8"/>
          </w:rPr>
          <w:fldChar w:fldCharType="end"/>
        </w:r>
      </w:p>
    </w:sdtContent>
  </w:sdt>
  <w:p w14:paraId="18F902B3" w14:textId="77777777" w:rsidR="00B0226F" w:rsidRDefault="00B022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E2F1571"/>
    <w:multiLevelType w:val="hybridMultilevel"/>
    <w:tmpl w:val="649C4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3D"/>
    <w:rsid w:val="00081AC1"/>
    <w:rsid w:val="000B6E64"/>
    <w:rsid w:val="00101BB1"/>
    <w:rsid w:val="00190F28"/>
    <w:rsid w:val="001B0957"/>
    <w:rsid w:val="001B1EC9"/>
    <w:rsid w:val="001B5728"/>
    <w:rsid w:val="001F2908"/>
    <w:rsid w:val="002E1743"/>
    <w:rsid w:val="00317164"/>
    <w:rsid w:val="00344630"/>
    <w:rsid w:val="003A7D35"/>
    <w:rsid w:val="004021BC"/>
    <w:rsid w:val="004E08E5"/>
    <w:rsid w:val="00513315"/>
    <w:rsid w:val="00615D91"/>
    <w:rsid w:val="006C2926"/>
    <w:rsid w:val="006C5080"/>
    <w:rsid w:val="006D3705"/>
    <w:rsid w:val="00744B6D"/>
    <w:rsid w:val="007A7527"/>
    <w:rsid w:val="008631EB"/>
    <w:rsid w:val="00876EC4"/>
    <w:rsid w:val="008E75B5"/>
    <w:rsid w:val="00954367"/>
    <w:rsid w:val="00A544F9"/>
    <w:rsid w:val="00AD1A3D"/>
    <w:rsid w:val="00B0226F"/>
    <w:rsid w:val="00CF1653"/>
    <w:rsid w:val="00F35D5A"/>
    <w:rsid w:val="00F85807"/>
    <w:rsid w:val="00FB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s1">
    <w:name w:val="s_1"/>
    <w:basedOn w:val="a"/>
    <w:rsid w:val="00AD1A3D"/>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semiHidden/>
    <w:unhideWhenUsed/>
    <w:rsid w:val="00AD1A3D"/>
    <w:rPr>
      <w:color w:val="0000FF"/>
      <w:u w:val="single"/>
    </w:rPr>
  </w:style>
  <w:style w:type="paragraph" w:customStyle="1" w:styleId="s16">
    <w:name w:val="s_16"/>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empty">
    <w:name w:val="empty"/>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s37">
    <w:name w:val="s_37"/>
    <w:basedOn w:val="a"/>
    <w:rsid w:val="00AD1A3D"/>
    <w:pPr>
      <w:spacing w:before="100" w:beforeAutospacing="1" w:after="100" w:afterAutospacing="1"/>
    </w:pPr>
    <w:rPr>
      <w:rFonts w:ascii="Times New Roman" w:eastAsia="Times New Roman" w:hAnsi="Times New Roman" w:cs="Times New Roman"/>
      <w:lang w:eastAsia="ru-RU"/>
    </w:rPr>
  </w:style>
  <w:style w:type="character" w:customStyle="1" w:styleId="s10">
    <w:name w:val="s_10"/>
    <w:basedOn w:val="a0"/>
    <w:rsid w:val="00AD1A3D"/>
  </w:style>
  <w:style w:type="paragraph" w:styleId="a4">
    <w:name w:val="header"/>
    <w:basedOn w:val="a"/>
    <w:link w:val="a5"/>
    <w:uiPriority w:val="99"/>
    <w:unhideWhenUsed/>
    <w:rsid w:val="00B0226F"/>
    <w:pPr>
      <w:tabs>
        <w:tab w:val="center" w:pos="4677"/>
        <w:tab w:val="right" w:pos="9355"/>
      </w:tabs>
    </w:pPr>
  </w:style>
  <w:style w:type="character" w:customStyle="1" w:styleId="a5">
    <w:name w:val="Верхний колонтитул Знак"/>
    <w:basedOn w:val="a0"/>
    <w:link w:val="a4"/>
    <w:uiPriority w:val="99"/>
    <w:rsid w:val="00B0226F"/>
  </w:style>
  <w:style w:type="paragraph" w:styleId="a6">
    <w:name w:val="footer"/>
    <w:basedOn w:val="a"/>
    <w:link w:val="a7"/>
    <w:uiPriority w:val="99"/>
    <w:unhideWhenUsed/>
    <w:rsid w:val="00B0226F"/>
    <w:pPr>
      <w:tabs>
        <w:tab w:val="center" w:pos="4677"/>
        <w:tab w:val="right" w:pos="9355"/>
      </w:tabs>
    </w:pPr>
  </w:style>
  <w:style w:type="character" w:customStyle="1" w:styleId="a7">
    <w:name w:val="Нижний колонтитул Знак"/>
    <w:basedOn w:val="a0"/>
    <w:link w:val="a6"/>
    <w:uiPriority w:val="99"/>
    <w:rsid w:val="00B0226F"/>
  </w:style>
  <w:style w:type="character" w:styleId="a8">
    <w:name w:val="page number"/>
    <w:basedOn w:val="a0"/>
    <w:uiPriority w:val="99"/>
    <w:semiHidden/>
    <w:unhideWhenUsed/>
    <w:rsid w:val="00B0226F"/>
  </w:style>
  <w:style w:type="paragraph" w:styleId="a9">
    <w:name w:val="List Paragraph"/>
    <w:basedOn w:val="a"/>
    <w:uiPriority w:val="34"/>
    <w:qFormat/>
    <w:rsid w:val="00317164"/>
    <w:pPr>
      <w:ind w:left="720"/>
      <w:contextualSpacing/>
    </w:pPr>
  </w:style>
  <w:style w:type="paragraph" w:customStyle="1" w:styleId="ConsPlusNormal">
    <w:name w:val="ConsPlusNormal"/>
    <w:rsid w:val="001B0957"/>
    <w:pPr>
      <w:widowControl w:val="0"/>
      <w:autoSpaceDE w:val="0"/>
      <w:autoSpaceDN w:val="0"/>
    </w:pPr>
    <w:rPr>
      <w:rFonts w:ascii="Calibri" w:eastAsia="Times New Roman" w:hAnsi="Calibri" w:cs="Calibri"/>
      <w:sz w:val="22"/>
      <w:szCs w:val="20"/>
      <w:lang w:eastAsia="ru-RU"/>
    </w:rPr>
  </w:style>
  <w:style w:type="paragraph" w:styleId="aa">
    <w:name w:val="annotation text"/>
    <w:basedOn w:val="a"/>
    <w:link w:val="ab"/>
    <w:uiPriority w:val="99"/>
    <w:unhideWhenUsed/>
    <w:rsid w:val="004E08E5"/>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4E08E5"/>
    <w:rPr>
      <w:rFonts w:ascii="Times New Roman" w:eastAsia="Times New Roman" w:hAnsi="Times New Roman" w:cs="Times New Roman"/>
      <w:sz w:val="20"/>
      <w:szCs w:val="20"/>
      <w:lang w:eastAsia="ru-RU"/>
    </w:rPr>
  </w:style>
  <w:style w:type="paragraph" w:customStyle="1" w:styleId="ConsPlusTitle">
    <w:name w:val="ConsPlusTitle"/>
    <w:rsid w:val="004021BC"/>
    <w:pPr>
      <w:widowControl w:val="0"/>
      <w:autoSpaceDE w:val="0"/>
      <w:autoSpaceDN w:val="0"/>
    </w:pPr>
    <w:rPr>
      <w:rFonts w:ascii="Calibri" w:eastAsia="Times New Roman" w:hAnsi="Calibri" w:cs="Calibri"/>
      <w:b/>
      <w:sz w:val="22"/>
      <w:szCs w:val="20"/>
      <w:lang w:eastAsia="ru-RU"/>
    </w:rPr>
  </w:style>
  <w:style w:type="paragraph" w:styleId="ac">
    <w:name w:val="Balloon Text"/>
    <w:basedOn w:val="a"/>
    <w:link w:val="ad"/>
    <w:uiPriority w:val="99"/>
    <w:semiHidden/>
    <w:unhideWhenUsed/>
    <w:rsid w:val="00F85807"/>
    <w:rPr>
      <w:rFonts w:ascii="Tahoma" w:hAnsi="Tahoma" w:cs="Tahoma"/>
      <w:sz w:val="16"/>
      <w:szCs w:val="16"/>
    </w:rPr>
  </w:style>
  <w:style w:type="character" w:customStyle="1" w:styleId="ad">
    <w:name w:val="Текст выноски Знак"/>
    <w:basedOn w:val="a0"/>
    <w:link w:val="ac"/>
    <w:uiPriority w:val="99"/>
    <w:semiHidden/>
    <w:rsid w:val="00F858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s1">
    <w:name w:val="s_1"/>
    <w:basedOn w:val="a"/>
    <w:rsid w:val="00AD1A3D"/>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semiHidden/>
    <w:unhideWhenUsed/>
    <w:rsid w:val="00AD1A3D"/>
    <w:rPr>
      <w:color w:val="0000FF"/>
      <w:u w:val="single"/>
    </w:rPr>
  </w:style>
  <w:style w:type="paragraph" w:customStyle="1" w:styleId="s16">
    <w:name w:val="s_16"/>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empty">
    <w:name w:val="empty"/>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s37">
    <w:name w:val="s_37"/>
    <w:basedOn w:val="a"/>
    <w:rsid w:val="00AD1A3D"/>
    <w:pPr>
      <w:spacing w:before="100" w:beforeAutospacing="1" w:after="100" w:afterAutospacing="1"/>
    </w:pPr>
    <w:rPr>
      <w:rFonts w:ascii="Times New Roman" w:eastAsia="Times New Roman" w:hAnsi="Times New Roman" w:cs="Times New Roman"/>
      <w:lang w:eastAsia="ru-RU"/>
    </w:rPr>
  </w:style>
  <w:style w:type="character" w:customStyle="1" w:styleId="s10">
    <w:name w:val="s_10"/>
    <w:basedOn w:val="a0"/>
    <w:rsid w:val="00AD1A3D"/>
  </w:style>
  <w:style w:type="paragraph" w:styleId="a4">
    <w:name w:val="header"/>
    <w:basedOn w:val="a"/>
    <w:link w:val="a5"/>
    <w:uiPriority w:val="99"/>
    <w:unhideWhenUsed/>
    <w:rsid w:val="00B0226F"/>
    <w:pPr>
      <w:tabs>
        <w:tab w:val="center" w:pos="4677"/>
        <w:tab w:val="right" w:pos="9355"/>
      </w:tabs>
    </w:pPr>
  </w:style>
  <w:style w:type="character" w:customStyle="1" w:styleId="a5">
    <w:name w:val="Верхний колонтитул Знак"/>
    <w:basedOn w:val="a0"/>
    <w:link w:val="a4"/>
    <w:uiPriority w:val="99"/>
    <w:rsid w:val="00B0226F"/>
  </w:style>
  <w:style w:type="paragraph" w:styleId="a6">
    <w:name w:val="footer"/>
    <w:basedOn w:val="a"/>
    <w:link w:val="a7"/>
    <w:uiPriority w:val="99"/>
    <w:unhideWhenUsed/>
    <w:rsid w:val="00B0226F"/>
    <w:pPr>
      <w:tabs>
        <w:tab w:val="center" w:pos="4677"/>
        <w:tab w:val="right" w:pos="9355"/>
      </w:tabs>
    </w:pPr>
  </w:style>
  <w:style w:type="character" w:customStyle="1" w:styleId="a7">
    <w:name w:val="Нижний колонтитул Знак"/>
    <w:basedOn w:val="a0"/>
    <w:link w:val="a6"/>
    <w:uiPriority w:val="99"/>
    <w:rsid w:val="00B0226F"/>
  </w:style>
  <w:style w:type="character" w:styleId="a8">
    <w:name w:val="page number"/>
    <w:basedOn w:val="a0"/>
    <w:uiPriority w:val="99"/>
    <w:semiHidden/>
    <w:unhideWhenUsed/>
    <w:rsid w:val="00B0226F"/>
  </w:style>
  <w:style w:type="paragraph" w:styleId="a9">
    <w:name w:val="List Paragraph"/>
    <w:basedOn w:val="a"/>
    <w:uiPriority w:val="34"/>
    <w:qFormat/>
    <w:rsid w:val="00317164"/>
    <w:pPr>
      <w:ind w:left="720"/>
      <w:contextualSpacing/>
    </w:pPr>
  </w:style>
  <w:style w:type="paragraph" w:customStyle="1" w:styleId="ConsPlusNormal">
    <w:name w:val="ConsPlusNormal"/>
    <w:rsid w:val="001B0957"/>
    <w:pPr>
      <w:widowControl w:val="0"/>
      <w:autoSpaceDE w:val="0"/>
      <w:autoSpaceDN w:val="0"/>
    </w:pPr>
    <w:rPr>
      <w:rFonts w:ascii="Calibri" w:eastAsia="Times New Roman" w:hAnsi="Calibri" w:cs="Calibri"/>
      <w:sz w:val="22"/>
      <w:szCs w:val="20"/>
      <w:lang w:eastAsia="ru-RU"/>
    </w:rPr>
  </w:style>
  <w:style w:type="paragraph" w:styleId="aa">
    <w:name w:val="annotation text"/>
    <w:basedOn w:val="a"/>
    <w:link w:val="ab"/>
    <w:uiPriority w:val="99"/>
    <w:unhideWhenUsed/>
    <w:rsid w:val="004E08E5"/>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4E08E5"/>
    <w:rPr>
      <w:rFonts w:ascii="Times New Roman" w:eastAsia="Times New Roman" w:hAnsi="Times New Roman" w:cs="Times New Roman"/>
      <w:sz w:val="20"/>
      <w:szCs w:val="20"/>
      <w:lang w:eastAsia="ru-RU"/>
    </w:rPr>
  </w:style>
  <w:style w:type="paragraph" w:customStyle="1" w:styleId="ConsPlusTitle">
    <w:name w:val="ConsPlusTitle"/>
    <w:rsid w:val="004021BC"/>
    <w:pPr>
      <w:widowControl w:val="0"/>
      <w:autoSpaceDE w:val="0"/>
      <w:autoSpaceDN w:val="0"/>
    </w:pPr>
    <w:rPr>
      <w:rFonts w:ascii="Calibri" w:eastAsia="Times New Roman" w:hAnsi="Calibri" w:cs="Calibri"/>
      <w:b/>
      <w:sz w:val="22"/>
      <w:szCs w:val="20"/>
      <w:lang w:eastAsia="ru-RU"/>
    </w:rPr>
  </w:style>
  <w:style w:type="paragraph" w:styleId="ac">
    <w:name w:val="Balloon Text"/>
    <w:basedOn w:val="a"/>
    <w:link w:val="ad"/>
    <w:uiPriority w:val="99"/>
    <w:semiHidden/>
    <w:unhideWhenUsed/>
    <w:rsid w:val="00F85807"/>
    <w:rPr>
      <w:rFonts w:ascii="Tahoma" w:hAnsi="Tahoma" w:cs="Tahoma"/>
      <w:sz w:val="16"/>
      <w:szCs w:val="16"/>
    </w:rPr>
  </w:style>
  <w:style w:type="character" w:customStyle="1" w:styleId="ad">
    <w:name w:val="Текст выноски Знак"/>
    <w:basedOn w:val="a0"/>
    <w:link w:val="ac"/>
    <w:uiPriority w:val="99"/>
    <w:semiHidden/>
    <w:rsid w:val="00F85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04425">
      <w:bodyDiv w:val="1"/>
      <w:marLeft w:val="0"/>
      <w:marRight w:val="0"/>
      <w:marTop w:val="0"/>
      <w:marBottom w:val="0"/>
      <w:divBdr>
        <w:top w:val="none" w:sz="0" w:space="0" w:color="auto"/>
        <w:left w:val="none" w:sz="0" w:space="0" w:color="auto"/>
        <w:bottom w:val="none" w:sz="0" w:space="0" w:color="auto"/>
        <w:right w:val="none" w:sz="0" w:space="0" w:color="auto"/>
      </w:divBdr>
      <w:divsChild>
        <w:div w:id="2056079996">
          <w:marLeft w:val="0"/>
          <w:marRight w:val="0"/>
          <w:marTop w:val="0"/>
          <w:marBottom w:val="0"/>
          <w:divBdr>
            <w:top w:val="none" w:sz="0" w:space="0" w:color="auto"/>
            <w:left w:val="none" w:sz="0" w:space="0" w:color="auto"/>
            <w:bottom w:val="none" w:sz="0" w:space="0" w:color="auto"/>
            <w:right w:val="none" w:sz="0" w:space="0" w:color="auto"/>
          </w:divBdr>
          <w:divsChild>
            <w:div w:id="82839545">
              <w:marLeft w:val="0"/>
              <w:marRight w:val="0"/>
              <w:marTop w:val="0"/>
              <w:marBottom w:val="0"/>
              <w:divBdr>
                <w:top w:val="none" w:sz="0" w:space="0" w:color="auto"/>
                <w:left w:val="none" w:sz="0" w:space="0" w:color="auto"/>
                <w:bottom w:val="none" w:sz="0" w:space="0" w:color="auto"/>
                <w:right w:val="none" w:sz="0" w:space="0" w:color="auto"/>
              </w:divBdr>
            </w:div>
            <w:div w:id="456677499">
              <w:marLeft w:val="0"/>
              <w:marRight w:val="0"/>
              <w:marTop w:val="0"/>
              <w:marBottom w:val="0"/>
              <w:divBdr>
                <w:top w:val="none" w:sz="0" w:space="0" w:color="auto"/>
                <w:left w:val="none" w:sz="0" w:space="0" w:color="auto"/>
                <w:bottom w:val="none" w:sz="0" w:space="0" w:color="auto"/>
                <w:right w:val="none" w:sz="0" w:space="0" w:color="auto"/>
              </w:divBdr>
              <w:divsChild>
                <w:div w:id="1735003392">
                  <w:marLeft w:val="0"/>
                  <w:marRight w:val="0"/>
                  <w:marTop w:val="0"/>
                  <w:marBottom w:val="0"/>
                  <w:divBdr>
                    <w:top w:val="none" w:sz="0" w:space="0" w:color="auto"/>
                    <w:left w:val="none" w:sz="0" w:space="0" w:color="auto"/>
                    <w:bottom w:val="none" w:sz="0" w:space="0" w:color="auto"/>
                    <w:right w:val="none" w:sz="0" w:space="0" w:color="auto"/>
                  </w:divBdr>
                </w:div>
                <w:div w:id="1309895030">
                  <w:marLeft w:val="0"/>
                  <w:marRight w:val="0"/>
                  <w:marTop w:val="0"/>
                  <w:marBottom w:val="0"/>
                  <w:divBdr>
                    <w:top w:val="none" w:sz="0" w:space="0" w:color="auto"/>
                    <w:left w:val="none" w:sz="0" w:space="0" w:color="auto"/>
                    <w:bottom w:val="none" w:sz="0" w:space="0" w:color="auto"/>
                    <w:right w:val="none" w:sz="0" w:space="0" w:color="auto"/>
                  </w:divBdr>
                </w:div>
                <w:div w:id="2081636087">
                  <w:marLeft w:val="0"/>
                  <w:marRight w:val="0"/>
                  <w:marTop w:val="0"/>
                  <w:marBottom w:val="0"/>
                  <w:divBdr>
                    <w:top w:val="none" w:sz="0" w:space="0" w:color="auto"/>
                    <w:left w:val="none" w:sz="0" w:space="0" w:color="auto"/>
                    <w:bottom w:val="none" w:sz="0" w:space="0" w:color="auto"/>
                    <w:right w:val="none" w:sz="0" w:space="0" w:color="auto"/>
                  </w:divBdr>
                </w:div>
              </w:divsChild>
            </w:div>
            <w:div w:id="122845222">
              <w:marLeft w:val="0"/>
              <w:marRight w:val="0"/>
              <w:marTop w:val="0"/>
              <w:marBottom w:val="0"/>
              <w:divBdr>
                <w:top w:val="none" w:sz="0" w:space="0" w:color="auto"/>
                <w:left w:val="none" w:sz="0" w:space="0" w:color="auto"/>
                <w:bottom w:val="none" w:sz="0" w:space="0" w:color="auto"/>
                <w:right w:val="none" w:sz="0" w:space="0" w:color="auto"/>
              </w:divBdr>
            </w:div>
          </w:divsChild>
        </w:div>
        <w:div w:id="647855495">
          <w:marLeft w:val="0"/>
          <w:marRight w:val="0"/>
          <w:marTop w:val="0"/>
          <w:marBottom w:val="0"/>
          <w:divBdr>
            <w:top w:val="none" w:sz="0" w:space="0" w:color="auto"/>
            <w:left w:val="none" w:sz="0" w:space="0" w:color="auto"/>
            <w:bottom w:val="none" w:sz="0" w:space="0" w:color="auto"/>
            <w:right w:val="none" w:sz="0" w:space="0" w:color="auto"/>
          </w:divBdr>
          <w:divsChild>
            <w:div w:id="288323104">
              <w:marLeft w:val="0"/>
              <w:marRight w:val="0"/>
              <w:marTop w:val="0"/>
              <w:marBottom w:val="0"/>
              <w:divBdr>
                <w:top w:val="none" w:sz="0" w:space="0" w:color="auto"/>
                <w:left w:val="none" w:sz="0" w:space="0" w:color="auto"/>
                <w:bottom w:val="none" w:sz="0" w:space="0" w:color="auto"/>
                <w:right w:val="none" w:sz="0" w:space="0" w:color="auto"/>
              </w:divBdr>
            </w:div>
            <w:div w:id="1262225599">
              <w:marLeft w:val="0"/>
              <w:marRight w:val="0"/>
              <w:marTop w:val="0"/>
              <w:marBottom w:val="0"/>
              <w:divBdr>
                <w:top w:val="none" w:sz="0" w:space="0" w:color="auto"/>
                <w:left w:val="none" w:sz="0" w:space="0" w:color="auto"/>
                <w:bottom w:val="none" w:sz="0" w:space="0" w:color="auto"/>
                <w:right w:val="none" w:sz="0" w:space="0" w:color="auto"/>
              </w:divBdr>
            </w:div>
            <w:div w:id="234752916">
              <w:marLeft w:val="0"/>
              <w:marRight w:val="0"/>
              <w:marTop w:val="0"/>
              <w:marBottom w:val="0"/>
              <w:divBdr>
                <w:top w:val="none" w:sz="0" w:space="0" w:color="auto"/>
                <w:left w:val="none" w:sz="0" w:space="0" w:color="auto"/>
                <w:bottom w:val="none" w:sz="0" w:space="0" w:color="auto"/>
                <w:right w:val="none" w:sz="0" w:space="0" w:color="auto"/>
              </w:divBdr>
            </w:div>
            <w:div w:id="1096286228">
              <w:marLeft w:val="0"/>
              <w:marRight w:val="0"/>
              <w:marTop w:val="0"/>
              <w:marBottom w:val="0"/>
              <w:divBdr>
                <w:top w:val="none" w:sz="0" w:space="0" w:color="auto"/>
                <w:left w:val="none" w:sz="0" w:space="0" w:color="auto"/>
                <w:bottom w:val="none" w:sz="0" w:space="0" w:color="auto"/>
                <w:right w:val="none" w:sz="0" w:space="0" w:color="auto"/>
              </w:divBdr>
            </w:div>
            <w:div w:id="42366054">
              <w:marLeft w:val="0"/>
              <w:marRight w:val="0"/>
              <w:marTop w:val="0"/>
              <w:marBottom w:val="0"/>
              <w:divBdr>
                <w:top w:val="none" w:sz="0" w:space="0" w:color="auto"/>
                <w:left w:val="none" w:sz="0" w:space="0" w:color="auto"/>
                <w:bottom w:val="none" w:sz="0" w:space="0" w:color="auto"/>
                <w:right w:val="none" w:sz="0" w:space="0" w:color="auto"/>
              </w:divBdr>
            </w:div>
          </w:divsChild>
        </w:div>
        <w:div w:id="908613448">
          <w:marLeft w:val="0"/>
          <w:marRight w:val="0"/>
          <w:marTop w:val="0"/>
          <w:marBottom w:val="0"/>
          <w:divBdr>
            <w:top w:val="none" w:sz="0" w:space="0" w:color="auto"/>
            <w:left w:val="none" w:sz="0" w:space="0" w:color="auto"/>
            <w:bottom w:val="none" w:sz="0" w:space="0" w:color="auto"/>
            <w:right w:val="none" w:sz="0" w:space="0" w:color="auto"/>
          </w:divBdr>
          <w:divsChild>
            <w:div w:id="1270040026">
              <w:marLeft w:val="0"/>
              <w:marRight w:val="0"/>
              <w:marTop w:val="0"/>
              <w:marBottom w:val="0"/>
              <w:divBdr>
                <w:top w:val="none" w:sz="0" w:space="0" w:color="auto"/>
                <w:left w:val="none" w:sz="0" w:space="0" w:color="auto"/>
                <w:bottom w:val="none" w:sz="0" w:space="0" w:color="auto"/>
                <w:right w:val="none" w:sz="0" w:space="0" w:color="auto"/>
              </w:divBdr>
            </w:div>
            <w:div w:id="1519277545">
              <w:marLeft w:val="0"/>
              <w:marRight w:val="0"/>
              <w:marTop w:val="0"/>
              <w:marBottom w:val="0"/>
              <w:divBdr>
                <w:top w:val="none" w:sz="0" w:space="0" w:color="auto"/>
                <w:left w:val="none" w:sz="0" w:space="0" w:color="auto"/>
                <w:bottom w:val="none" w:sz="0" w:space="0" w:color="auto"/>
                <w:right w:val="none" w:sz="0" w:space="0" w:color="auto"/>
              </w:divBdr>
            </w:div>
            <w:div w:id="1403406911">
              <w:marLeft w:val="0"/>
              <w:marRight w:val="0"/>
              <w:marTop w:val="0"/>
              <w:marBottom w:val="0"/>
              <w:divBdr>
                <w:top w:val="none" w:sz="0" w:space="0" w:color="auto"/>
                <w:left w:val="none" w:sz="0" w:space="0" w:color="auto"/>
                <w:bottom w:val="none" w:sz="0" w:space="0" w:color="auto"/>
                <w:right w:val="none" w:sz="0" w:space="0" w:color="auto"/>
              </w:divBdr>
              <w:divsChild>
                <w:div w:id="1647666908">
                  <w:marLeft w:val="0"/>
                  <w:marRight w:val="0"/>
                  <w:marTop w:val="0"/>
                  <w:marBottom w:val="0"/>
                  <w:divBdr>
                    <w:top w:val="none" w:sz="0" w:space="0" w:color="auto"/>
                    <w:left w:val="none" w:sz="0" w:space="0" w:color="auto"/>
                    <w:bottom w:val="none" w:sz="0" w:space="0" w:color="auto"/>
                    <w:right w:val="none" w:sz="0" w:space="0" w:color="auto"/>
                  </w:divBdr>
                </w:div>
                <w:div w:id="1037193254">
                  <w:marLeft w:val="0"/>
                  <w:marRight w:val="0"/>
                  <w:marTop w:val="0"/>
                  <w:marBottom w:val="0"/>
                  <w:divBdr>
                    <w:top w:val="none" w:sz="0" w:space="0" w:color="auto"/>
                    <w:left w:val="none" w:sz="0" w:space="0" w:color="auto"/>
                    <w:bottom w:val="none" w:sz="0" w:space="0" w:color="auto"/>
                    <w:right w:val="none" w:sz="0" w:space="0" w:color="auto"/>
                  </w:divBdr>
                </w:div>
                <w:div w:id="1474981844">
                  <w:marLeft w:val="0"/>
                  <w:marRight w:val="0"/>
                  <w:marTop w:val="0"/>
                  <w:marBottom w:val="0"/>
                  <w:divBdr>
                    <w:top w:val="none" w:sz="0" w:space="0" w:color="auto"/>
                    <w:left w:val="none" w:sz="0" w:space="0" w:color="auto"/>
                    <w:bottom w:val="none" w:sz="0" w:space="0" w:color="auto"/>
                    <w:right w:val="none" w:sz="0" w:space="0" w:color="auto"/>
                  </w:divBdr>
                </w:div>
                <w:div w:id="1202744133">
                  <w:marLeft w:val="0"/>
                  <w:marRight w:val="0"/>
                  <w:marTop w:val="0"/>
                  <w:marBottom w:val="0"/>
                  <w:divBdr>
                    <w:top w:val="none" w:sz="0" w:space="0" w:color="auto"/>
                    <w:left w:val="none" w:sz="0" w:space="0" w:color="auto"/>
                    <w:bottom w:val="none" w:sz="0" w:space="0" w:color="auto"/>
                    <w:right w:val="none" w:sz="0" w:space="0" w:color="auto"/>
                  </w:divBdr>
                </w:div>
                <w:div w:id="1703162504">
                  <w:marLeft w:val="0"/>
                  <w:marRight w:val="0"/>
                  <w:marTop w:val="0"/>
                  <w:marBottom w:val="0"/>
                  <w:divBdr>
                    <w:top w:val="none" w:sz="0" w:space="0" w:color="auto"/>
                    <w:left w:val="none" w:sz="0" w:space="0" w:color="auto"/>
                    <w:bottom w:val="none" w:sz="0" w:space="0" w:color="auto"/>
                    <w:right w:val="none" w:sz="0" w:space="0" w:color="auto"/>
                  </w:divBdr>
                </w:div>
                <w:div w:id="463354824">
                  <w:marLeft w:val="0"/>
                  <w:marRight w:val="0"/>
                  <w:marTop w:val="0"/>
                  <w:marBottom w:val="0"/>
                  <w:divBdr>
                    <w:top w:val="none" w:sz="0" w:space="0" w:color="auto"/>
                    <w:left w:val="none" w:sz="0" w:space="0" w:color="auto"/>
                    <w:bottom w:val="none" w:sz="0" w:space="0" w:color="auto"/>
                    <w:right w:val="none" w:sz="0" w:space="0" w:color="auto"/>
                  </w:divBdr>
                </w:div>
                <w:div w:id="2025671645">
                  <w:marLeft w:val="0"/>
                  <w:marRight w:val="0"/>
                  <w:marTop w:val="0"/>
                  <w:marBottom w:val="0"/>
                  <w:divBdr>
                    <w:top w:val="none" w:sz="0" w:space="0" w:color="auto"/>
                    <w:left w:val="none" w:sz="0" w:space="0" w:color="auto"/>
                    <w:bottom w:val="none" w:sz="0" w:space="0" w:color="auto"/>
                    <w:right w:val="none" w:sz="0" w:space="0" w:color="auto"/>
                  </w:divBdr>
                </w:div>
                <w:div w:id="2064982802">
                  <w:marLeft w:val="0"/>
                  <w:marRight w:val="0"/>
                  <w:marTop w:val="0"/>
                  <w:marBottom w:val="0"/>
                  <w:divBdr>
                    <w:top w:val="none" w:sz="0" w:space="0" w:color="auto"/>
                    <w:left w:val="none" w:sz="0" w:space="0" w:color="auto"/>
                    <w:bottom w:val="none" w:sz="0" w:space="0" w:color="auto"/>
                    <w:right w:val="none" w:sz="0" w:space="0" w:color="auto"/>
                  </w:divBdr>
                </w:div>
                <w:div w:id="1855073526">
                  <w:marLeft w:val="0"/>
                  <w:marRight w:val="0"/>
                  <w:marTop w:val="0"/>
                  <w:marBottom w:val="0"/>
                  <w:divBdr>
                    <w:top w:val="none" w:sz="0" w:space="0" w:color="auto"/>
                    <w:left w:val="none" w:sz="0" w:space="0" w:color="auto"/>
                    <w:bottom w:val="none" w:sz="0" w:space="0" w:color="auto"/>
                    <w:right w:val="none" w:sz="0" w:space="0" w:color="auto"/>
                  </w:divBdr>
                </w:div>
                <w:div w:id="1566909795">
                  <w:marLeft w:val="0"/>
                  <w:marRight w:val="0"/>
                  <w:marTop w:val="0"/>
                  <w:marBottom w:val="0"/>
                  <w:divBdr>
                    <w:top w:val="none" w:sz="0" w:space="0" w:color="auto"/>
                    <w:left w:val="none" w:sz="0" w:space="0" w:color="auto"/>
                    <w:bottom w:val="none" w:sz="0" w:space="0" w:color="auto"/>
                    <w:right w:val="none" w:sz="0" w:space="0" w:color="auto"/>
                  </w:divBdr>
                </w:div>
                <w:div w:id="1483883690">
                  <w:marLeft w:val="0"/>
                  <w:marRight w:val="0"/>
                  <w:marTop w:val="0"/>
                  <w:marBottom w:val="0"/>
                  <w:divBdr>
                    <w:top w:val="none" w:sz="0" w:space="0" w:color="auto"/>
                    <w:left w:val="none" w:sz="0" w:space="0" w:color="auto"/>
                    <w:bottom w:val="none" w:sz="0" w:space="0" w:color="auto"/>
                    <w:right w:val="none" w:sz="0" w:space="0" w:color="auto"/>
                  </w:divBdr>
                </w:div>
              </w:divsChild>
            </w:div>
            <w:div w:id="1960986076">
              <w:marLeft w:val="0"/>
              <w:marRight w:val="0"/>
              <w:marTop w:val="0"/>
              <w:marBottom w:val="0"/>
              <w:divBdr>
                <w:top w:val="none" w:sz="0" w:space="0" w:color="auto"/>
                <w:left w:val="none" w:sz="0" w:space="0" w:color="auto"/>
                <w:bottom w:val="none" w:sz="0" w:space="0" w:color="auto"/>
                <w:right w:val="none" w:sz="0" w:space="0" w:color="auto"/>
              </w:divBdr>
            </w:div>
            <w:div w:id="417990177">
              <w:marLeft w:val="0"/>
              <w:marRight w:val="0"/>
              <w:marTop w:val="0"/>
              <w:marBottom w:val="0"/>
              <w:divBdr>
                <w:top w:val="none" w:sz="0" w:space="0" w:color="auto"/>
                <w:left w:val="none" w:sz="0" w:space="0" w:color="auto"/>
                <w:bottom w:val="none" w:sz="0" w:space="0" w:color="auto"/>
                <w:right w:val="none" w:sz="0" w:space="0" w:color="auto"/>
              </w:divBdr>
            </w:div>
          </w:divsChild>
        </w:div>
        <w:div w:id="1765304622">
          <w:marLeft w:val="0"/>
          <w:marRight w:val="0"/>
          <w:marTop w:val="0"/>
          <w:marBottom w:val="0"/>
          <w:divBdr>
            <w:top w:val="none" w:sz="0" w:space="0" w:color="auto"/>
            <w:left w:val="none" w:sz="0" w:space="0" w:color="auto"/>
            <w:bottom w:val="none" w:sz="0" w:space="0" w:color="auto"/>
            <w:right w:val="none" w:sz="0" w:space="0" w:color="auto"/>
          </w:divBdr>
          <w:divsChild>
            <w:div w:id="2106413463">
              <w:marLeft w:val="0"/>
              <w:marRight w:val="0"/>
              <w:marTop w:val="0"/>
              <w:marBottom w:val="0"/>
              <w:divBdr>
                <w:top w:val="none" w:sz="0" w:space="0" w:color="auto"/>
                <w:left w:val="none" w:sz="0" w:space="0" w:color="auto"/>
                <w:bottom w:val="none" w:sz="0" w:space="0" w:color="auto"/>
                <w:right w:val="none" w:sz="0" w:space="0" w:color="auto"/>
              </w:divBdr>
            </w:div>
            <w:div w:id="876628120">
              <w:marLeft w:val="0"/>
              <w:marRight w:val="0"/>
              <w:marTop w:val="0"/>
              <w:marBottom w:val="0"/>
              <w:divBdr>
                <w:top w:val="none" w:sz="0" w:space="0" w:color="auto"/>
                <w:left w:val="none" w:sz="0" w:space="0" w:color="auto"/>
                <w:bottom w:val="none" w:sz="0" w:space="0" w:color="auto"/>
                <w:right w:val="none" w:sz="0" w:space="0" w:color="auto"/>
              </w:divBdr>
            </w:div>
            <w:div w:id="532498188">
              <w:marLeft w:val="0"/>
              <w:marRight w:val="0"/>
              <w:marTop w:val="0"/>
              <w:marBottom w:val="0"/>
              <w:divBdr>
                <w:top w:val="none" w:sz="0" w:space="0" w:color="auto"/>
                <w:left w:val="none" w:sz="0" w:space="0" w:color="auto"/>
                <w:bottom w:val="none" w:sz="0" w:space="0" w:color="auto"/>
                <w:right w:val="none" w:sz="0" w:space="0" w:color="auto"/>
              </w:divBdr>
            </w:div>
            <w:div w:id="709109061">
              <w:marLeft w:val="0"/>
              <w:marRight w:val="0"/>
              <w:marTop w:val="0"/>
              <w:marBottom w:val="0"/>
              <w:divBdr>
                <w:top w:val="none" w:sz="0" w:space="0" w:color="auto"/>
                <w:left w:val="none" w:sz="0" w:space="0" w:color="auto"/>
                <w:bottom w:val="none" w:sz="0" w:space="0" w:color="auto"/>
                <w:right w:val="none" w:sz="0" w:space="0" w:color="auto"/>
              </w:divBdr>
            </w:div>
            <w:div w:id="1827012788">
              <w:marLeft w:val="0"/>
              <w:marRight w:val="0"/>
              <w:marTop w:val="0"/>
              <w:marBottom w:val="0"/>
              <w:divBdr>
                <w:top w:val="none" w:sz="0" w:space="0" w:color="auto"/>
                <w:left w:val="none" w:sz="0" w:space="0" w:color="auto"/>
                <w:bottom w:val="none" w:sz="0" w:space="0" w:color="auto"/>
                <w:right w:val="none" w:sz="0" w:space="0" w:color="auto"/>
              </w:divBdr>
            </w:div>
            <w:div w:id="1986276607">
              <w:marLeft w:val="0"/>
              <w:marRight w:val="0"/>
              <w:marTop w:val="0"/>
              <w:marBottom w:val="0"/>
              <w:divBdr>
                <w:top w:val="none" w:sz="0" w:space="0" w:color="auto"/>
                <w:left w:val="none" w:sz="0" w:space="0" w:color="auto"/>
                <w:bottom w:val="none" w:sz="0" w:space="0" w:color="auto"/>
                <w:right w:val="none" w:sz="0" w:space="0" w:color="auto"/>
              </w:divBdr>
            </w:div>
            <w:div w:id="1105534966">
              <w:marLeft w:val="0"/>
              <w:marRight w:val="0"/>
              <w:marTop w:val="0"/>
              <w:marBottom w:val="0"/>
              <w:divBdr>
                <w:top w:val="none" w:sz="0" w:space="0" w:color="auto"/>
                <w:left w:val="none" w:sz="0" w:space="0" w:color="auto"/>
                <w:bottom w:val="none" w:sz="0" w:space="0" w:color="auto"/>
                <w:right w:val="none" w:sz="0" w:space="0" w:color="auto"/>
              </w:divBdr>
            </w:div>
            <w:div w:id="591819612">
              <w:marLeft w:val="0"/>
              <w:marRight w:val="0"/>
              <w:marTop w:val="0"/>
              <w:marBottom w:val="0"/>
              <w:divBdr>
                <w:top w:val="none" w:sz="0" w:space="0" w:color="auto"/>
                <w:left w:val="none" w:sz="0" w:space="0" w:color="auto"/>
                <w:bottom w:val="none" w:sz="0" w:space="0" w:color="auto"/>
                <w:right w:val="none" w:sz="0" w:space="0" w:color="auto"/>
              </w:divBdr>
            </w:div>
            <w:div w:id="810245025">
              <w:marLeft w:val="0"/>
              <w:marRight w:val="0"/>
              <w:marTop w:val="0"/>
              <w:marBottom w:val="0"/>
              <w:divBdr>
                <w:top w:val="none" w:sz="0" w:space="0" w:color="auto"/>
                <w:left w:val="none" w:sz="0" w:space="0" w:color="auto"/>
                <w:bottom w:val="none" w:sz="0" w:space="0" w:color="auto"/>
                <w:right w:val="none" w:sz="0" w:space="0" w:color="auto"/>
              </w:divBdr>
            </w:div>
            <w:div w:id="1485508386">
              <w:marLeft w:val="0"/>
              <w:marRight w:val="0"/>
              <w:marTop w:val="0"/>
              <w:marBottom w:val="0"/>
              <w:divBdr>
                <w:top w:val="none" w:sz="0" w:space="0" w:color="auto"/>
                <w:left w:val="none" w:sz="0" w:space="0" w:color="auto"/>
                <w:bottom w:val="none" w:sz="0" w:space="0" w:color="auto"/>
                <w:right w:val="none" w:sz="0" w:space="0" w:color="auto"/>
              </w:divBdr>
            </w:div>
            <w:div w:id="492182473">
              <w:marLeft w:val="0"/>
              <w:marRight w:val="0"/>
              <w:marTop w:val="0"/>
              <w:marBottom w:val="0"/>
              <w:divBdr>
                <w:top w:val="none" w:sz="0" w:space="0" w:color="auto"/>
                <w:left w:val="none" w:sz="0" w:space="0" w:color="auto"/>
                <w:bottom w:val="none" w:sz="0" w:space="0" w:color="auto"/>
                <w:right w:val="none" w:sz="0" w:space="0" w:color="auto"/>
              </w:divBdr>
            </w:div>
            <w:div w:id="217205004">
              <w:marLeft w:val="0"/>
              <w:marRight w:val="0"/>
              <w:marTop w:val="0"/>
              <w:marBottom w:val="0"/>
              <w:divBdr>
                <w:top w:val="none" w:sz="0" w:space="0" w:color="auto"/>
                <w:left w:val="none" w:sz="0" w:space="0" w:color="auto"/>
                <w:bottom w:val="none" w:sz="0" w:space="0" w:color="auto"/>
                <w:right w:val="none" w:sz="0" w:space="0" w:color="auto"/>
              </w:divBdr>
            </w:div>
          </w:divsChild>
        </w:div>
        <w:div w:id="1299341272">
          <w:marLeft w:val="0"/>
          <w:marRight w:val="0"/>
          <w:marTop w:val="0"/>
          <w:marBottom w:val="0"/>
          <w:divBdr>
            <w:top w:val="none" w:sz="0" w:space="0" w:color="auto"/>
            <w:left w:val="none" w:sz="0" w:space="0" w:color="auto"/>
            <w:bottom w:val="none" w:sz="0" w:space="0" w:color="auto"/>
            <w:right w:val="none" w:sz="0" w:space="0" w:color="auto"/>
          </w:divBdr>
          <w:divsChild>
            <w:div w:id="958680537">
              <w:marLeft w:val="0"/>
              <w:marRight w:val="0"/>
              <w:marTop w:val="0"/>
              <w:marBottom w:val="0"/>
              <w:divBdr>
                <w:top w:val="none" w:sz="0" w:space="0" w:color="auto"/>
                <w:left w:val="none" w:sz="0" w:space="0" w:color="auto"/>
                <w:bottom w:val="none" w:sz="0" w:space="0" w:color="auto"/>
                <w:right w:val="none" w:sz="0" w:space="0" w:color="auto"/>
              </w:divBdr>
            </w:div>
            <w:div w:id="808790762">
              <w:marLeft w:val="0"/>
              <w:marRight w:val="0"/>
              <w:marTop w:val="0"/>
              <w:marBottom w:val="0"/>
              <w:divBdr>
                <w:top w:val="none" w:sz="0" w:space="0" w:color="auto"/>
                <w:left w:val="none" w:sz="0" w:space="0" w:color="auto"/>
                <w:bottom w:val="none" w:sz="0" w:space="0" w:color="auto"/>
                <w:right w:val="none" w:sz="0" w:space="0" w:color="auto"/>
              </w:divBdr>
            </w:div>
            <w:div w:id="1828938724">
              <w:marLeft w:val="0"/>
              <w:marRight w:val="0"/>
              <w:marTop w:val="0"/>
              <w:marBottom w:val="0"/>
              <w:divBdr>
                <w:top w:val="none" w:sz="0" w:space="0" w:color="auto"/>
                <w:left w:val="none" w:sz="0" w:space="0" w:color="auto"/>
                <w:bottom w:val="none" w:sz="0" w:space="0" w:color="auto"/>
                <w:right w:val="none" w:sz="0" w:space="0" w:color="auto"/>
              </w:divBdr>
            </w:div>
            <w:div w:id="1389067968">
              <w:marLeft w:val="0"/>
              <w:marRight w:val="0"/>
              <w:marTop w:val="0"/>
              <w:marBottom w:val="0"/>
              <w:divBdr>
                <w:top w:val="none" w:sz="0" w:space="0" w:color="auto"/>
                <w:left w:val="none" w:sz="0" w:space="0" w:color="auto"/>
                <w:bottom w:val="none" w:sz="0" w:space="0" w:color="auto"/>
                <w:right w:val="none" w:sz="0" w:space="0" w:color="auto"/>
              </w:divBdr>
            </w:div>
            <w:div w:id="948044958">
              <w:marLeft w:val="0"/>
              <w:marRight w:val="0"/>
              <w:marTop w:val="0"/>
              <w:marBottom w:val="0"/>
              <w:divBdr>
                <w:top w:val="none" w:sz="0" w:space="0" w:color="auto"/>
                <w:left w:val="none" w:sz="0" w:space="0" w:color="auto"/>
                <w:bottom w:val="none" w:sz="0" w:space="0" w:color="auto"/>
                <w:right w:val="none" w:sz="0" w:space="0" w:color="auto"/>
              </w:divBdr>
            </w:div>
            <w:div w:id="480854967">
              <w:marLeft w:val="0"/>
              <w:marRight w:val="0"/>
              <w:marTop w:val="0"/>
              <w:marBottom w:val="0"/>
              <w:divBdr>
                <w:top w:val="none" w:sz="0" w:space="0" w:color="auto"/>
                <w:left w:val="none" w:sz="0" w:space="0" w:color="auto"/>
                <w:bottom w:val="none" w:sz="0" w:space="0" w:color="auto"/>
                <w:right w:val="none" w:sz="0" w:space="0" w:color="auto"/>
              </w:divBdr>
            </w:div>
            <w:div w:id="1284115652">
              <w:marLeft w:val="0"/>
              <w:marRight w:val="0"/>
              <w:marTop w:val="0"/>
              <w:marBottom w:val="0"/>
              <w:divBdr>
                <w:top w:val="none" w:sz="0" w:space="0" w:color="auto"/>
                <w:left w:val="none" w:sz="0" w:space="0" w:color="auto"/>
                <w:bottom w:val="none" w:sz="0" w:space="0" w:color="auto"/>
                <w:right w:val="none" w:sz="0" w:space="0" w:color="auto"/>
              </w:divBdr>
            </w:div>
            <w:div w:id="894586732">
              <w:marLeft w:val="0"/>
              <w:marRight w:val="0"/>
              <w:marTop w:val="0"/>
              <w:marBottom w:val="0"/>
              <w:divBdr>
                <w:top w:val="none" w:sz="0" w:space="0" w:color="auto"/>
                <w:left w:val="none" w:sz="0" w:space="0" w:color="auto"/>
                <w:bottom w:val="none" w:sz="0" w:space="0" w:color="auto"/>
                <w:right w:val="none" w:sz="0" w:space="0" w:color="auto"/>
              </w:divBdr>
            </w:div>
            <w:div w:id="1930457640">
              <w:marLeft w:val="0"/>
              <w:marRight w:val="0"/>
              <w:marTop w:val="0"/>
              <w:marBottom w:val="0"/>
              <w:divBdr>
                <w:top w:val="none" w:sz="0" w:space="0" w:color="auto"/>
                <w:left w:val="none" w:sz="0" w:space="0" w:color="auto"/>
                <w:bottom w:val="none" w:sz="0" w:space="0" w:color="auto"/>
                <w:right w:val="none" w:sz="0" w:space="0" w:color="auto"/>
              </w:divBdr>
            </w:div>
            <w:div w:id="391387877">
              <w:marLeft w:val="0"/>
              <w:marRight w:val="0"/>
              <w:marTop w:val="0"/>
              <w:marBottom w:val="0"/>
              <w:divBdr>
                <w:top w:val="none" w:sz="0" w:space="0" w:color="auto"/>
                <w:left w:val="none" w:sz="0" w:space="0" w:color="auto"/>
                <w:bottom w:val="none" w:sz="0" w:space="0" w:color="auto"/>
                <w:right w:val="none" w:sz="0" w:space="0" w:color="auto"/>
              </w:divBdr>
            </w:div>
          </w:divsChild>
        </w:div>
        <w:div w:id="525171994">
          <w:marLeft w:val="0"/>
          <w:marRight w:val="0"/>
          <w:marTop w:val="0"/>
          <w:marBottom w:val="0"/>
          <w:divBdr>
            <w:top w:val="none" w:sz="0" w:space="0" w:color="auto"/>
            <w:left w:val="none" w:sz="0" w:space="0" w:color="auto"/>
            <w:bottom w:val="none" w:sz="0" w:space="0" w:color="auto"/>
            <w:right w:val="none" w:sz="0" w:space="0" w:color="auto"/>
          </w:divBdr>
          <w:divsChild>
            <w:div w:id="1541891697">
              <w:marLeft w:val="0"/>
              <w:marRight w:val="0"/>
              <w:marTop w:val="0"/>
              <w:marBottom w:val="0"/>
              <w:divBdr>
                <w:top w:val="none" w:sz="0" w:space="0" w:color="auto"/>
                <w:left w:val="none" w:sz="0" w:space="0" w:color="auto"/>
                <w:bottom w:val="none" w:sz="0" w:space="0" w:color="auto"/>
                <w:right w:val="none" w:sz="0" w:space="0" w:color="auto"/>
              </w:divBdr>
              <w:divsChild>
                <w:div w:id="309139764">
                  <w:marLeft w:val="0"/>
                  <w:marRight w:val="0"/>
                  <w:marTop w:val="0"/>
                  <w:marBottom w:val="0"/>
                  <w:divBdr>
                    <w:top w:val="none" w:sz="0" w:space="0" w:color="auto"/>
                    <w:left w:val="none" w:sz="0" w:space="0" w:color="auto"/>
                    <w:bottom w:val="none" w:sz="0" w:space="0" w:color="auto"/>
                    <w:right w:val="none" w:sz="0" w:space="0" w:color="auto"/>
                  </w:divBdr>
                </w:div>
                <w:div w:id="1567960555">
                  <w:marLeft w:val="0"/>
                  <w:marRight w:val="0"/>
                  <w:marTop w:val="0"/>
                  <w:marBottom w:val="0"/>
                  <w:divBdr>
                    <w:top w:val="none" w:sz="0" w:space="0" w:color="auto"/>
                    <w:left w:val="none" w:sz="0" w:space="0" w:color="auto"/>
                    <w:bottom w:val="none" w:sz="0" w:space="0" w:color="auto"/>
                    <w:right w:val="none" w:sz="0" w:space="0" w:color="auto"/>
                  </w:divBdr>
                </w:div>
                <w:div w:id="477379254">
                  <w:marLeft w:val="0"/>
                  <w:marRight w:val="0"/>
                  <w:marTop w:val="0"/>
                  <w:marBottom w:val="0"/>
                  <w:divBdr>
                    <w:top w:val="none" w:sz="0" w:space="0" w:color="auto"/>
                    <w:left w:val="none" w:sz="0" w:space="0" w:color="auto"/>
                    <w:bottom w:val="none" w:sz="0" w:space="0" w:color="auto"/>
                    <w:right w:val="none" w:sz="0" w:space="0" w:color="auto"/>
                  </w:divBdr>
                </w:div>
                <w:div w:id="1747916077">
                  <w:marLeft w:val="0"/>
                  <w:marRight w:val="0"/>
                  <w:marTop w:val="0"/>
                  <w:marBottom w:val="0"/>
                  <w:divBdr>
                    <w:top w:val="none" w:sz="0" w:space="0" w:color="auto"/>
                    <w:left w:val="none" w:sz="0" w:space="0" w:color="auto"/>
                    <w:bottom w:val="none" w:sz="0" w:space="0" w:color="auto"/>
                    <w:right w:val="none" w:sz="0" w:space="0" w:color="auto"/>
                  </w:divBdr>
                </w:div>
                <w:div w:id="2040429490">
                  <w:marLeft w:val="0"/>
                  <w:marRight w:val="0"/>
                  <w:marTop w:val="0"/>
                  <w:marBottom w:val="0"/>
                  <w:divBdr>
                    <w:top w:val="none" w:sz="0" w:space="0" w:color="auto"/>
                    <w:left w:val="none" w:sz="0" w:space="0" w:color="auto"/>
                    <w:bottom w:val="none" w:sz="0" w:space="0" w:color="auto"/>
                    <w:right w:val="none" w:sz="0" w:space="0" w:color="auto"/>
                  </w:divBdr>
                </w:div>
                <w:div w:id="92868376">
                  <w:marLeft w:val="0"/>
                  <w:marRight w:val="0"/>
                  <w:marTop w:val="0"/>
                  <w:marBottom w:val="0"/>
                  <w:divBdr>
                    <w:top w:val="none" w:sz="0" w:space="0" w:color="auto"/>
                    <w:left w:val="none" w:sz="0" w:space="0" w:color="auto"/>
                    <w:bottom w:val="none" w:sz="0" w:space="0" w:color="auto"/>
                    <w:right w:val="none" w:sz="0" w:space="0" w:color="auto"/>
                  </w:divBdr>
                </w:div>
                <w:div w:id="624586325">
                  <w:marLeft w:val="0"/>
                  <w:marRight w:val="0"/>
                  <w:marTop w:val="0"/>
                  <w:marBottom w:val="0"/>
                  <w:divBdr>
                    <w:top w:val="none" w:sz="0" w:space="0" w:color="auto"/>
                    <w:left w:val="none" w:sz="0" w:space="0" w:color="auto"/>
                    <w:bottom w:val="none" w:sz="0" w:space="0" w:color="auto"/>
                    <w:right w:val="none" w:sz="0" w:space="0" w:color="auto"/>
                  </w:divBdr>
                </w:div>
                <w:div w:id="1495297125">
                  <w:marLeft w:val="0"/>
                  <w:marRight w:val="0"/>
                  <w:marTop w:val="0"/>
                  <w:marBottom w:val="0"/>
                  <w:divBdr>
                    <w:top w:val="none" w:sz="0" w:space="0" w:color="auto"/>
                    <w:left w:val="none" w:sz="0" w:space="0" w:color="auto"/>
                    <w:bottom w:val="none" w:sz="0" w:space="0" w:color="auto"/>
                    <w:right w:val="none" w:sz="0" w:space="0" w:color="auto"/>
                  </w:divBdr>
                </w:div>
                <w:div w:id="276840183">
                  <w:marLeft w:val="0"/>
                  <w:marRight w:val="0"/>
                  <w:marTop w:val="0"/>
                  <w:marBottom w:val="0"/>
                  <w:divBdr>
                    <w:top w:val="none" w:sz="0" w:space="0" w:color="auto"/>
                    <w:left w:val="none" w:sz="0" w:space="0" w:color="auto"/>
                    <w:bottom w:val="none" w:sz="0" w:space="0" w:color="auto"/>
                    <w:right w:val="none" w:sz="0" w:space="0" w:color="auto"/>
                  </w:divBdr>
                </w:div>
                <w:div w:id="556862046">
                  <w:marLeft w:val="0"/>
                  <w:marRight w:val="0"/>
                  <w:marTop w:val="0"/>
                  <w:marBottom w:val="0"/>
                  <w:divBdr>
                    <w:top w:val="none" w:sz="0" w:space="0" w:color="auto"/>
                    <w:left w:val="none" w:sz="0" w:space="0" w:color="auto"/>
                    <w:bottom w:val="none" w:sz="0" w:space="0" w:color="auto"/>
                    <w:right w:val="none" w:sz="0" w:space="0" w:color="auto"/>
                  </w:divBdr>
                </w:div>
                <w:div w:id="12250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133">
          <w:marLeft w:val="0"/>
          <w:marRight w:val="0"/>
          <w:marTop w:val="0"/>
          <w:marBottom w:val="0"/>
          <w:divBdr>
            <w:top w:val="none" w:sz="0" w:space="0" w:color="auto"/>
            <w:left w:val="none" w:sz="0" w:space="0" w:color="auto"/>
            <w:bottom w:val="none" w:sz="0" w:space="0" w:color="auto"/>
            <w:right w:val="none" w:sz="0" w:space="0" w:color="auto"/>
          </w:divBdr>
          <w:divsChild>
            <w:div w:id="1789278811">
              <w:marLeft w:val="0"/>
              <w:marRight w:val="0"/>
              <w:marTop w:val="0"/>
              <w:marBottom w:val="0"/>
              <w:divBdr>
                <w:top w:val="none" w:sz="0" w:space="0" w:color="auto"/>
                <w:left w:val="none" w:sz="0" w:space="0" w:color="auto"/>
                <w:bottom w:val="none" w:sz="0" w:space="0" w:color="auto"/>
                <w:right w:val="none" w:sz="0" w:space="0" w:color="auto"/>
              </w:divBdr>
            </w:div>
            <w:div w:id="1322198683">
              <w:marLeft w:val="0"/>
              <w:marRight w:val="0"/>
              <w:marTop w:val="0"/>
              <w:marBottom w:val="0"/>
              <w:divBdr>
                <w:top w:val="none" w:sz="0" w:space="0" w:color="auto"/>
                <w:left w:val="none" w:sz="0" w:space="0" w:color="auto"/>
                <w:bottom w:val="none" w:sz="0" w:space="0" w:color="auto"/>
                <w:right w:val="none" w:sz="0" w:space="0" w:color="auto"/>
              </w:divBdr>
              <w:divsChild>
                <w:div w:id="1231649225">
                  <w:marLeft w:val="0"/>
                  <w:marRight w:val="0"/>
                  <w:marTop w:val="0"/>
                  <w:marBottom w:val="0"/>
                  <w:divBdr>
                    <w:top w:val="none" w:sz="0" w:space="0" w:color="auto"/>
                    <w:left w:val="none" w:sz="0" w:space="0" w:color="auto"/>
                    <w:bottom w:val="none" w:sz="0" w:space="0" w:color="auto"/>
                    <w:right w:val="none" w:sz="0" w:space="0" w:color="auto"/>
                  </w:divBdr>
                </w:div>
                <w:div w:id="782309038">
                  <w:marLeft w:val="0"/>
                  <w:marRight w:val="0"/>
                  <w:marTop w:val="0"/>
                  <w:marBottom w:val="0"/>
                  <w:divBdr>
                    <w:top w:val="none" w:sz="0" w:space="0" w:color="auto"/>
                    <w:left w:val="none" w:sz="0" w:space="0" w:color="auto"/>
                    <w:bottom w:val="none" w:sz="0" w:space="0" w:color="auto"/>
                    <w:right w:val="none" w:sz="0" w:space="0" w:color="auto"/>
                  </w:divBdr>
                </w:div>
                <w:div w:id="327097337">
                  <w:marLeft w:val="0"/>
                  <w:marRight w:val="0"/>
                  <w:marTop w:val="0"/>
                  <w:marBottom w:val="0"/>
                  <w:divBdr>
                    <w:top w:val="none" w:sz="0" w:space="0" w:color="auto"/>
                    <w:left w:val="none" w:sz="0" w:space="0" w:color="auto"/>
                    <w:bottom w:val="none" w:sz="0" w:space="0" w:color="auto"/>
                    <w:right w:val="none" w:sz="0" w:space="0" w:color="auto"/>
                  </w:divBdr>
                </w:div>
                <w:div w:id="819422060">
                  <w:marLeft w:val="0"/>
                  <w:marRight w:val="0"/>
                  <w:marTop w:val="0"/>
                  <w:marBottom w:val="0"/>
                  <w:divBdr>
                    <w:top w:val="none" w:sz="0" w:space="0" w:color="auto"/>
                    <w:left w:val="none" w:sz="0" w:space="0" w:color="auto"/>
                    <w:bottom w:val="none" w:sz="0" w:space="0" w:color="auto"/>
                    <w:right w:val="none" w:sz="0" w:space="0" w:color="auto"/>
                  </w:divBdr>
                </w:div>
                <w:div w:id="1014576003">
                  <w:marLeft w:val="0"/>
                  <w:marRight w:val="0"/>
                  <w:marTop w:val="0"/>
                  <w:marBottom w:val="0"/>
                  <w:divBdr>
                    <w:top w:val="none" w:sz="0" w:space="0" w:color="auto"/>
                    <w:left w:val="none" w:sz="0" w:space="0" w:color="auto"/>
                    <w:bottom w:val="none" w:sz="0" w:space="0" w:color="auto"/>
                    <w:right w:val="none" w:sz="0" w:space="0" w:color="auto"/>
                  </w:divBdr>
                </w:div>
                <w:div w:id="975067999">
                  <w:marLeft w:val="0"/>
                  <w:marRight w:val="0"/>
                  <w:marTop w:val="0"/>
                  <w:marBottom w:val="0"/>
                  <w:divBdr>
                    <w:top w:val="none" w:sz="0" w:space="0" w:color="auto"/>
                    <w:left w:val="none" w:sz="0" w:space="0" w:color="auto"/>
                    <w:bottom w:val="none" w:sz="0" w:space="0" w:color="auto"/>
                    <w:right w:val="none" w:sz="0" w:space="0" w:color="auto"/>
                  </w:divBdr>
                </w:div>
                <w:div w:id="1611887480">
                  <w:marLeft w:val="0"/>
                  <w:marRight w:val="0"/>
                  <w:marTop w:val="0"/>
                  <w:marBottom w:val="0"/>
                  <w:divBdr>
                    <w:top w:val="none" w:sz="0" w:space="0" w:color="auto"/>
                    <w:left w:val="none" w:sz="0" w:space="0" w:color="auto"/>
                    <w:bottom w:val="none" w:sz="0" w:space="0" w:color="auto"/>
                    <w:right w:val="none" w:sz="0" w:space="0" w:color="auto"/>
                  </w:divBdr>
                </w:div>
                <w:div w:id="1698579520">
                  <w:marLeft w:val="0"/>
                  <w:marRight w:val="0"/>
                  <w:marTop w:val="0"/>
                  <w:marBottom w:val="0"/>
                  <w:divBdr>
                    <w:top w:val="none" w:sz="0" w:space="0" w:color="auto"/>
                    <w:left w:val="none" w:sz="0" w:space="0" w:color="auto"/>
                    <w:bottom w:val="none" w:sz="0" w:space="0" w:color="auto"/>
                    <w:right w:val="none" w:sz="0" w:space="0" w:color="auto"/>
                  </w:divBdr>
                </w:div>
                <w:div w:id="1955601549">
                  <w:marLeft w:val="0"/>
                  <w:marRight w:val="0"/>
                  <w:marTop w:val="0"/>
                  <w:marBottom w:val="0"/>
                  <w:divBdr>
                    <w:top w:val="none" w:sz="0" w:space="0" w:color="auto"/>
                    <w:left w:val="none" w:sz="0" w:space="0" w:color="auto"/>
                    <w:bottom w:val="none" w:sz="0" w:space="0" w:color="auto"/>
                    <w:right w:val="none" w:sz="0" w:space="0" w:color="auto"/>
                  </w:divBdr>
                </w:div>
              </w:divsChild>
            </w:div>
            <w:div w:id="239827795">
              <w:marLeft w:val="0"/>
              <w:marRight w:val="0"/>
              <w:marTop w:val="0"/>
              <w:marBottom w:val="0"/>
              <w:divBdr>
                <w:top w:val="none" w:sz="0" w:space="0" w:color="auto"/>
                <w:left w:val="none" w:sz="0" w:space="0" w:color="auto"/>
                <w:bottom w:val="none" w:sz="0" w:space="0" w:color="auto"/>
                <w:right w:val="none" w:sz="0" w:space="0" w:color="auto"/>
              </w:divBdr>
            </w:div>
            <w:div w:id="1182016623">
              <w:marLeft w:val="0"/>
              <w:marRight w:val="0"/>
              <w:marTop w:val="0"/>
              <w:marBottom w:val="0"/>
              <w:divBdr>
                <w:top w:val="none" w:sz="0" w:space="0" w:color="auto"/>
                <w:left w:val="none" w:sz="0" w:space="0" w:color="auto"/>
                <w:bottom w:val="none" w:sz="0" w:space="0" w:color="auto"/>
                <w:right w:val="none" w:sz="0" w:space="0" w:color="auto"/>
              </w:divBdr>
            </w:div>
            <w:div w:id="1407993507">
              <w:marLeft w:val="0"/>
              <w:marRight w:val="0"/>
              <w:marTop w:val="0"/>
              <w:marBottom w:val="0"/>
              <w:divBdr>
                <w:top w:val="none" w:sz="0" w:space="0" w:color="auto"/>
                <w:left w:val="none" w:sz="0" w:space="0" w:color="auto"/>
                <w:bottom w:val="none" w:sz="0" w:space="0" w:color="auto"/>
                <w:right w:val="none" w:sz="0" w:space="0" w:color="auto"/>
              </w:divBdr>
            </w:div>
            <w:div w:id="88309153">
              <w:marLeft w:val="0"/>
              <w:marRight w:val="0"/>
              <w:marTop w:val="0"/>
              <w:marBottom w:val="0"/>
              <w:divBdr>
                <w:top w:val="none" w:sz="0" w:space="0" w:color="auto"/>
                <w:left w:val="none" w:sz="0" w:space="0" w:color="auto"/>
                <w:bottom w:val="none" w:sz="0" w:space="0" w:color="auto"/>
                <w:right w:val="none" w:sz="0" w:space="0" w:color="auto"/>
              </w:divBdr>
            </w:div>
            <w:div w:id="1138256588">
              <w:marLeft w:val="0"/>
              <w:marRight w:val="0"/>
              <w:marTop w:val="0"/>
              <w:marBottom w:val="0"/>
              <w:divBdr>
                <w:top w:val="none" w:sz="0" w:space="0" w:color="auto"/>
                <w:left w:val="none" w:sz="0" w:space="0" w:color="auto"/>
                <w:bottom w:val="none" w:sz="0" w:space="0" w:color="auto"/>
                <w:right w:val="none" w:sz="0" w:space="0" w:color="auto"/>
              </w:divBdr>
            </w:div>
            <w:div w:id="12282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3F4B95A219379204D7F378E7F689A223A001174344EC68F2770E3C464C2427B2654816766A4257F8C1F3463AEA5D1A8830F999F43B600c058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833F4B95A219379204D7F378E7F689A223A001174344EC68F2770E3C464C2427B2654826E62AE7329C31E6827FEB6D1AF830D9B80c458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DC4A2C3D841C822B486B226A154CABF9970A7BC2836184280412CDDC0C88CFA913D74C064198EB3A2C961F53416DE4B9489450BAE61981UDi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DDC4A2C3D841C822B486B226A154CABF9970A7BC2836184280412CDDC0C88CFA913D74C064198EB3A2C961F53416DE4B9489450BAE61981UDi7G" TargetMode="External"/><Relationship Id="rId4" Type="http://schemas.openxmlformats.org/officeDocument/2006/relationships/settings" Target="settings.xml"/><Relationship Id="rId9" Type="http://schemas.openxmlformats.org/officeDocument/2006/relationships/hyperlink" Target="consultantplus://offline/ref=4833F4B95A219379204D7F378E7F689A223A001174344EC68F2770E3C464C2427B2654836561AE7329C31E6827FEB6D1AF830D9B80c458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3928</Words>
  <Characters>22392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ab</cp:lastModifiedBy>
  <cp:revision>5</cp:revision>
  <cp:lastPrinted>2020-11-25T06:06:00Z</cp:lastPrinted>
  <dcterms:created xsi:type="dcterms:W3CDTF">2020-11-06T06:26:00Z</dcterms:created>
  <dcterms:modified xsi:type="dcterms:W3CDTF">2020-11-25T06:07:00Z</dcterms:modified>
</cp:coreProperties>
</file>