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059047"/>
        <w:docPartObj>
          <w:docPartGallery w:val="Cover Pages"/>
          <w:docPartUnique/>
        </w:docPartObj>
      </w:sdtPr>
      <w:sdtEndPr/>
      <w:sdtContent>
        <w:p w:rsidR="00BC1DF3" w:rsidRDefault="00A97E62">
          <w:r>
            <w:rPr>
              <w:noProof/>
            </w:rPr>
            <w:pict>
              <v:group id="_x0000_s1026" style="position:absolute;margin-left:5738.0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7936.9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168" w:tblpY="8116"/>
            <w:tblW w:w="3439" w:type="pct"/>
            <w:tblLook w:val="04A0" w:firstRow="1" w:lastRow="0" w:firstColumn="1" w:lastColumn="0" w:noHBand="0" w:noVBand="1"/>
          </w:tblPr>
          <w:tblGrid>
            <w:gridCol w:w="7908"/>
          </w:tblGrid>
          <w:tr w:rsidR="005D2ED6" w:rsidTr="005D2ED6">
            <w:tc>
              <w:tcPr>
                <w:tcW w:w="6583" w:type="dxa"/>
              </w:tcPr>
              <w:p w:rsidR="005D2ED6" w:rsidRPr="005D2ED6" w:rsidRDefault="00A97E62" w:rsidP="005D2ED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144"/>
                    <w:szCs w:val="1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116"/>
                      <w:szCs w:val="116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D2ED6" w:rsidRPr="005D2ED6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116"/>
                        <w:szCs w:val="116"/>
                      </w:rPr>
                      <w:t>АБАШЕВСКИЙ ВЕСТНИК</w:t>
                    </w:r>
                  </w:sdtContent>
                </w:sdt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F240CA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  <w:r>
                  <w:rPr>
                    <w:color w:val="484329" w:themeColor="background2" w:themeShade="3F"/>
                    <w:sz w:val="28"/>
                    <w:szCs w:val="28"/>
                  </w:rPr>
                  <w:t>2018</w:t>
                </w:r>
                <w:r w:rsidR="00021643">
                  <w:rPr>
                    <w:color w:val="484329" w:themeColor="background2" w:themeShade="3F"/>
                    <w:sz w:val="28"/>
                    <w:szCs w:val="28"/>
                  </w:rPr>
                  <w:t xml:space="preserve"> </w:t>
                </w:r>
                <w:r w:rsidR="009F1D0B">
                  <w:rPr>
                    <w:color w:val="484329" w:themeColor="background2" w:themeShade="3F"/>
                    <w:sz w:val="28"/>
                    <w:szCs w:val="28"/>
                  </w:rPr>
                  <w:t xml:space="preserve"> год</w:t>
                </w: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C1DF3" w:rsidRDefault="00BC1DF3">
          <w:r>
            <w:br w:type="page"/>
          </w:r>
        </w:p>
      </w:sdtContent>
    </w:sdt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            </w:t>
      </w:r>
      <w:r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A97E62">
        <w:rPr>
          <w:rFonts w:eastAsia="Calibri"/>
          <w:i/>
          <w:color w:val="000000"/>
          <w:sz w:val="28"/>
          <w:szCs w:val="28"/>
        </w:rPr>
        <w:t>8а</w:t>
      </w:r>
      <w:r>
        <w:rPr>
          <w:rFonts w:eastAsia="Calibri"/>
          <w:i/>
          <w:color w:val="000000"/>
          <w:sz w:val="28"/>
          <w:szCs w:val="28"/>
        </w:rPr>
        <w:t xml:space="preserve">  от </w:t>
      </w:r>
      <w:r w:rsidR="00A97E62">
        <w:rPr>
          <w:rFonts w:eastAsia="Calibri"/>
          <w:i/>
          <w:color w:val="000000"/>
          <w:sz w:val="28"/>
          <w:szCs w:val="28"/>
        </w:rPr>
        <w:t>18</w:t>
      </w:r>
      <w:r>
        <w:rPr>
          <w:rFonts w:eastAsia="Calibri"/>
          <w:i/>
          <w:color w:val="000000"/>
          <w:sz w:val="28"/>
          <w:szCs w:val="28"/>
        </w:rPr>
        <w:t>.</w:t>
      </w:r>
      <w:r w:rsidR="00A97E62">
        <w:rPr>
          <w:rFonts w:eastAsia="Calibri"/>
          <w:i/>
          <w:color w:val="000000"/>
          <w:sz w:val="28"/>
          <w:szCs w:val="28"/>
        </w:rPr>
        <w:t>05</w:t>
      </w:r>
      <w:r w:rsidR="00F240CA">
        <w:rPr>
          <w:rFonts w:eastAsia="Calibri"/>
          <w:i/>
          <w:color w:val="000000"/>
          <w:sz w:val="28"/>
          <w:szCs w:val="28"/>
        </w:rPr>
        <w:t>. 2018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1055E8">
          <w:headerReference w:type="default" r:id="rId8"/>
          <w:footerReference w:type="default" r:id="rId9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A97E62" w:rsidRPr="00A97E62" w:rsidRDefault="00A97E62" w:rsidP="00A97E62">
      <w:pPr>
        <w:pStyle w:val="a3"/>
        <w:rPr>
          <w:rFonts w:ascii="Times New Roman" w:hAnsi="Times New Roman" w:cs="Times New Roman"/>
          <w:b/>
        </w:rPr>
      </w:pPr>
      <w:r w:rsidRPr="00A97E62">
        <w:rPr>
          <w:rFonts w:ascii="Times New Roman" w:hAnsi="Times New Roman" w:cs="Times New Roman"/>
          <w:b/>
        </w:rPr>
        <w:lastRenderedPageBreak/>
        <w:t xml:space="preserve">РОССИЙСКАЯ   ФЕДЕРАЦИЯ                          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  <w:b/>
        </w:rPr>
      </w:pPr>
      <w:r w:rsidRPr="00A97E62">
        <w:rPr>
          <w:rFonts w:ascii="Times New Roman" w:hAnsi="Times New Roman" w:cs="Times New Roman"/>
          <w:b/>
        </w:rPr>
        <w:t xml:space="preserve">    САМАРСКАЯ  ОБЛАСТЬ                   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  <w:b/>
        </w:rPr>
      </w:pPr>
      <w:r w:rsidRPr="00A97E62">
        <w:rPr>
          <w:rFonts w:ascii="Times New Roman" w:hAnsi="Times New Roman" w:cs="Times New Roman"/>
          <w:b/>
        </w:rPr>
        <w:t xml:space="preserve">МУНИЦИПАЛЬНЫЙ РАЙОН                                            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  <w:b/>
        </w:rPr>
      </w:pPr>
      <w:r w:rsidRPr="00A97E62">
        <w:rPr>
          <w:rFonts w:ascii="Times New Roman" w:hAnsi="Times New Roman" w:cs="Times New Roman"/>
          <w:b/>
        </w:rPr>
        <w:t xml:space="preserve">      ХВОРОСТЯНСКИЙ                                                  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  <w:b/>
        </w:rPr>
      </w:pPr>
      <w:r w:rsidRPr="00A97E62">
        <w:rPr>
          <w:rFonts w:ascii="Times New Roman" w:hAnsi="Times New Roman" w:cs="Times New Roman"/>
          <w:b/>
        </w:rPr>
        <w:t xml:space="preserve">      АДМИНИСТРАЦИЯ                                              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  <w:b/>
        </w:rPr>
      </w:pPr>
      <w:r w:rsidRPr="00A97E62">
        <w:rPr>
          <w:rFonts w:ascii="Times New Roman" w:hAnsi="Times New Roman" w:cs="Times New Roman"/>
          <w:b/>
        </w:rPr>
        <w:t xml:space="preserve">СЕЛЬСКОГО ПОСЕЛЕНИЯ                               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  <w:b/>
        </w:rPr>
      </w:pPr>
      <w:r w:rsidRPr="00A97E62">
        <w:rPr>
          <w:rFonts w:ascii="Times New Roman" w:hAnsi="Times New Roman" w:cs="Times New Roman"/>
          <w:b/>
        </w:rPr>
        <w:t xml:space="preserve">            АБАШЕВО                                        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  <w:b/>
        </w:rPr>
      </w:pPr>
      <w:r w:rsidRPr="00A97E62">
        <w:rPr>
          <w:rFonts w:ascii="Times New Roman" w:hAnsi="Times New Roman" w:cs="Times New Roman"/>
          <w:b/>
        </w:rPr>
        <w:t>445599,с</w:t>
      </w:r>
      <w:proofErr w:type="gramStart"/>
      <w:r w:rsidRPr="00A97E62">
        <w:rPr>
          <w:rFonts w:ascii="Times New Roman" w:hAnsi="Times New Roman" w:cs="Times New Roman"/>
          <w:b/>
        </w:rPr>
        <w:t>.А</w:t>
      </w:r>
      <w:proofErr w:type="gramEnd"/>
      <w:r w:rsidRPr="00A97E62">
        <w:rPr>
          <w:rFonts w:ascii="Times New Roman" w:hAnsi="Times New Roman" w:cs="Times New Roman"/>
          <w:b/>
        </w:rPr>
        <w:t xml:space="preserve">башево,ул.Озерная-1                 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  <w:b/>
        </w:rPr>
      </w:pPr>
      <w:r w:rsidRPr="00A97E62">
        <w:rPr>
          <w:rFonts w:ascii="Times New Roman" w:hAnsi="Times New Roman" w:cs="Times New Roman"/>
          <w:b/>
        </w:rPr>
        <w:t xml:space="preserve">      тел.(846-77)9-55-89                                  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  <w:b/>
        </w:rPr>
      </w:pPr>
      <w:r w:rsidRPr="00A97E62">
        <w:rPr>
          <w:rFonts w:ascii="Times New Roman" w:hAnsi="Times New Roman" w:cs="Times New Roman"/>
          <w:b/>
        </w:rPr>
        <w:t>ПОСТАНОВЛЕНИЕ №  9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bookmarkStart w:id="0" w:name="_GoBack"/>
      <w:bookmarkEnd w:id="0"/>
      <w:r w:rsidRPr="00A97E62">
        <w:rPr>
          <w:rFonts w:ascii="Times New Roman" w:hAnsi="Times New Roman" w:cs="Times New Roman"/>
          <w:b/>
        </w:rPr>
        <w:t>т 18.05.2018 г.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  <w:b/>
        </w:rPr>
      </w:pPr>
    </w:p>
    <w:p w:rsidR="00A97E62" w:rsidRPr="00A97E62" w:rsidRDefault="00A97E62" w:rsidP="00A97E62">
      <w:pPr>
        <w:pStyle w:val="a3"/>
        <w:rPr>
          <w:rFonts w:ascii="Times New Roman" w:hAnsi="Times New Roman" w:cs="Times New Roman"/>
          <w:b/>
        </w:rPr>
      </w:pPr>
      <w:r w:rsidRPr="00A97E62">
        <w:rPr>
          <w:rFonts w:ascii="Times New Roman" w:hAnsi="Times New Roman" w:cs="Times New Roman"/>
          <w:b/>
        </w:rPr>
        <w:t xml:space="preserve"> </w:t>
      </w:r>
      <w:r w:rsidRPr="00A97E62">
        <w:rPr>
          <w:rFonts w:ascii="Times New Roman" w:hAnsi="Times New Roman" w:cs="Times New Roman"/>
          <w:b/>
          <w:bCs/>
        </w:rPr>
        <w:t xml:space="preserve">«О реализации отдельных положений Федерального закона «О государственно-частном партнерстве, </w:t>
      </w:r>
      <w:proofErr w:type="spellStart"/>
      <w:r w:rsidRPr="00A97E62">
        <w:rPr>
          <w:rFonts w:ascii="Times New Roman" w:hAnsi="Times New Roman" w:cs="Times New Roman"/>
          <w:b/>
          <w:bCs/>
        </w:rPr>
        <w:t>муниципально</w:t>
      </w:r>
      <w:proofErr w:type="spellEnd"/>
      <w:r w:rsidRPr="00A97E62">
        <w:rPr>
          <w:rFonts w:ascii="Times New Roman" w:hAnsi="Times New Roman" w:cs="Times New Roman"/>
          <w:b/>
          <w:bCs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 w:rsidRPr="00A97E62">
        <w:rPr>
          <w:rFonts w:ascii="Times New Roman" w:hAnsi="Times New Roman" w:cs="Times New Roman"/>
          <w:b/>
        </w:rPr>
        <w:t> </w:t>
      </w:r>
      <w:r w:rsidRPr="00A97E62">
        <w:rPr>
          <w:rFonts w:ascii="Times New Roman" w:hAnsi="Times New Roman" w:cs="Times New Roman"/>
          <w:b/>
          <w:bCs/>
        </w:rPr>
        <w:t xml:space="preserve">от 13.07.2015 N 224-ФЗ (далее-Федеральный закон) на территории сельского поселения Абашево муниципального района </w:t>
      </w:r>
      <w:proofErr w:type="spellStart"/>
      <w:r w:rsidRPr="00A97E62">
        <w:rPr>
          <w:rFonts w:ascii="Times New Roman" w:hAnsi="Times New Roman" w:cs="Times New Roman"/>
          <w:b/>
          <w:bCs/>
        </w:rPr>
        <w:t>Хворостянский</w:t>
      </w:r>
      <w:proofErr w:type="spellEnd"/>
      <w:r w:rsidRPr="00A97E62">
        <w:rPr>
          <w:rFonts w:ascii="Times New Roman" w:hAnsi="Times New Roman" w:cs="Times New Roman"/>
          <w:b/>
          <w:bCs/>
        </w:rPr>
        <w:t xml:space="preserve"> Самарской области»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> </w:t>
      </w:r>
      <w:proofErr w:type="gramStart"/>
      <w:r w:rsidRPr="00A97E62">
        <w:rPr>
          <w:rFonts w:ascii="Times New Roman" w:hAnsi="Times New Roman" w:cs="Times New Roman"/>
        </w:rPr>
        <w:t xml:space="preserve">Рассмотрев  представление   прокуратуры  об устранении нарушений федерального законодательства от 27.04.2018 г.№ 07-18-369/2018, в целях повышения эффективности организации взаимодействия органов местного самоуправления сельского поселения Абашево муниципального района </w:t>
      </w:r>
      <w:proofErr w:type="spellStart"/>
      <w:r w:rsidRPr="00A97E62">
        <w:rPr>
          <w:rFonts w:ascii="Times New Roman" w:hAnsi="Times New Roman" w:cs="Times New Roman"/>
        </w:rPr>
        <w:t>Хворостянский</w:t>
      </w:r>
      <w:proofErr w:type="spellEnd"/>
      <w:r w:rsidRPr="00A97E62">
        <w:rPr>
          <w:rFonts w:ascii="Times New Roman" w:hAnsi="Times New Roman" w:cs="Times New Roman"/>
        </w:rPr>
        <w:t xml:space="preserve"> Самарской области, российских юридических лиц при подготовке проектов муниципального-частного партнерства, заключении, исполнении, изменении и прекращении соглашения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 xml:space="preserve">-частном партнерстве, Администрация сельского поселения Абашево муниципального района </w:t>
      </w:r>
      <w:proofErr w:type="spellStart"/>
      <w:r w:rsidRPr="00A97E62">
        <w:rPr>
          <w:rFonts w:ascii="Times New Roman" w:hAnsi="Times New Roman" w:cs="Times New Roman"/>
        </w:rPr>
        <w:t>Хворостянский</w:t>
      </w:r>
      <w:proofErr w:type="spellEnd"/>
      <w:r w:rsidRPr="00A97E62">
        <w:rPr>
          <w:rFonts w:ascii="Times New Roman" w:hAnsi="Times New Roman" w:cs="Times New Roman"/>
        </w:rPr>
        <w:t xml:space="preserve"> Самарской области, </w:t>
      </w:r>
      <w:proofErr w:type="gramEnd"/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  <w:bCs/>
        </w:rPr>
        <w:t>ПОСТАНОВЛЯЕТ: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 xml:space="preserve"> 1. </w:t>
      </w:r>
      <w:proofErr w:type="gramStart"/>
      <w:r w:rsidRPr="00A97E62">
        <w:rPr>
          <w:rFonts w:ascii="Times New Roman" w:hAnsi="Times New Roman" w:cs="Times New Roman"/>
        </w:rPr>
        <w:t xml:space="preserve">Установить, что сельское поселения Абашево муниципального района </w:t>
      </w:r>
      <w:proofErr w:type="spellStart"/>
      <w:r w:rsidRPr="00A97E62">
        <w:rPr>
          <w:rFonts w:ascii="Times New Roman" w:hAnsi="Times New Roman" w:cs="Times New Roman"/>
        </w:rPr>
        <w:t>Хворостянский</w:t>
      </w:r>
      <w:proofErr w:type="spellEnd"/>
      <w:r w:rsidRPr="00A97E62">
        <w:rPr>
          <w:rFonts w:ascii="Times New Roman" w:hAnsi="Times New Roman" w:cs="Times New Roman"/>
        </w:rPr>
        <w:t xml:space="preserve"> Самарской области является публичным партнером, при этом полномочия публичного партнера от имени сельского поселения Абашево муниципального района </w:t>
      </w:r>
      <w:proofErr w:type="spellStart"/>
      <w:r w:rsidRPr="00A97E62">
        <w:rPr>
          <w:rFonts w:ascii="Times New Roman" w:hAnsi="Times New Roman" w:cs="Times New Roman"/>
        </w:rPr>
        <w:t>Хворостянский</w:t>
      </w:r>
      <w:proofErr w:type="spellEnd"/>
      <w:r w:rsidRPr="00A97E62">
        <w:rPr>
          <w:rFonts w:ascii="Times New Roman" w:hAnsi="Times New Roman" w:cs="Times New Roman"/>
        </w:rPr>
        <w:t xml:space="preserve"> Самарской области осуществляет Глава сельского поселения Абашево муниципального района </w:t>
      </w:r>
      <w:proofErr w:type="spellStart"/>
      <w:r w:rsidRPr="00A97E62">
        <w:rPr>
          <w:rFonts w:ascii="Times New Roman" w:hAnsi="Times New Roman" w:cs="Times New Roman"/>
        </w:rPr>
        <w:t>Хворостянский</w:t>
      </w:r>
      <w:proofErr w:type="spellEnd"/>
      <w:r w:rsidRPr="00A97E62">
        <w:rPr>
          <w:rFonts w:ascii="Times New Roman" w:hAnsi="Times New Roman" w:cs="Times New Roman"/>
        </w:rPr>
        <w:t xml:space="preserve"> Самарской области, осуществляющий координацию и регулирование деятельности в сфере, в которой планируется реализация проекта </w:t>
      </w:r>
      <w:proofErr w:type="spellStart"/>
      <w:r w:rsidRPr="00A97E62">
        <w:rPr>
          <w:rFonts w:ascii="Times New Roman" w:hAnsi="Times New Roman" w:cs="Times New Roman"/>
        </w:rPr>
        <w:t>мунципально</w:t>
      </w:r>
      <w:proofErr w:type="spellEnd"/>
      <w:r w:rsidRPr="00A97E62">
        <w:rPr>
          <w:rFonts w:ascii="Times New Roman" w:hAnsi="Times New Roman" w:cs="Times New Roman"/>
        </w:rPr>
        <w:t>-частного партнерства (далее - публичный партнер):</w:t>
      </w:r>
      <w:proofErr w:type="gramEnd"/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>1.1. Публичный партнер осуществляет следующие полномочия: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 xml:space="preserve">- принятие решения о невозможности реализации проекта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>-частного партнерства в соответствии со ст.8 Федерального закона;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 xml:space="preserve">- принятие решения о направлении предложения о реализации проекта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 xml:space="preserve">-частного партнерства, разработанного лицом, которое в соответствии с Федеральным законом может быть частным партнером (далее - инициатор проекта), в уполномоченный орган в целях оценки эффективности проекта </w:t>
      </w:r>
      <w:proofErr w:type="spellStart"/>
      <w:r w:rsidRPr="00A97E62">
        <w:rPr>
          <w:rFonts w:ascii="Times New Roman" w:hAnsi="Times New Roman" w:cs="Times New Roman"/>
        </w:rPr>
        <w:t>мунципально</w:t>
      </w:r>
      <w:proofErr w:type="spellEnd"/>
      <w:r w:rsidRPr="00A97E62">
        <w:rPr>
          <w:rFonts w:ascii="Times New Roman" w:hAnsi="Times New Roman" w:cs="Times New Roman"/>
        </w:rPr>
        <w:t>-частного партнерства и определения его сравнительного преимущества в соответствии со ст.8 Федерального закона;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proofErr w:type="gramStart"/>
      <w:r w:rsidRPr="00A97E62">
        <w:rPr>
          <w:rFonts w:ascii="Times New Roman" w:hAnsi="Times New Roman" w:cs="Times New Roman"/>
        </w:rPr>
        <w:t xml:space="preserve">- опубликование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информационно-телекоммуникационной сети «Интернет» решения о реализации проекта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 xml:space="preserve">-частного партнерства и принятие заявлений от иных лиц о намерении участвовать в конкурсе на право заключения соглашения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>-частном партнерстве на условиях, предусмотренных указанным решением в</w:t>
      </w:r>
      <w:proofErr w:type="gramEnd"/>
      <w:r w:rsidRPr="00A97E62">
        <w:rPr>
          <w:rFonts w:ascii="Times New Roman" w:hAnsi="Times New Roman" w:cs="Times New Roman"/>
        </w:rPr>
        <w:t xml:space="preserve"> </w:t>
      </w:r>
      <w:proofErr w:type="gramStart"/>
      <w:r w:rsidRPr="00A97E62">
        <w:rPr>
          <w:rFonts w:ascii="Times New Roman" w:hAnsi="Times New Roman" w:cs="Times New Roman"/>
        </w:rPr>
        <w:t>соответствии</w:t>
      </w:r>
      <w:proofErr w:type="gramEnd"/>
      <w:r w:rsidRPr="00A97E62">
        <w:rPr>
          <w:rFonts w:ascii="Times New Roman" w:hAnsi="Times New Roman" w:cs="Times New Roman"/>
        </w:rPr>
        <w:t xml:space="preserve"> с ч.8 ст.10 Федерального закона;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 xml:space="preserve">- принятие решения о заключении соглашения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>-частном партнерстве с инициатором проекта без проведения конкурса в соответствии с ч.9 ст.10 Федерального закона;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 xml:space="preserve">- принятие решения об изменении существенных условий соглашения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>-частном партнерстве в соответствии со ст.13 Федерального закона;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 xml:space="preserve">- направление экземпляра протокола о результатах проведения конкурса на право заключения соглашения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 xml:space="preserve">-частном партнерстве и проекта соглашения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>-частном партнерстве победителю конкурса в соответствии с ч.1 ст.32 Федерального закона;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>- принятие решения об отказе в заключени</w:t>
      </w:r>
      <w:proofErr w:type="gramStart"/>
      <w:r w:rsidRPr="00A97E62">
        <w:rPr>
          <w:rFonts w:ascii="Times New Roman" w:hAnsi="Times New Roman" w:cs="Times New Roman"/>
        </w:rPr>
        <w:t>и</w:t>
      </w:r>
      <w:proofErr w:type="gramEnd"/>
      <w:r w:rsidRPr="00A97E62">
        <w:rPr>
          <w:rFonts w:ascii="Times New Roman" w:hAnsi="Times New Roman" w:cs="Times New Roman"/>
        </w:rPr>
        <w:t xml:space="preserve"> соглашения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 xml:space="preserve">-частном партнерстве с победителем конкурса на право заключения соглашения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>-частном партнерстве в соответствии с ч.2 ст.32 Федерального закона.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 xml:space="preserve">1.2. Публичный партнер исполняет следующие полномочия и обязанности с привлечением межведомственной рабочей группы по подготовке проектов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 xml:space="preserve">-частного партнерства, заключению, исполнению и изменению соглашений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>-частном партнерстве: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 xml:space="preserve">- разработка и рассмотрение предложения о реализации проекта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>-частного партнерства;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proofErr w:type="gramStart"/>
      <w:r w:rsidRPr="00A97E62">
        <w:rPr>
          <w:rFonts w:ascii="Times New Roman" w:hAnsi="Times New Roman" w:cs="Times New Roman"/>
        </w:rPr>
        <w:t xml:space="preserve">- обеспечение организации и проведения конкурса на право заключения соглашения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 xml:space="preserve">-частном партнерстве на основании решения о реализации проекта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>-частного партнерства в соответствии с ч.7 ст.10 Федерального закона и в целях частного партнера в соответствии с главой 5 Федерального закона, за исключением функций, которые выполняет конкурсная комиссия в соответствии с ч.3 ст.22 Федерального закона;</w:t>
      </w:r>
      <w:proofErr w:type="gramEnd"/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 xml:space="preserve">- рассмотрение предложения частного партнера по изменению существенных условий соглашения (в случае если реализация соглашения стала невозможной в установленные сроки в результате возникновения обстоятельств непреодолимой силы, существенного изменения обстоятельств, из которых стороны исходили при заключении соглашения, а </w:t>
      </w:r>
      <w:proofErr w:type="gramStart"/>
      <w:r w:rsidRPr="00A97E62">
        <w:rPr>
          <w:rFonts w:ascii="Times New Roman" w:hAnsi="Times New Roman" w:cs="Times New Roman"/>
        </w:rPr>
        <w:t>также</w:t>
      </w:r>
      <w:proofErr w:type="gramEnd"/>
      <w:r w:rsidRPr="00A97E62">
        <w:rPr>
          <w:rFonts w:ascii="Times New Roman" w:hAnsi="Times New Roman" w:cs="Times New Roman"/>
        </w:rPr>
        <w:t xml:space="preserve">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решений, осуществления действий (бездействия) государственных органов, органов местного самоуправления и (или) их должностных лиц);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 xml:space="preserve">- осуществление </w:t>
      </w:r>
      <w:proofErr w:type="gramStart"/>
      <w:r w:rsidRPr="00A97E62">
        <w:rPr>
          <w:rFonts w:ascii="Times New Roman" w:hAnsi="Times New Roman" w:cs="Times New Roman"/>
        </w:rPr>
        <w:t>контроля за</w:t>
      </w:r>
      <w:proofErr w:type="gramEnd"/>
      <w:r w:rsidRPr="00A97E62">
        <w:rPr>
          <w:rFonts w:ascii="Times New Roman" w:hAnsi="Times New Roman" w:cs="Times New Roman"/>
        </w:rPr>
        <w:t xml:space="preserve"> соблюдением частным партнером условий соглашения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>-частном партнерстве в соответствии со ст.14 Федерального закона;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>- оказание частному партнеру содействия в получении обязательных для достижения целей соглашения разрешений и (или) согласований федеральных органов исполнительной власти, исполнительных органов государственной власти субъектов Российской Федерации и (или) органов местного самоуправления;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 xml:space="preserve">- предоставление инициатору проекта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 xml:space="preserve">-частного партнерства материалов и информации, необходимых для разработки предложения о реализации проекта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>-частного партнерства;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proofErr w:type="gramStart"/>
      <w:r w:rsidRPr="00A97E62">
        <w:rPr>
          <w:rFonts w:ascii="Times New Roman" w:hAnsi="Times New Roman" w:cs="Times New Roman"/>
        </w:rPr>
        <w:t xml:space="preserve">- проведение переговоров в форме совместных совещаний с победителем конкурса на право заключения соглашения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 xml:space="preserve">-частном партнерстве или с иным лицом, в отношении которого принято решение о заключении соглашения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 xml:space="preserve">-частном партнерстве, в целях обсуждения условий соглашения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>-частном партнерстве и их возможного изменения по результатам переговоров в соответствии с ч.3 ст.32 Федерального закона.</w:t>
      </w:r>
      <w:proofErr w:type="gramEnd"/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 xml:space="preserve">2. Определить Администрацию сельского поселения Абашево муниципального района </w:t>
      </w:r>
      <w:proofErr w:type="spellStart"/>
      <w:r w:rsidRPr="00A97E62">
        <w:rPr>
          <w:rFonts w:ascii="Times New Roman" w:hAnsi="Times New Roman" w:cs="Times New Roman"/>
        </w:rPr>
        <w:t>Хворостянский</w:t>
      </w:r>
      <w:proofErr w:type="spellEnd"/>
      <w:r w:rsidRPr="00A97E62">
        <w:rPr>
          <w:rFonts w:ascii="Times New Roman" w:hAnsi="Times New Roman" w:cs="Times New Roman"/>
        </w:rPr>
        <w:t xml:space="preserve"> Самарской области уполномоченным органом исполнительной власти сельского поселения Абашево муниципального района </w:t>
      </w:r>
      <w:proofErr w:type="spellStart"/>
      <w:r w:rsidRPr="00A97E62">
        <w:rPr>
          <w:rFonts w:ascii="Times New Roman" w:hAnsi="Times New Roman" w:cs="Times New Roman"/>
        </w:rPr>
        <w:t>Хворостянский</w:t>
      </w:r>
      <w:proofErr w:type="spellEnd"/>
      <w:r w:rsidRPr="00A97E62">
        <w:rPr>
          <w:rFonts w:ascii="Times New Roman" w:hAnsi="Times New Roman" w:cs="Times New Roman"/>
        </w:rPr>
        <w:t xml:space="preserve"> Самарской области по осуществлению следующих полномочий (далее - уполномоченный орган):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 xml:space="preserve">- обеспечение межведомственной </w:t>
      </w:r>
      <w:proofErr w:type="gramStart"/>
      <w:r w:rsidRPr="00A97E62">
        <w:rPr>
          <w:rFonts w:ascii="Times New Roman" w:hAnsi="Times New Roman" w:cs="Times New Roman"/>
        </w:rPr>
        <w:t>координации деятельности органов местного самоуправления сельского поселения</w:t>
      </w:r>
      <w:proofErr w:type="gramEnd"/>
      <w:r w:rsidRPr="00A97E62">
        <w:rPr>
          <w:rFonts w:ascii="Times New Roman" w:hAnsi="Times New Roman" w:cs="Times New Roman"/>
        </w:rPr>
        <w:t xml:space="preserve"> Абашево муниципального района </w:t>
      </w:r>
      <w:proofErr w:type="spellStart"/>
      <w:r w:rsidRPr="00A97E62">
        <w:rPr>
          <w:rFonts w:ascii="Times New Roman" w:hAnsi="Times New Roman" w:cs="Times New Roman"/>
        </w:rPr>
        <w:t>Хворостянский</w:t>
      </w:r>
      <w:proofErr w:type="spellEnd"/>
      <w:r w:rsidRPr="00A97E62">
        <w:rPr>
          <w:rFonts w:ascii="Times New Roman" w:hAnsi="Times New Roman" w:cs="Times New Roman"/>
        </w:rPr>
        <w:t xml:space="preserve"> Самарской области при реализации соглашения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>-частном партнерстве, публичным партнером в котором является поселение;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 xml:space="preserve">- оценка эффективности проекта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 xml:space="preserve">-частного партнерства, публичным партнером в котором является поселение, и определение сравнительного преимущества этого проекта в соответствии с ч.2-5 ст.9 Федерального закона, а также оценка эффективности проекта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>-частного партнерства и определение его сравнительного преимущества в соответствии с ч.2-5 ст.9 Федерального закона;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 xml:space="preserve">- согласование конкурсной документации публичному партнеру в целях проведения конкурсов на право заключения соглашения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>-частном партнерстве, публичным партнером в котором является поселение;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 xml:space="preserve">- оказание методической, консультационной, информационной поддержки публичного партнера при разработке предложения о реализации проекта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 xml:space="preserve">-частного партнерства в соответствии с требованиями, установленными Федерального закона, конкурсной документации в соответствии с требованиями Федерального закона и иных документов, разработка которых требуется при подготовке проектов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 xml:space="preserve">-частного партнерства, заключении, исполнении, изменении и прекращении соглашений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>-частном партнерстве;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 xml:space="preserve">- осуществление мониторинга реализации соглашений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>-частном партнерстве;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 xml:space="preserve">-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>-частном партнерстве;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 xml:space="preserve">- ведение реестра заключенных соглашений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>-частном партнерстве;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 xml:space="preserve">- обеспечение открытости и доступности информации о заключенных </w:t>
      </w:r>
      <w:proofErr w:type="gramStart"/>
      <w:r w:rsidRPr="00A97E62">
        <w:rPr>
          <w:rFonts w:ascii="Times New Roman" w:hAnsi="Times New Roman" w:cs="Times New Roman"/>
        </w:rPr>
        <w:t>соглашениях</w:t>
      </w:r>
      <w:proofErr w:type="gramEnd"/>
      <w:r w:rsidRPr="00A97E62">
        <w:rPr>
          <w:rFonts w:ascii="Times New Roman" w:hAnsi="Times New Roman" w:cs="Times New Roman"/>
        </w:rPr>
        <w:t xml:space="preserve">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 xml:space="preserve">-частном партнерстве, если публичным партнером в соглашении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>-частном партнерстве является поселение;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>3. Утвердить прилагаемые: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proofErr w:type="gramStart"/>
      <w:r w:rsidRPr="00A97E62">
        <w:rPr>
          <w:rFonts w:ascii="Times New Roman" w:hAnsi="Times New Roman" w:cs="Times New Roman"/>
        </w:rPr>
        <w:t xml:space="preserve">- порядок  взаимодействия органов местного самоуправления при организации проведения конкурсов на право заключения соглашений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 xml:space="preserve">-частном партнерстве, конкурсов в целях замены частного партнера по соглашениям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 xml:space="preserve">-частном партнерстве, совместных конкурсов на право заключения соглашения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 xml:space="preserve">-частном партнерстве, а также при опубликовании решения о реализации проекта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>-частного партнерства в случае его подготовки частным партнером и принятии заявок о намерении участвовать в конкурсе</w:t>
      </w:r>
      <w:proofErr w:type="gramEnd"/>
      <w:r w:rsidRPr="00A97E62">
        <w:rPr>
          <w:rFonts w:ascii="Times New Roman" w:hAnsi="Times New Roman" w:cs="Times New Roman"/>
        </w:rPr>
        <w:t xml:space="preserve"> на право заключения соглашения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>-частном партнерстве;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 xml:space="preserve">- положение о межведомственной рабочей группе по подготовке проектов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 xml:space="preserve">-частного партнерства, заключению, исполнению и изменению соглашений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>-частном партнерстве.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 xml:space="preserve">4. </w:t>
      </w:r>
      <w:proofErr w:type="gramStart"/>
      <w:r w:rsidRPr="00A97E62">
        <w:rPr>
          <w:rFonts w:ascii="Times New Roman" w:hAnsi="Times New Roman" w:cs="Times New Roman"/>
        </w:rPr>
        <w:t xml:space="preserve">Администрация сельского поселения Абашево муниципального района </w:t>
      </w:r>
      <w:proofErr w:type="spellStart"/>
      <w:r w:rsidRPr="00A97E62">
        <w:rPr>
          <w:rFonts w:ascii="Times New Roman" w:hAnsi="Times New Roman" w:cs="Times New Roman"/>
        </w:rPr>
        <w:t>Хворостянский</w:t>
      </w:r>
      <w:proofErr w:type="spellEnd"/>
      <w:r w:rsidRPr="00A97E62">
        <w:rPr>
          <w:rFonts w:ascii="Times New Roman" w:hAnsi="Times New Roman" w:cs="Times New Roman"/>
        </w:rPr>
        <w:t xml:space="preserve"> Самарской области представляет ежегодно до 1 февраля года, следующего за отчетным годом, в уполномоченный орган сводные результаты мониторинга соглашений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 xml:space="preserve">-частном партнерстве в соответствии с Порядком мониторинга реализации соглашений о государственно-частном партнерстве, соглашений о </w:t>
      </w:r>
      <w:proofErr w:type="spellStart"/>
      <w:r w:rsidRPr="00A97E62">
        <w:rPr>
          <w:rFonts w:ascii="Times New Roman" w:hAnsi="Times New Roman" w:cs="Times New Roman"/>
        </w:rPr>
        <w:t>муниципально</w:t>
      </w:r>
      <w:proofErr w:type="spellEnd"/>
      <w:r w:rsidRPr="00A97E62">
        <w:rPr>
          <w:rFonts w:ascii="Times New Roman" w:hAnsi="Times New Roman" w:cs="Times New Roman"/>
        </w:rPr>
        <w:t>-частном партнерстве, утвержденным приказом Министерства экономического развития Российской Федерации от 27.11.2015 № 888.</w:t>
      </w:r>
      <w:proofErr w:type="gramEnd"/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>5. Опубликовать настоящее постановление  в газете «</w:t>
      </w:r>
      <w:proofErr w:type="spellStart"/>
      <w:r w:rsidRPr="00A97E62">
        <w:rPr>
          <w:rFonts w:ascii="Times New Roman" w:hAnsi="Times New Roman" w:cs="Times New Roman"/>
        </w:rPr>
        <w:t>Абашевский</w:t>
      </w:r>
      <w:proofErr w:type="spellEnd"/>
      <w:r w:rsidRPr="00A97E62">
        <w:rPr>
          <w:rFonts w:ascii="Times New Roman" w:hAnsi="Times New Roman" w:cs="Times New Roman"/>
        </w:rPr>
        <w:t xml:space="preserve"> вестник» и на официальном сайте Администрации сельского поселения Абашево  муниципального района </w:t>
      </w:r>
      <w:proofErr w:type="spellStart"/>
      <w:r w:rsidRPr="00A97E62">
        <w:rPr>
          <w:rFonts w:ascii="Times New Roman" w:hAnsi="Times New Roman" w:cs="Times New Roman"/>
        </w:rPr>
        <w:t>Хворостянский</w:t>
      </w:r>
      <w:proofErr w:type="spellEnd"/>
      <w:r w:rsidRPr="00A97E62">
        <w:rPr>
          <w:rFonts w:ascii="Times New Roman" w:hAnsi="Times New Roman" w:cs="Times New Roman"/>
        </w:rPr>
        <w:t xml:space="preserve"> Самарской области в информационно-телекоммуникационной сети «Интернет» - http://abashevo.tk/ 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>6. Настоящее постановление  вступает в силу после его официального опубликования.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 xml:space="preserve">7. </w:t>
      </w:r>
      <w:proofErr w:type="gramStart"/>
      <w:r w:rsidRPr="00A97E62">
        <w:rPr>
          <w:rFonts w:ascii="Times New Roman" w:hAnsi="Times New Roman" w:cs="Times New Roman"/>
        </w:rPr>
        <w:t>Контроль за</w:t>
      </w:r>
      <w:proofErr w:type="gramEnd"/>
      <w:r w:rsidRPr="00A97E62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> 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> 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 xml:space="preserve">Глава сельского поселения </w:t>
      </w:r>
    </w:p>
    <w:p w:rsidR="00A97E62" w:rsidRPr="00A97E62" w:rsidRDefault="00A97E62" w:rsidP="00A97E62">
      <w:pPr>
        <w:pStyle w:val="a3"/>
        <w:rPr>
          <w:rFonts w:ascii="Times New Roman" w:hAnsi="Times New Roman" w:cs="Times New Roman"/>
        </w:rPr>
      </w:pPr>
      <w:r w:rsidRPr="00A97E62">
        <w:rPr>
          <w:rFonts w:ascii="Times New Roman" w:hAnsi="Times New Roman" w:cs="Times New Roman"/>
        </w:rPr>
        <w:t xml:space="preserve">Абашево                                                                                            Г.А. </w:t>
      </w:r>
      <w:proofErr w:type="spellStart"/>
      <w:r w:rsidRPr="00A97E62">
        <w:rPr>
          <w:rFonts w:ascii="Times New Roman" w:hAnsi="Times New Roman" w:cs="Times New Roman"/>
        </w:rPr>
        <w:t>Шабавнина</w:t>
      </w:r>
      <w:proofErr w:type="spellEnd"/>
    </w:p>
    <w:p w:rsidR="00AF43C9" w:rsidRPr="00A97E62" w:rsidRDefault="00AF43C9" w:rsidP="00A97E62">
      <w:pPr>
        <w:pStyle w:val="a3"/>
        <w:rPr>
          <w:rFonts w:ascii="Times New Roman" w:hAnsi="Times New Roman" w:cs="Times New Roman"/>
        </w:rPr>
      </w:pPr>
    </w:p>
    <w:sectPr w:rsidR="00AF43C9" w:rsidRPr="00A97E62" w:rsidSect="00482A93">
      <w:type w:val="continuous"/>
      <w:pgSz w:w="11907" w:h="16839" w:code="9"/>
      <w:pgMar w:top="1134" w:right="851" w:bottom="1134" w:left="1701" w:header="709" w:footer="709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endnote>
  <w:end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Гл</w:t>
    </w:r>
    <w:proofErr w:type="gramStart"/>
    <w:r w:rsidRPr="003B3C23">
      <w:rPr>
        <w:rFonts w:eastAsia="Calibri"/>
        <w:i/>
        <w:sz w:val="24"/>
        <w:szCs w:val="24"/>
      </w:rPr>
      <w:t>.р</w:t>
    </w:r>
    <w:proofErr w:type="gramEnd"/>
    <w:r w:rsidRPr="003B3C23">
      <w:rPr>
        <w:rFonts w:eastAsia="Calibri"/>
        <w:i/>
        <w:sz w:val="24"/>
        <w:szCs w:val="24"/>
      </w:rPr>
      <w:t>едактор: Ермакова Ольга Евгеньевна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  <w:lang w:val="en-AU"/>
      </w:rPr>
      <w:t>E</w:t>
    </w:r>
    <w:r w:rsidRPr="003B3C23">
      <w:rPr>
        <w:rFonts w:eastAsia="Calibri"/>
        <w:i/>
        <w:sz w:val="24"/>
        <w:szCs w:val="24"/>
      </w:rPr>
      <w:t>-</w:t>
    </w:r>
    <w:r w:rsidRPr="003B3C23">
      <w:rPr>
        <w:rFonts w:eastAsia="Calibri"/>
        <w:i/>
        <w:sz w:val="24"/>
        <w:szCs w:val="24"/>
        <w:lang w:val="en-AU"/>
      </w:rPr>
      <w:t>mail</w:t>
    </w:r>
    <w:r w:rsidRPr="003B3C23">
      <w:rPr>
        <w:rFonts w:eastAsia="Calibri"/>
        <w:i/>
        <w:sz w:val="24"/>
        <w:szCs w:val="24"/>
      </w:rPr>
      <w:t>:</w:t>
    </w:r>
    <w:r w:rsidRPr="003B3C23">
      <w:rPr>
        <w:rFonts w:eastAsia="Calibri"/>
        <w:i/>
        <w:sz w:val="24"/>
        <w:szCs w:val="24"/>
        <w:lang w:val="en-AU"/>
      </w:rPr>
      <w:t>asp</w:t>
    </w:r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abashevo</w:t>
    </w:r>
    <w:proofErr w:type="spellEnd"/>
    <w:r w:rsidRPr="003B3C23">
      <w:rPr>
        <w:rFonts w:eastAsia="Calibri"/>
        <w:i/>
        <w:sz w:val="24"/>
        <w:szCs w:val="24"/>
      </w:rPr>
      <w:t>@</w:t>
    </w:r>
    <w:proofErr w:type="spellStart"/>
    <w:r w:rsidRPr="003B3C23">
      <w:rPr>
        <w:rFonts w:eastAsia="Calibri"/>
        <w:i/>
        <w:sz w:val="24"/>
        <w:szCs w:val="24"/>
        <w:lang w:val="en-AU"/>
      </w:rPr>
      <w:t>hvorostyanka</w:t>
    </w:r>
    <w:proofErr w:type="spellEnd"/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ru</w:t>
    </w:r>
    <w:proofErr w:type="spellEnd"/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Адрес:445599,Самарская область, Хворостянский район, с</w:t>
    </w:r>
    <w:proofErr w:type="gramStart"/>
    <w:r w:rsidRPr="003B3C23">
      <w:rPr>
        <w:rFonts w:eastAsia="Calibri"/>
        <w:i/>
        <w:sz w:val="24"/>
        <w:szCs w:val="24"/>
      </w:rPr>
      <w:t>.А</w:t>
    </w:r>
    <w:proofErr w:type="gramEnd"/>
    <w:r w:rsidRPr="003B3C23">
      <w:rPr>
        <w:rFonts w:eastAsia="Calibri"/>
        <w:i/>
        <w:sz w:val="24"/>
        <w:szCs w:val="24"/>
      </w:rPr>
      <w:t>башево, ул.Озерная, д.1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тел.:(846)77 9-55-89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Тираж   50 экз.</w:t>
    </w:r>
  </w:p>
  <w:p w:rsidR="00E5122A" w:rsidRPr="003B3C23" w:rsidRDefault="00E5122A" w:rsidP="008A35F8">
    <w:pPr>
      <w:pStyle w:val="a9"/>
      <w:rPr>
        <w:rFonts w:eastAsia="Calibri"/>
        <w:b/>
        <w:i/>
        <w:sz w:val="24"/>
        <w:szCs w:val="24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footnote>
  <w:foot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A97E62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2007931286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1055E8" w:rsidRPr="001055E8">
          <w:rPr>
            <w:sz w:val="22"/>
            <w:szCs w:val="22"/>
          </w:rPr>
          <w:t>Стр.</w:t>
        </w:r>
        <w:r w:rsidR="001055E8" w:rsidRPr="001055E8">
          <w:rPr>
            <w:sz w:val="24"/>
            <w:szCs w:val="24"/>
          </w:rPr>
          <w:fldChar w:fldCharType="begin"/>
        </w:r>
        <w:r w:rsidR="001055E8" w:rsidRPr="001055E8">
          <w:rPr>
            <w:sz w:val="24"/>
            <w:szCs w:val="24"/>
          </w:rPr>
          <w:instrText>PAGE   \* MERGEFORMAT</w:instrText>
        </w:r>
        <w:r w:rsidR="001055E8" w:rsidRPr="001055E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="001055E8" w:rsidRPr="001055E8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>
      <w:rPr>
        <w:sz w:val="24"/>
        <w:szCs w:val="24"/>
      </w:rPr>
      <w:t>8а</w:t>
    </w:r>
    <w:r w:rsidR="001055E8" w:rsidRPr="001055E8">
      <w:rPr>
        <w:sz w:val="24"/>
        <w:szCs w:val="24"/>
      </w:rPr>
      <w:t xml:space="preserve">  </w:t>
    </w:r>
    <w:r>
      <w:rPr>
        <w:sz w:val="24"/>
        <w:szCs w:val="24"/>
      </w:rPr>
      <w:t>май</w:t>
    </w:r>
    <w:r w:rsidR="00F240CA">
      <w:rPr>
        <w:sz w:val="24"/>
        <w:szCs w:val="24"/>
      </w:rPr>
      <w:t xml:space="preserve">  2018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B48D6"/>
    <w:rsid w:val="000D08C8"/>
    <w:rsid w:val="000D467F"/>
    <w:rsid w:val="001055E8"/>
    <w:rsid w:val="001126DB"/>
    <w:rsid w:val="00162D76"/>
    <w:rsid w:val="001A3D75"/>
    <w:rsid w:val="001B2DAE"/>
    <w:rsid w:val="001B421E"/>
    <w:rsid w:val="001B6AE2"/>
    <w:rsid w:val="001C09B4"/>
    <w:rsid w:val="001C1E5B"/>
    <w:rsid w:val="001D27F6"/>
    <w:rsid w:val="00252C55"/>
    <w:rsid w:val="002544B9"/>
    <w:rsid w:val="00260792"/>
    <w:rsid w:val="00272404"/>
    <w:rsid w:val="002A1807"/>
    <w:rsid w:val="00314033"/>
    <w:rsid w:val="00327B37"/>
    <w:rsid w:val="00402544"/>
    <w:rsid w:val="0042415D"/>
    <w:rsid w:val="00471F5D"/>
    <w:rsid w:val="00472576"/>
    <w:rsid w:val="00482A93"/>
    <w:rsid w:val="004B20C6"/>
    <w:rsid w:val="004B3247"/>
    <w:rsid w:val="00516A74"/>
    <w:rsid w:val="00552FE3"/>
    <w:rsid w:val="00570466"/>
    <w:rsid w:val="00592DAF"/>
    <w:rsid w:val="005D2ED6"/>
    <w:rsid w:val="005F2703"/>
    <w:rsid w:val="00656297"/>
    <w:rsid w:val="006B6536"/>
    <w:rsid w:val="006D435E"/>
    <w:rsid w:val="006D4CF6"/>
    <w:rsid w:val="0073701E"/>
    <w:rsid w:val="007429E4"/>
    <w:rsid w:val="007618C4"/>
    <w:rsid w:val="007924BD"/>
    <w:rsid w:val="00801847"/>
    <w:rsid w:val="008163A7"/>
    <w:rsid w:val="00836518"/>
    <w:rsid w:val="0089666C"/>
    <w:rsid w:val="008A35F8"/>
    <w:rsid w:val="0090314D"/>
    <w:rsid w:val="009B449B"/>
    <w:rsid w:val="009C5F49"/>
    <w:rsid w:val="009F1D0B"/>
    <w:rsid w:val="00A11C0A"/>
    <w:rsid w:val="00A574FC"/>
    <w:rsid w:val="00A86CB2"/>
    <w:rsid w:val="00A97E62"/>
    <w:rsid w:val="00AB50E6"/>
    <w:rsid w:val="00AF43C9"/>
    <w:rsid w:val="00B17D8A"/>
    <w:rsid w:val="00B67409"/>
    <w:rsid w:val="00BC1DF3"/>
    <w:rsid w:val="00BD3E50"/>
    <w:rsid w:val="00BE39F8"/>
    <w:rsid w:val="00C01169"/>
    <w:rsid w:val="00C65356"/>
    <w:rsid w:val="00C82071"/>
    <w:rsid w:val="00CA3A13"/>
    <w:rsid w:val="00CE5952"/>
    <w:rsid w:val="00D617D5"/>
    <w:rsid w:val="00DA49B1"/>
    <w:rsid w:val="00DA6D56"/>
    <w:rsid w:val="00DF2474"/>
    <w:rsid w:val="00DF5746"/>
    <w:rsid w:val="00E5122A"/>
    <w:rsid w:val="00EB7914"/>
    <w:rsid w:val="00F240CA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  <o:rules v:ext="edit">
        <o:r id="V:Rule4" type="connector" idref="#_x0000_s1033"/>
        <o:r id="V:Rule5" type="connector" idref="#_x0000_s103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uiPriority w:val="9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">
    <w:name w:val="Body Text 2"/>
    <w:basedOn w:val="a"/>
    <w:link w:val="20"/>
    <w:uiPriority w:val="99"/>
    <w:semiHidden/>
    <w:unhideWhenUsed/>
    <w:rsid w:val="00AF43C9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ВЕСТНИК</dc:title>
  <dc:subject/>
  <dc:creator>1</dc:creator>
  <cp:keywords/>
  <dc:description/>
  <cp:lastModifiedBy>ab</cp:lastModifiedBy>
  <cp:revision>32</cp:revision>
  <cp:lastPrinted>2017-01-19T05:47:00Z</cp:lastPrinted>
  <dcterms:created xsi:type="dcterms:W3CDTF">2014-12-22T09:33:00Z</dcterms:created>
  <dcterms:modified xsi:type="dcterms:W3CDTF">2018-08-13T10:29:00Z</dcterms:modified>
</cp:coreProperties>
</file>