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CE" w:rsidRDefault="006E44CE" w:rsidP="006E44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8490B0" wp14:editId="20AF8F1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4CE" w:rsidRDefault="006E44CE" w:rsidP="006E44C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21C41" w:rsidRPr="006E44CE" w:rsidRDefault="00121C41" w:rsidP="006E44C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4CE">
        <w:rPr>
          <w:rFonts w:ascii="Times New Roman" w:hAnsi="Times New Roman" w:cs="Times New Roman"/>
          <w:b/>
          <w:sz w:val="28"/>
          <w:szCs w:val="28"/>
        </w:rPr>
        <w:t>1</w:t>
      </w:r>
      <w:r w:rsidR="009D1D10">
        <w:rPr>
          <w:rFonts w:ascii="Times New Roman" w:hAnsi="Times New Roman" w:cs="Times New Roman"/>
          <w:b/>
          <w:sz w:val="28"/>
          <w:szCs w:val="28"/>
        </w:rPr>
        <w:t>5</w:t>
      </w:r>
      <w:r w:rsidRPr="006E44CE"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6E44CE" w:rsidRPr="006E44CE" w:rsidRDefault="006E44CE" w:rsidP="006E44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CE">
        <w:rPr>
          <w:rFonts w:ascii="Times New Roman" w:hAnsi="Times New Roman" w:cs="Times New Roman"/>
          <w:b/>
          <w:sz w:val="28"/>
          <w:szCs w:val="28"/>
        </w:rPr>
        <w:t>«</w:t>
      </w:r>
      <w:r w:rsidR="00584FD6">
        <w:rPr>
          <w:rFonts w:ascii="Times New Roman" w:hAnsi="Times New Roman" w:cs="Times New Roman"/>
          <w:b/>
          <w:sz w:val="28"/>
          <w:szCs w:val="28"/>
        </w:rPr>
        <w:t>М</w:t>
      </w:r>
      <w:r w:rsidRPr="006E44CE">
        <w:rPr>
          <w:rFonts w:ascii="Times New Roman" w:hAnsi="Times New Roman" w:cs="Times New Roman"/>
          <w:b/>
          <w:sz w:val="28"/>
          <w:szCs w:val="28"/>
        </w:rPr>
        <w:t>арафон» консультаций</w:t>
      </w:r>
      <w:r w:rsidR="00F668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14E" w:rsidRPr="006E44CE" w:rsidRDefault="00121C41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 xml:space="preserve">Уже </w:t>
      </w:r>
      <w:r w:rsidR="009D1D10">
        <w:rPr>
          <w:rFonts w:ascii="Times New Roman" w:hAnsi="Times New Roman" w:cs="Times New Roman"/>
          <w:sz w:val="28"/>
          <w:szCs w:val="28"/>
        </w:rPr>
        <w:t>завтра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</w:t>
      </w:r>
      <w:r w:rsidR="00043494">
        <w:rPr>
          <w:rFonts w:ascii="Times New Roman" w:hAnsi="Times New Roman" w:cs="Times New Roman"/>
          <w:sz w:val="28"/>
          <w:szCs w:val="28"/>
        </w:rPr>
        <w:t>в</w:t>
      </w:r>
      <w:r w:rsidRPr="006E44CE">
        <w:rPr>
          <w:rFonts w:ascii="Times New Roman" w:hAnsi="Times New Roman" w:cs="Times New Roman"/>
          <w:sz w:val="28"/>
          <w:szCs w:val="28"/>
        </w:rPr>
        <w:t xml:space="preserve"> Самарской области стартует</w:t>
      </w:r>
      <w:r w:rsidR="006D714E" w:rsidRPr="006E44CE">
        <w:rPr>
          <w:rFonts w:ascii="Times New Roman" w:hAnsi="Times New Roman" w:cs="Times New Roman"/>
          <w:sz w:val="28"/>
          <w:szCs w:val="28"/>
        </w:rPr>
        <w:t xml:space="preserve"> </w:t>
      </w:r>
      <w:r w:rsidR="00F668A2">
        <w:rPr>
          <w:rFonts w:ascii="Times New Roman" w:hAnsi="Times New Roman" w:cs="Times New Roman"/>
          <w:sz w:val="28"/>
          <w:szCs w:val="28"/>
        </w:rPr>
        <w:t>«</w:t>
      </w:r>
      <w:r w:rsidR="006D714E" w:rsidRPr="006E44CE">
        <w:rPr>
          <w:rFonts w:ascii="Times New Roman" w:hAnsi="Times New Roman" w:cs="Times New Roman"/>
          <w:sz w:val="28"/>
          <w:szCs w:val="28"/>
        </w:rPr>
        <w:t>марафон</w:t>
      </w:r>
      <w:r w:rsidR="00F668A2">
        <w:rPr>
          <w:rFonts w:ascii="Times New Roman" w:hAnsi="Times New Roman" w:cs="Times New Roman"/>
          <w:sz w:val="28"/>
          <w:szCs w:val="28"/>
        </w:rPr>
        <w:t>»</w:t>
      </w:r>
      <w:r w:rsidR="006D714E" w:rsidRPr="006E44CE">
        <w:rPr>
          <w:rFonts w:ascii="Times New Roman" w:hAnsi="Times New Roman" w:cs="Times New Roman"/>
          <w:sz w:val="28"/>
          <w:szCs w:val="28"/>
        </w:rPr>
        <w:t xml:space="preserve"> консультаций для получателей услуг </w:t>
      </w:r>
      <w:r w:rsidRPr="006E44CE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6D714E" w:rsidRPr="006E44CE">
        <w:rPr>
          <w:rFonts w:ascii="Times New Roman" w:hAnsi="Times New Roman" w:cs="Times New Roman"/>
          <w:sz w:val="28"/>
          <w:szCs w:val="28"/>
        </w:rPr>
        <w:t>на региональных площадках МФЦ.</w:t>
      </w:r>
    </w:p>
    <w:p w:rsidR="00726E84" w:rsidRDefault="006D714E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21C41" w:rsidRPr="006E44CE">
        <w:rPr>
          <w:rFonts w:ascii="Times New Roman" w:hAnsi="Times New Roman" w:cs="Times New Roman"/>
          <w:sz w:val="28"/>
          <w:szCs w:val="28"/>
        </w:rPr>
        <w:t>1</w:t>
      </w:r>
      <w:r w:rsidR="00025CE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6E44CE">
        <w:rPr>
          <w:rFonts w:ascii="Times New Roman" w:hAnsi="Times New Roman" w:cs="Times New Roman"/>
          <w:sz w:val="28"/>
          <w:szCs w:val="28"/>
        </w:rPr>
        <w:t xml:space="preserve"> по 2</w:t>
      </w:r>
      <w:r w:rsidR="00121C41" w:rsidRPr="006E44CE">
        <w:rPr>
          <w:rFonts w:ascii="Times New Roman" w:hAnsi="Times New Roman" w:cs="Times New Roman"/>
          <w:sz w:val="28"/>
          <w:szCs w:val="28"/>
        </w:rPr>
        <w:t>0</w:t>
      </w:r>
      <w:r w:rsidRPr="006E44C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668A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на территории региона сотрудники </w:t>
      </w:r>
      <w:r w:rsidR="00F668A2">
        <w:rPr>
          <w:rFonts w:ascii="Times New Roman" w:hAnsi="Times New Roman" w:cs="Times New Roman"/>
          <w:sz w:val="28"/>
          <w:szCs w:val="28"/>
        </w:rPr>
        <w:t>самарского Росреестра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окажут</w:t>
      </w:r>
      <w:r w:rsidR="0003736D">
        <w:rPr>
          <w:rFonts w:ascii="Times New Roman" w:hAnsi="Times New Roman" w:cs="Times New Roman"/>
          <w:sz w:val="28"/>
          <w:szCs w:val="28"/>
        </w:rPr>
        <w:t xml:space="preserve"> очную</w:t>
      </w:r>
      <w:r w:rsidR="006E44CE" w:rsidRPr="006E44CE">
        <w:rPr>
          <w:rFonts w:ascii="Times New Roman" w:hAnsi="Times New Roman" w:cs="Times New Roman"/>
          <w:sz w:val="28"/>
          <w:szCs w:val="28"/>
        </w:rPr>
        <w:t xml:space="preserve"> бесплатную </w:t>
      </w:r>
      <w:r w:rsidRPr="006E44CE">
        <w:rPr>
          <w:rFonts w:ascii="Times New Roman" w:hAnsi="Times New Roman" w:cs="Times New Roman"/>
          <w:sz w:val="28"/>
          <w:szCs w:val="28"/>
        </w:rPr>
        <w:t xml:space="preserve">юридическую помощь </w:t>
      </w:r>
      <w:r w:rsidR="00121C41" w:rsidRPr="006E44CE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регистрации прав </w:t>
      </w:r>
      <w:r w:rsidR="00F668A2">
        <w:rPr>
          <w:rFonts w:ascii="Times New Roman" w:hAnsi="Times New Roman" w:cs="Times New Roman"/>
          <w:sz w:val="28"/>
          <w:szCs w:val="28"/>
        </w:rPr>
        <w:t>на недвижимость</w:t>
      </w:r>
      <w:r w:rsidRPr="006E44CE">
        <w:rPr>
          <w:rFonts w:ascii="Times New Roman" w:hAnsi="Times New Roman" w:cs="Times New Roman"/>
          <w:sz w:val="28"/>
          <w:szCs w:val="28"/>
        </w:rPr>
        <w:t>.</w:t>
      </w:r>
    </w:p>
    <w:p w:rsidR="00121C41" w:rsidRPr="0003736D" w:rsidRDefault="009D1D10" w:rsidP="006E44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Повышение качества оказания услуг Росреестра и их доступность является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приоритет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 в деятельности Управления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Росреестра по Самарской области. Поэтому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«марафон» консультаций заявителей в офисах МФЦ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прекрасная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возможность </w:t>
      </w:r>
      <w:r w:rsid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граждан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оперативно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получить помощь по вопросам, связанным с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подачей документов на государственную регистрацию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чтобы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приостановлени</w:t>
      </w:r>
      <w:r w:rsid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учетно-регистрационных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действий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36D" w:rsidRP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</w:t>
      </w:r>
      <w:r w:rsidR="0003736D" w:rsidRPr="00037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руководителя Управления Росреестра по Самарской области.</w:t>
      </w:r>
    </w:p>
    <w:p w:rsidR="006E44CE" w:rsidRDefault="006E44CE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>Обратиться за правовой помощью может любой желающий без предварительной записи. С собой рекомендуем принести все имеющиеся документы.</w:t>
      </w:r>
    </w:p>
    <w:p w:rsidR="00636EA1" w:rsidRDefault="009D1D10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DF">
        <w:rPr>
          <w:rFonts w:ascii="Times New Roman" w:hAnsi="Times New Roman" w:cs="Times New Roman"/>
          <w:sz w:val="28"/>
          <w:szCs w:val="28"/>
        </w:rPr>
        <w:t>Консультирование будет проходить</w:t>
      </w:r>
      <w:r w:rsidR="00A81D25">
        <w:rPr>
          <w:rFonts w:ascii="Times New Roman" w:hAnsi="Times New Roman" w:cs="Times New Roman"/>
          <w:sz w:val="28"/>
          <w:szCs w:val="28"/>
        </w:rPr>
        <w:t xml:space="preserve"> </w:t>
      </w:r>
      <w:r w:rsidR="00636EA1">
        <w:rPr>
          <w:rFonts w:ascii="Times New Roman" w:hAnsi="Times New Roman" w:cs="Times New Roman"/>
          <w:sz w:val="28"/>
          <w:szCs w:val="28"/>
        </w:rPr>
        <w:t xml:space="preserve">в определенное время </w:t>
      </w:r>
      <w:r w:rsidRPr="00D672DF">
        <w:rPr>
          <w:rFonts w:ascii="Times New Roman" w:hAnsi="Times New Roman" w:cs="Times New Roman"/>
          <w:sz w:val="28"/>
          <w:szCs w:val="28"/>
        </w:rPr>
        <w:t>на площадках МФЦ по следующим адресам:</w:t>
      </w:r>
    </w:p>
    <w:p w:rsid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969"/>
        <w:gridCol w:w="2693"/>
      </w:tblGrid>
      <w:tr w:rsidR="00B140F5" w:rsidRPr="00B140F5" w:rsidTr="00B140F5">
        <w:trPr>
          <w:trHeight w:val="55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Адрес МФЦ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и время</w:t>
            </w:r>
          </w:p>
        </w:tc>
      </w:tr>
      <w:tr w:rsidR="00B140F5" w:rsidRPr="00B140F5" w:rsidTr="00B140F5">
        <w:trPr>
          <w:trHeight w:val="44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Самара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Самара, Московское шоссе, литера Д, корпус 28А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 февраля 14.00-16.00</w:t>
            </w:r>
          </w:p>
        </w:tc>
      </w:tr>
      <w:tr w:rsidR="00B140F5" w:rsidRPr="00B140F5" w:rsidTr="00B140F5">
        <w:trPr>
          <w:trHeight w:val="255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Волжский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Самара, ул.Дыбенко, 12 В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14.00-16.00</w:t>
            </w:r>
          </w:p>
        </w:tc>
      </w:tr>
      <w:tr w:rsidR="00B140F5" w:rsidRPr="00B140F5" w:rsidTr="00B140F5">
        <w:trPr>
          <w:trHeight w:val="35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Тольятти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г. Тольятти, ул.Мира, 84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3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Ставропольский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г. Тольятти, ул.Карла Маркса, 33Б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39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Жигулёвск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 Жигулёвск, </w:t>
            </w:r>
          </w:p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ул.Комсомольская, 31, строение 4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09.00-11.00</w:t>
            </w:r>
          </w:p>
        </w:tc>
      </w:tr>
      <w:tr w:rsidR="00B140F5" w:rsidRPr="00B140F5" w:rsidTr="00B140F5">
        <w:trPr>
          <w:trHeight w:val="41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Новокуйбышевск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г.Новокуйбышевск,                                                                                     ул.Свердлова, 23А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140F5" w:rsidRPr="00B140F5" w:rsidTr="00B140F5">
        <w:trPr>
          <w:trHeight w:val="410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Отрадный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Отрадный, ул.Ленинградская, 26,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255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Чапаевск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г.Чапаевск, ул.Пролетарская, 5а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37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Безенчукский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пгт. Безенчук, ул.Нефтяников, 11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Богатовский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с.Богатое,                   ул.Чапаева, 14,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40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Большечерниговский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с.Большая Черниговка, ул.Советская, 85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366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Борское, ул.Ленинградская, 39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2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Кинельский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Кинель, ул.Ленина, 36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Кошкинский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Кошки,         ул.Советская, 4 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Красноярский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Красный Яр, ул.Тополиная, 5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Нефтегорский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 Нефтегорск, ул.Зеленая, 1 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Похвистневский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Похвистнево, ул.Лермонтова, 2а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Сергиевский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Сергиевск, ул.Ленина, 15А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Сызранский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Сызранский район, пос. Варламово, ул.Кооперативная, 16а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1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Шигонский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с. Шигоны, ул.Советская, 165 А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</w:tbl>
    <w:p w:rsidR="00F668A2" w:rsidRPr="004B4F1D" w:rsidRDefault="00F668A2" w:rsidP="00747B43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CBD7" wp14:editId="195DC82E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4B23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F668A2" w:rsidRPr="008F583F" w:rsidRDefault="00F668A2" w:rsidP="008F583F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sectPr w:rsidR="00F668A2" w:rsidRPr="008F583F" w:rsidSect="008F58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8F" w:rsidRDefault="0026598F" w:rsidP="006E44CE">
      <w:pPr>
        <w:spacing w:after="0" w:line="240" w:lineRule="auto"/>
      </w:pPr>
      <w:r>
        <w:separator/>
      </w:r>
    </w:p>
  </w:endnote>
  <w:endnote w:type="continuationSeparator" w:id="0">
    <w:p w:rsidR="0026598F" w:rsidRDefault="0026598F" w:rsidP="006E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8F" w:rsidRDefault="0026598F" w:rsidP="006E44CE">
      <w:pPr>
        <w:spacing w:after="0" w:line="240" w:lineRule="auto"/>
      </w:pPr>
      <w:r>
        <w:separator/>
      </w:r>
    </w:p>
  </w:footnote>
  <w:footnote w:type="continuationSeparator" w:id="0">
    <w:p w:rsidR="0026598F" w:rsidRDefault="0026598F" w:rsidP="006E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6"/>
    <w:rsid w:val="00025CE1"/>
    <w:rsid w:val="0003736D"/>
    <w:rsid w:val="00043494"/>
    <w:rsid w:val="000C7A80"/>
    <w:rsid w:val="00121C41"/>
    <w:rsid w:val="00132EA0"/>
    <w:rsid w:val="0026598F"/>
    <w:rsid w:val="00300FAC"/>
    <w:rsid w:val="00316E01"/>
    <w:rsid w:val="00403C54"/>
    <w:rsid w:val="00584FD6"/>
    <w:rsid w:val="00636EA1"/>
    <w:rsid w:val="006A2D06"/>
    <w:rsid w:val="006D714E"/>
    <w:rsid w:val="006E44CE"/>
    <w:rsid w:val="00726E84"/>
    <w:rsid w:val="00747B43"/>
    <w:rsid w:val="008F583F"/>
    <w:rsid w:val="009D1D10"/>
    <w:rsid w:val="00A81D25"/>
    <w:rsid w:val="00B140F5"/>
    <w:rsid w:val="00D672DF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D21E-5874-49B3-A7DC-52A91668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C41"/>
    <w:rPr>
      <w:b/>
      <w:bCs/>
    </w:rPr>
  </w:style>
  <w:style w:type="paragraph" w:styleId="a4">
    <w:name w:val="header"/>
    <w:basedOn w:val="a"/>
    <w:link w:val="a5"/>
    <w:uiPriority w:val="99"/>
    <w:unhideWhenUsed/>
    <w:rsid w:val="006E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4CE"/>
  </w:style>
  <w:style w:type="paragraph" w:styleId="a6">
    <w:name w:val="footer"/>
    <w:basedOn w:val="a"/>
    <w:link w:val="a7"/>
    <w:uiPriority w:val="99"/>
    <w:unhideWhenUsed/>
    <w:rsid w:val="006E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4CE"/>
  </w:style>
  <w:style w:type="character" w:styleId="a8">
    <w:name w:val="Emphasis"/>
    <w:basedOn w:val="a0"/>
    <w:uiPriority w:val="20"/>
    <w:qFormat/>
    <w:rsid w:val="00F668A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8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13</cp:revision>
  <cp:lastPrinted>2023-02-14T10:50:00Z</cp:lastPrinted>
  <dcterms:created xsi:type="dcterms:W3CDTF">2023-02-13T13:07:00Z</dcterms:created>
  <dcterms:modified xsi:type="dcterms:W3CDTF">2023-02-15T09:43:00Z</dcterms:modified>
</cp:coreProperties>
</file>