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40A" w:rsidRPr="00775B77" w:rsidRDefault="001A440A" w:rsidP="00FE4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40A" w:rsidRPr="00775B77" w:rsidRDefault="001A440A" w:rsidP="001A4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УФНС России по Самарской области </w:t>
      </w:r>
      <w:r w:rsidR="004D6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призывает </w:t>
      </w:r>
      <w:r w:rsidR="00215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сообщать о фактах</w:t>
      </w:r>
      <w:r w:rsidR="004D6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</w:t>
      </w:r>
      <w:r w:rsidRPr="00775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</w:t>
      </w:r>
      <w:r w:rsidR="00215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775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кассовых чеков</w:t>
      </w:r>
    </w:p>
    <w:p w:rsidR="001A440A" w:rsidRPr="00775B77" w:rsidRDefault="001A440A" w:rsidP="001A4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40A" w:rsidRPr="00775B77" w:rsidRDefault="001A440A" w:rsidP="00FE4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B77" w:rsidRDefault="00CC1A74" w:rsidP="00E51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665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A440A" w:rsidRPr="004D6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действующим законодательством юридические лица и индивидуальные предприниматели при осуществлении расчетов за товар, работу (услугу) обязаны </w:t>
      </w:r>
      <w:r w:rsidR="00A704AD" w:rsidRPr="004D6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только </w:t>
      </w:r>
      <w:r w:rsidR="001A440A" w:rsidRPr="004D66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</w:t>
      </w:r>
      <w:r w:rsidRPr="004D665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A440A" w:rsidRPr="004D6658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контрольно-кассовую техники</w:t>
      </w:r>
      <w:r w:rsidR="00A704AD" w:rsidRPr="004D665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</w:t>
      </w:r>
      <w:r w:rsidR="001A440A" w:rsidRPr="004D6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выдать кассовый чек</w:t>
      </w:r>
      <w:r w:rsidR="00A704AD" w:rsidRPr="004D6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покупателю</w:t>
      </w:r>
      <w:r w:rsidRPr="004D66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516CF" w:rsidRPr="00775B77" w:rsidRDefault="00E516CF" w:rsidP="00E51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без оформления и выдачи (направления) кассового чека покупателю является нарушением действующего законодательства, за которое предусмотрена административная ответственность.</w:t>
      </w:r>
    </w:p>
    <w:p w:rsidR="00E516CF" w:rsidRPr="00775B77" w:rsidRDefault="00E516CF" w:rsidP="00E51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CF" w:rsidRPr="004D6658" w:rsidRDefault="00E516CF" w:rsidP="00E51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знать, что электронный чек выдается, только в том случае, если покупатель предоставил номер телефона или адрес электронной почты, и согласился получить чек в электронном виде. При этом </w:t>
      </w:r>
      <w:r w:rsidR="00C176F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</w:t>
      </w:r>
      <w:r w:rsidRPr="00775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получить бумажный вариант чека непосредственно в момент расчета.</w:t>
      </w:r>
    </w:p>
    <w:p w:rsidR="00A704AD" w:rsidRPr="004D6658" w:rsidRDefault="00A704AD" w:rsidP="00E51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4AD" w:rsidRPr="004D6658" w:rsidRDefault="00570B8A" w:rsidP="00E51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58">
        <w:rPr>
          <w:rFonts w:ascii="Times New Roman" w:hAnsi="Times New Roman" w:cs="Times New Roman"/>
          <w:sz w:val="24"/>
          <w:szCs w:val="24"/>
        </w:rPr>
        <w:t>У налоговых органов имеется аналитический инструмент, который позволяет осуществлять мониторинг применения ККТ и выявлять тех, кто не фиксирует каждый произведенный расчет. В отношении таки</w:t>
      </w:r>
      <w:bookmarkStart w:id="0" w:name="_GoBack"/>
      <w:bookmarkEnd w:id="0"/>
      <w:r w:rsidRPr="004D6658">
        <w:rPr>
          <w:rFonts w:ascii="Times New Roman" w:hAnsi="Times New Roman" w:cs="Times New Roman"/>
          <w:sz w:val="24"/>
          <w:szCs w:val="24"/>
        </w:rPr>
        <w:t>х налогопла</w:t>
      </w:r>
      <w:r w:rsidR="00873A50">
        <w:rPr>
          <w:rFonts w:ascii="Times New Roman" w:hAnsi="Times New Roman" w:cs="Times New Roman"/>
          <w:sz w:val="24"/>
          <w:szCs w:val="24"/>
        </w:rPr>
        <w:t xml:space="preserve">тельщиков налоговыми органами </w:t>
      </w:r>
      <w:r w:rsidR="00591D06">
        <w:rPr>
          <w:rFonts w:ascii="Times New Roman" w:hAnsi="Times New Roman" w:cs="Times New Roman"/>
          <w:sz w:val="24"/>
          <w:szCs w:val="24"/>
        </w:rPr>
        <w:t>будут проведены контрольные (</w:t>
      </w:r>
      <w:r w:rsidRPr="004D6658">
        <w:rPr>
          <w:rFonts w:ascii="Times New Roman" w:hAnsi="Times New Roman" w:cs="Times New Roman"/>
          <w:sz w:val="24"/>
          <w:szCs w:val="24"/>
        </w:rPr>
        <w:t>надзорные</w:t>
      </w:r>
      <w:r w:rsidR="00591D06">
        <w:rPr>
          <w:rFonts w:ascii="Times New Roman" w:hAnsi="Times New Roman" w:cs="Times New Roman"/>
          <w:sz w:val="24"/>
          <w:szCs w:val="24"/>
        </w:rPr>
        <w:t>)</w:t>
      </w:r>
      <w:r w:rsidRPr="004D6658">
        <w:rPr>
          <w:rFonts w:ascii="Times New Roman" w:hAnsi="Times New Roman" w:cs="Times New Roman"/>
          <w:sz w:val="24"/>
          <w:szCs w:val="24"/>
        </w:rPr>
        <w:t xml:space="preserve"> мероприятия с дальнейшим привлечением к административной ответственности.</w:t>
      </w:r>
    </w:p>
    <w:p w:rsidR="00570B8A" w:rsidRPr="004D6658" w:rsidRDefault="00570B8A" w:rsidP="00E516CF">
      <w:pPr>
        <w:spacing w:after="0" w:line="240" w:lineRule="auto"/>
        <w:jc w:val="both"/>
        <w:rPr>
          <w:sz w:val="26"/>
          <w:szCs w:val="26"/>
        </w:rPr>
      </w:pPr>
    </w:p>
    <w:p w:rsidR="00570B8A" w:rsidRPr="004D6658" w:rsidRDefault="00570B8A" w:rsidP="00E51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6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2 ст. 14.5 КоАП РФ неприменение контрольно-кассовой техники в установленных законодательством Российской Федерации о применении контрольно-кассовой техники случаях - влечет наложение административного штрафа на должностных лиц в размере от </w:t>
      </w:r>
      <w:r w:rsidR="0059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¼ </w:t>
      </w:r>
      <w:r w:rsidRPr="004D6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59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½ </w:t>
      </w:r>
      <w:r w:rsidRPr="004D6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размера суммы расчета, осуществленного без применения контрольно-кассовой техники, но не менее </w:t>
      </w:r>
      <w:r w:rsidR="00591D0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C1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D0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Pr="004D6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="00591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D6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на юридических лиц - от </w:t>
      </w:r>
      <w:r w:rsidR="0059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¾ </w:t>
      </w:r>
      <w:r w:rsidRPr="004D66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одного размера суммы расчета, осуществленного без применения контрольно-кассовой</w:t>
      </w:r>
      <w:proofErr w:type="gramEnd"/>
      <w:r w:rsidRPr="004D6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техники, но не менее </w:t>
      </w:r>
      <w:r w:rsidR="00591D06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C17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665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 w:rsidR="00591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D6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  <w:r w:rsidR="00432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</w:t>
      </w:r>
      <w:proofErr w:type="gramStart"/>
      <w:r w:rsidR="004322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432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давности привлечения к административной ответственности за неприменение ККТ составляет 1 год.</w:t>
      </w:r>
    </w:p>
    <w:p w:rsidR="00570B8A" w:rsidRPr="004D6658" w:rsidRDefault="00570B8A" w:rsidP="00E51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B8A" w:rsidRPr="004D6658" w:rsidRDefault="00DC1B70" w:rsidP="00E51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70B8A" w:rsidRPr="004D6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равоотношение, связанное с </w:t>
      </w:r>
      <w:r w:rsidR="008645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нарушением законодательства о применении контрольно-кассовой техники</w:t>
      </w:r>
      <w:r w:rsidR="00570B8A" w:rsidRPr="004D665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посягает на экономическую безопасность государства, которая в числе прочего, обеспечивается путем введения и соблюдения правил кассовой дисциплины, правил примене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контрольно-кассовой техники. Неприменение ККТ</w:t>
      </w:r>
      <w:r w:rsidR="00570B8A" w:rsidRPr="004D6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 угрозу общественным отношениям в сфере осуществления государственного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денежным обращением, посягает на такие объекты публичных интересов, как устойчивость и стабильность денежной системы Российской Федерации.</w:t>
      </w:r>
    </w:p>
    <w:p w:rsidR="00A704AD" w:rsidRPr="004D6658" w:rsidRDefault="00A704AD" w:rsidP="00E51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22D" w:rsidRPr="004D6658" w:rsidRDefault="00DC1B70" w:rsidP="00E51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УФНС России по Самарской области </w:t>
      </w:r>
      <w:r w:rsidR="00FE422D" w:rsidRPr="004D66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призыва</w:t>
      </w:r>
      <w:r w:rsidR="00873A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E422D" w:rsidRPr="004D6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не оставлять без внимания ни один случай невыдачи кассового чека при совершении покупки. Современные технологии позволяют быстро и удобно с помощью </w:t>
      </w:r>
      <w:r w:rsidR="00873A5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мобильно</w:t>
      </w:r>
      <w:r w:rsidR="00591D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873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</w:t>
      </w:r>
      <w:r w:rsidR="00FE422D" w:rsidRPr="004D6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проверить корректность и подлинность выданного чека, а также направить в налоговый орган жалобу на обнаруженное нарушение через сервис «Обратиться в ФНС России» или через мобильное приложение «Проверка чеков».</w:t>
      </w:r>
    </w:p>
    <w:p w:rsidR="00FE422D" w:rsidRPr="00775B77" w:rsidRDefault="00FE422D" w:rsidP="00FE4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E422D" w:rsidRPr="00775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22D"/>
    <w:rsid w:val="001A440A"/>
    <w:rsid w:val="00202FF1"/>
    <w:rsid w:val="00215313"/>
    <w:rsid w:val="00345CDF"/>
    <w:rsid w:val="004322C7"/>
    <w:rsid w:val="004D6658"/>
    <w:rsid w:val="00525111"/>
    <w:rsid w:val="00570B8A"/>
    <w:rsid w:val="00591D06"/>
    <w:rsid w:val="00763E0E"/>
    <w:rsid w:val="00775B77"/>
    <w:rsid w:val="007932D6"/>
    <w:rsid w:val="0086454A"/>
    <w:rsid w:val="00873A50"/>
    <w:rsid w:val="00A704AD"/>
    <w:rsid w:val="00BF1C77"/>
    <w:rsid w:val="00C176FE"/>
    <w:rsid w:val="00CC1A74"/>
    <w:rsid w:val="00D1172C"/>
    <w:rsid w:val="00D46D75"/>
    <w:rsid w:val="00D8715C"/>
    <w:rsid w:val="00DC1B70"/>
    <w:rsid w:val="00E516CF"/>
    <w:rsid w:val="00F71077"/>
    <w:rsid w:val="00FE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B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Магда Константин Михайлович</cp:lastModifiedBy>
  <cp:revision>2</cp:revision>
  <cp:lastPrinted>2022-08-31T13:10:00Z</cp:lastPrinted>
  <dcterms:created xsi:type="dcterms:W3CDTF">2022-08-31T13:16:00Z</dcterms:created>
  <dcterms:modified xsi:type="dcterms:W3CDTF">2022-08-31T13:16:00Z</dcterms:modified>
</cp:coreProperties>
</file>