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BE" w:rsidRDefault="00F02A8E">
      <w:pPr>
        <w:rPr>
          <w:rFonts w:ascii="Times New Roman" w:hAnsi="Times New Roman" w:cs="Times New Roman"/>
          <w:b/>
          <w:sz w:val="28"/>
          <w:szCs w:val="28"/>
        </w:rPr>
      </w:pPr>
      <w:r w:rsidRPr="00F02A8E">
        <w:rPr>
          <w:rFonts w:ascii="Times New Roman" w:hAnsi="Times New Roman" w:cs="Times New Roman"/>
          <w:b/>
          <w:sz w:val="28"/>
          <w:szCs w:val="28"/>
        </w:rPr>
        <w:t>Какая ответственность предусмотрена за совершение преступлений коррупционной направленности?</w:t>
      </w:r>
    </w:p>
    <w:p w:rsidR="0077162C" w:rsidRDefault="0077162C" w:rsidP="0077162C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i/>
          <w:sz w:val="28"/>
          <w:szCs w:val="28"/>
        </w:rPr>
      </w:pPr>
    </w:p>
    <w:p w:rsidR="0077162C" w:rsidRDefault="0077162C" w:rsidP="0077162C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i/>
          <w:sz w:val="28"/>
          <w:szCs w:val="28"/>
        </w:rPr>
      </w:pPr>
      <w:r>
        <w:rPr>
          <w:rStyle w:val="s1mailrucssattributepostfix"/>
          <w:i/>
          <w:sz w:val="28"/>
          <w:szCs w:val="28"/>
        </w:rPr>
        <w:t xml:space="preserve">Разъясняет помощник прокурора </w:t>
      </w:r>
      <w:proofErr w:type="spellStart"/>
      <w:r>
        <w:rPr>
          <w:rStyle w:val="s1mailrucssattributepostfix"/>
          <w:i/>
          <w:sz w:val="28"/>
          <w:szCs w:val="28"/>
        </w:rPr>
        <w:t>Хворостянского</w:t>
      </w:r>
      <w:proofErr w:type="spellEnd"/>
      <w:r>
        <w:rPr>
          <w:rStyle w:val="s1mailrucssattributepostfix"/>
          <w:i/>
          <w:sz w:val="28"/>
          <w:szCs w:val="28"/>
        </w:rPr>
        <w:t xml:space="preserve"> района Валерия Зиновьева:</w:t>
      </w:r>
    </w:p>
    <w:p w:rsidR="006F2AB6" w:rsidRDefault="006F2AB6" w:rsidP="0077162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2A8E" w:rsidRDefault="00F02A8E" w:rsidP="00F0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государстве коррупция – не редкое общественно-опасное явление, за которое предусмотрена суровая уголовная ответственность.</w:t>
      </w:r>
    </w:p>
    <w:p w:rsidR="00F02A8E" w:rsidRDefault="00F02A8E" w:rsidP="00F0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Российской Федерации ведется активная деятельность, направленная на борьбу с таким явлением.</w:t>
      </w:r>
    </w:p>
    <w:p w:rsidR="00F02A8E" w:rsidRDefault="00F02A8E" w:rsidP="00F0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Коррупционная деятельность – нарушает порядок осуществления деятельности государственных органов и организаций, влечет нарушение прав граждан в разных сферах жизнедеятельности.</w:t>
      </w:r>
    </w:p>
    <w:p w:rsidR="00F02A8E" w:rsidRDefault="00F02A8E" w:rsidP="00F0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Уголовным законодательством Российской Федерации предусмотрена ответственность за совершение коррупционных преступлений, основными из которых являются преступления, предусмотренные статьями 290 и 291 Уголовного кодекса Российской Федерации (дача и получение взятки).</w:t>
      </w:r>
    </w:p>
    <w:p w:rsidR="00F02A8E" w:rsidRDefault="00F02A8E" w:rsidP="00F0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Взятка – денежные средства, услуги или иные блага, передаваемая должностному лицу для выполнения им заведомо незаконных действий или бездействия.</w:t>
      </w:r>
    </w:p>
    <w:p w:rsidR="00F02A8E" w:rsidRDefault="00F02A8E" w:rsidP="00F0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отмечалось, ответственность предусмотрена как за получение, так и за дачу взятки. </w:t>
      </w:r>
    </w:p>
    <w:p w:rsidR="00F02A8E" w:rsidRDefault="00F02A8E" w:rsidP="00F0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получение взятки должностным лицом предусмотрена ответственность до пятнадцати лет лишения свободы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такового.</w:t>
      </w:r>
    </w:p>
    <w:p w:rsidR="00F02A8E" w:rsidRDefault="00F02A8E" w:rsidP="00F0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дачу взятки уголовная ответственность достигает пятнадцати лет лишения свободы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такового.</w:t>
      </w:r>
    </w:p>
    <w:p w:rsidR="00F02A8E" w:rsidRDefault="00F02A8E" w:rsidP="00F0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примечании к ст. 291 УК РФ (дача взятки) указано, что лицо, давшее взятку,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</w:p>
    <w:p w:rsidR="00F02A8E" w:rsidRDefault="00F02A8E" w:rsidP="00F02A8E">
      <w:pPr>
        <w:rPr>
          <w:rFonts w:ascii="Times New Roman" w:hAnsi="Times New Roman" w:cs="Times New Roman"/>
          <w:sz w:val="28"/>
          <w:szCs w:val="28"/>
        </w:rPr>
      </w:pPr>
    </w:p>
    <w:p w:rsidR="00F02A8E" w:rsidRDefault="00F02A8E" w:rsidP="00F02A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72"/>
    <w:rsid w:val="001117BE"/>
    <w:rsid w:val="00115EFA"/>
    <w:rsid w:val="006F2AB6"/>
    <w:rsid w:val="0077162C"/>
    <w:rsid w:val="00EE2C72"/>
    <w:rsid w:val="00F0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3D06"/>
  <w15:chartTrackingRefBased/>
  <w15:docId w15:val="{6942047A-4EA8-45A6-97F8-440A7482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ailrucssattributepostfix">
    <w:name w:val="p1_mailru_css_attribute_postfix"/>
    <w:basedOn w:val="a"/>
    <w:rsid w:val="0077162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77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 Алексей Романович</dc:creator>
  <cp:keywords/>
  <dc:description/>
  <cp:lastModifiedBy>Зиновьева Валерия Олеговна</cp:lastModifiedBy>
  <cp:revision>3</cp:revision>
  <dcterms:created xsi:type="dcterms:W3CDTF">2021-11-03T07:51:00Z</dcterms:created>
  <dcterms:modified xsi:type="dcterms:W3CDTF">2022-06-20T05:21:00Z</dcterms:modified>
</cp:coreProperties>
</file>