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inorHAnsi" w:hAnsi="Times New Roman" w:cs="Times New Roman"/>
          <w:b/>
          <w:bCs/>
          <w:sz w:val="32"/>
          <w:szCs w:val="32"/>
        </w:rPr>
        <w:id w:val="-1708704334"/>
        <w:docPartObj>
          <w:docPartGallery w:val="Cover Pages"/>
          <w:docPartUnique/>
        </w:docPartObj>
      </w:sdtPr>
      <w:sdtEndPr>
        <w:rPr>
          <w:bCs w:val="0"/>
          <w:i/>
          <w:noProof/>
          <w:spacing w:val="60"/>
          <w:sz w:val="72"/>
          <w:szCs w:val="7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743"/>
          </w:tblGrid>
          <w:tr w:rsidR="00A35526">
            <w:tc>
              <w:tcPr>
                <w:tcW w:w="5746" w:type="dxa"/>
              </w:tcPr>
              <w:p w:rsidR="00A35526" w:rsidRDefault="00A35526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A35526" w:rsidRDefault="00E0448E">
          <w:r>
            <w:rPr>
              <w:noProof/>
            </w:rPr>
            <w:pict>
              <v:group id="Группа 29" o:spid="_x0000_s1032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33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<v:oval id="Oval 32" o:spid="_x0000_s1034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 [2132]" stroked="f">
                  <v:fill color2="#d6e2f0 [756]" focusposition=",1" focussize="" colors="0 #9ab5e4;.5 #c2d1ed;1 #e1e8f5" focus="100%" type="gradientRadial"/>
                </v:oval>
                <w10:wrap anchorx="page" anchory="page"/>
              </v:group>
            </w:pict>
          </w:r>
          <w:r>
            <w:rPr>
              <w:noProof/>
            </w:rPr>
            <w:pict>
              <v:group id="Группа 24" o:spid="_x0000_s1029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" o:allowincell="f">
                <v:shape id="AutoShape 25" o:spid="_x0000_s1030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<v:oval id="Oval 26" o:spid="_x0000_s1031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 [2132]" stroked="f">
                  <v:fill color2="#d6e2f0 [756]" rotate="t" focusposition=",1" focussize="" colors="0 #9ab5e4;.5 #c2d1ed;1 #e1e8f5" focus="100%" type="gradientRadial"/>
                </v:oval>
                <w10:wrap anchorx="margin" anchory="page"/>
              </v:group>
            </w:pict>
          </w:r>
        </w:p>
        <w:p w:rsidR="00A35526" w:rsidRDefault="00E0448E">
          <w:r>
            <w:rPr>
              <w:noProof/>
            </w:rPr>
            <w:pict>
              <v:group id="Группа 16" o:spid="_x0000_s1026" style="position:absolute;margin-left:0;margin-top:0;width:301.7pt;height:725.05pt;z-index:251661312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">
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cwcMA&#10;AADbAAAADwAAAGRycy9kb3ducmV2LnhtbERPTUvEMBC9C/sfwix4cxMFxa1NFxUFPfRgu7t4HJLZ&#10;tmwzqU3cVn+9EQRv83ifk29m14sTjaHzrOFypUAQG287bjRs6+eLWxAhIlvsPZOGLwqwKRZnOWbW&#10;T/xGpyo2IoVwyFBDG+OQSRlMSw7Dyg/EiTv40WFMcGykHXFK4a6XV0rdSIcdp4YWB3psyRyrT6eh&#10;eajWe/X0Pn18l7tamdegyslofb6c7+9ARJrjv/jP/WLT/Gv4/SU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cwcMAAADbAAAADwAAAAAAAAAAAAAAAACYAgAAZHJzL2Rv&#10;d25yZXYueG1sUEsFBgAAAAAEAAQA9QAAAIgDAAAAAA==&#10;" fillcolor="#8db3e2 [1311]" stroked="f" strokeweight="2pt">
                  <v:fill color2="#8db3e2 [1311]" rotate="t" focusposition=".5,.5" focussize="" colors="0 #b0cffb;.5 #cee0fc;1 #e6effd" focus="100%" type="gradientRadial"/>
                </v:oval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1003" w:tblpY="9391"/>
            <w:tblW w:w="3677" w:type="pct"/>
            <w:tblLook w:val="04A0" w:firstRow="1" w:lastRow="0" w:firstColumn="1" w:lastColumn="0" w:noHBand="0" w:noVBand="1"/>
          </w:tblPr>
          <w:tblGrid>
            <w:gridCol w:w="7039"/>
          </w:tblGrid>
          <w:tr w:rsidR="00A35526" w:rsidTr="00A35526">
            <w:trPr>
              <w:trHeight w:val="1443"/>
            </w:trPr>
            <w:tc>
              <w:tcPr>
                <w:tcW w:w="7039" w:type="dxa"/>
              </w:tcPr>
              <w:p w:rsidR="00A35526" w:rsidRPr="00A35526" w:rsidRDefault="00E0448E" w:rsidP="00A35526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96"/>
                    <w:szCs w:val="96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96"/>
                      <w:szCs w:val="96"/>
                    </w:rPr>
                    <w:alias w:val="Название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A35526" w:rsidRPr="00A35526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96"/>
                        <w:szCs w:val="96"/>
                      </w:rPr>
                      <w:t xml:space="preserve">  АБАШЕВСКИЙ    ВЕСТНИК</w:t>
                    </w:r>
                  </w:sdtContent>
                </w:sdt>
              </w:p>
            </w:tc>
          </w:tr>
          <w:tr w:rsidR="00A35526" w:rsidTr="00A35526">
            <w:trPr>
              <w:trHeight w:val="1539"/>
            </w:trPr>
            <w:tc>
              <w:tcPr>
                <w:tcW w:w="7039" w:type="dxa"/>
              </w:tcPr>
              <w:p w:rsidR="00A35526" w:rsidRPr="00A35526" w:rsidRDefault="00A35526" w:rsidP="00A35526">
                <w:pPr>
                  <w:pStyle w:val="a3"/>
                  <w:rPr>
                    <w:b/>
                    <w:bCs/>
                    <w:sz w:val="72"/>
                    <w:szCs w:val="72"/>
                  </w:rPr>
                </w:pPr>
                <w:r>
                  <w:rPr>
                    <w:b/>
                    <w:bCs/>
                  </w:rPr>
                  <w:t xml:space="preserve">       </w:t>
                </w:r>
                <w:r w:rsidR="00630342">
                  <w:rPr>
                    <w:b/>
                    <w:bCs/>
                    <w:sz w:val="72"/>
                    <w:szCs w:val="72"/>
                  </w:rPr>
                  <w:t>2022</w:t>
                </w:r>
                <w:r w:rsidRPr="00A35526">
                  <w:rPr>
                    <w:b/>
                    <w:bCs/>
                    <w:sz w:val="72"/>
                    <w:szCs w:val="72"/>
                  </w:rPr>
                  <w:t xml:space="preserve"> год</w:t>
                </w:r>
              </w:p>
            </w:tc>
          </w:tr>
        </w:tbl>
        <w:p w:rsidR="00A35526" w:rsidRDefault="00A35526">
          <w:pPr>
            <w:rPr>
              <w:b/>
              <w:i/>
              <w:noProof/>
              <w:spacing w:val="60"/>
              <w:sz w:val="72"/>
              <w:szCs w:val="72"/>
            </w:rPr>
          </w:pPr>
          <w:r>
            <w:rPr>
              <w:b/>
              <w:i/>
              <w:noProof/>
              <w:spacing w:val="60"/>
              <w:sz w:val="72"/>
              <w:szCs w:val="72"/>
            </w:rPr>
            <w:br w:type="page"/>
          </w:r>
        </w:p>
      </w:sdtContent>
    </w:sdt>
    <w:p w:rsidR="00482A93" w:rsidRDefault="00482A93" w:rsidP="00482A93">
      <w:pPr>
        <w:pStyle w:val="a3"/>
        <w:rPr>
          <w:b/>
          <w:sz w:val="20"/>
          <w:szCs w:val="20"/>
        </w:rPr>
        <w:sectPr w:rsidR="00482A93" w:rsidSect="00727A7B">
          <w:headerReference w:type="default" r:id="rId9"/>
          <w:footerReference w:type="default" r:id="rId10"/>
          <w:pgSz w:w="11907" w:h="16839" w:code="9"/>
          <w:pgMar w:top="1134" w:right="851" w:bottom="1134" w:left="1701" w:header="709" w:footer="61" w:gutter="0"/>
          <w:pgNumType w:chapStyle="1"/>
          <w:cols w:space="708"/>
          <w:titlePg/>
          <w:docGrid w:linePitch="435"/>
        </w:sectPr>
      </w:pPr>
    </w:p>
    <w:p w:rsidR="0025275E" w:rsidRPr="006570A4" w:rsidRDefault="0025275E" w:rsidP="0025275E">
      <w:pPr>
        <w:pBdr>
          <w:bottom w:val="single" w:sz="6" w:space="2" w:color="B27A2D"/>
        </w:pBdr>
        <w:shd w:val="clear" w:color="auto" w:fill="FFFFFF"/>
        <w:ind w:right="-145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>
        <w:lastRenderedPageBreak/>
        <w:t xml:space="preserve">                  </w:t>
      </w:r>
      <w:r w:rsidRPr="006570A4">
        <w:rPr>
          <w:rFonts w:eastAsia="Calibri"/>
          <w:b/>
          <w:color w:val="000000"/>
          <w:sz w:val="28"/>
          <w:szCs w:val="28"/>
        </w:rPr>
        <w:t xml:space="preserve">ВЕСТИ СЕЛЬСКОГО ПОСЕЛЕНИЯ АБАШЕВО </w:t>
      </w:r>
    </w:p>
    <w:p w:rsidR="0025275E" w:rsidRPr="006570A4" w:rsidRDefault="0025275E" w:rsidP="0025275E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МУНИЦИПАЛЬНОГО РАЙОНА ХВОРОСТЯНСКИЙ  </w:t>
      </w:r>
    </w:p>
    <w:p w:rsidR="0025275E" w:rsidRDefault="0025275E" w:rsidP="0025275E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                      САМАРСКОЙ ОБЛАСТИ</w:t>
      </w:r>
    </w:p>
    <w:p w:rsidR="0025275E" w:rsidRDefault="0025275E" w:rsidP="0025275E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   Официальное опубликование</w:t>
      </w:r>
    </w:p>
    <w:p w:rsidR="0025275E" w:rsidRPr="006570A4" w:rsidRDefault="0025275E" w:rsidP="0025275E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Выпуск № 11  от  21.04. 2022 года</w:t>
      </w:r>
    </w:p>
    <w:p w:rsidR="0025275E" w:rsidRDefault="0025275E" w:rsidP="0025275E">
      <w:pPr>
        <w:spacing w:after="0"/>
        <w:outlineLvl w:val="0"/>
        <w:rPr>
          <w:rFonts w:eastAsia="MS Mincho"/>
          <w:b/>
          <w:sz w:val="28"/>
          <w:szCs w:val="28"/>
          <w:u w:color="FFFFFF"/>
          <w:lang w:eastAsia="ru-RU"/>
        </w:rPr>
      </w:pPr>
    </w:p>
    <w:p w:rsidR="0025275E" w:rsidRPr="003A268A" w:rsidRDefault="0025275E" w:rsidP="0025275E">
      <w:pPr>
        <w:spacing w:after="0"/>
        <w:jc w:val="center"/>
        <w:outlineLvl w:val="0"/>
        <w:rPr>
          <w:b/>
          <w:sz w:val="28"/>
          <w:szCs w:val="28"/>
        </w:rPr>
      </w:pPr>
      <w:r w:rsidRPr="0025275E">
        <w:rPr>
          <w:b/>
          <w:sz w:val="24"/>
          <w:szCs w:val="24"/>
          <w:u w:color="FFFFFF"/>
          <w:lang w:eastAsia="ru-RU"/>
        </w:rPr>
        <w:t xml:space="preserve">           </w:t>
      </w:r>
      <w:r>
        <w:rPr>
          <w:rFonts w:eastAsia="MS Mincho"/>
          <w:b/>
          <w:sz w:val="24"/>
          <w:szCs w:val="24"/>
          <w:u w:color="FFFFFF"/>
          <w:lang w:eastAsia="ru-RU"/>
        </w:rPr>
        <w:t xml:space="preserve">           </w:t>
      </w:r>
      <w:r w:rsidRPr="00920A78">
        <w:rPr>
          <w:rFonts w:eastAsia="MS Mincho"/>
          <w:b/>
          <w:sz w:val="28"/>
          <w:szCs w:val="28"/>
          <w:u w:color="FFFFFF"/>
          <w:lang w:eastAsia="ru-RU"/>
        </w:rPr>
        <w:t xml:space="preserve">Заключение о результатах публичных слушаний </w:t>
      </w:r>
      <w:r w:rsidRPr="00920A78">
        <w:rPr>
          <w:rFonts w:eastAsia="MS Mincho"/>
          <w:b/>
          <w:sz w:val="28"/>
          <w:szCs w:val="28"/>
          <w:u w:color="FFFFFF"/>
          <w:lang w:eastAsia="ru-RU"/>
        </w:rPr>
        <w:br/>
        <w:t xml:space="preserve">в сельском поселении </w:t>
      </w:r>
      <w:r>
        <w:rPr>
          <w:b/>
          <w:noProof/>
          <w:sz w:val="28"/>
          <w:szCs w:val="28"/>
        </w:rPr>
        <w:t>Абашево</w:t>
      </w:r>
      <w:r>
        <w:rPr>
          <w:b/>
          <w:sz w:val="28"/>
          <w:szCs w:val="28"/>
        </w:rPr>
        <w:t xml:space="preserve"> </w:t>
      </w:r>
      <w:r w:rsidRPr="0071173B">
        <w:rPr>
          <w:b/>
          <w:sz w:val="28"/>
          <w:szCs w:val="28"/>
        </w:rPr>
        <w:t xml:space="preserve">муниципального района </w:t>
      </w:r>
      <w:r>
        <w:rPr>
          <w:b/>
          <w:noProof/>
          <w:sz w:val="28"/>
          <w:szCs w:val="28"/>
        </w:rPr>
        <w:t xml:space="preserve">Хворостянский </w:t>
      </w:r>
      <w:r w:rsidRPr="00920A78">
        <w:rPr>
          <w:rFonts w:eastAsia="MS Mincho"/>
          <w:b/>
          <w:sz w:val="28"/>
          <w:szCs w:val="28"/>
          <w:u w:color="FFFFFF"/>
          <w:lang w:eastAsia="ru-RU"/>
        </w:rPr>
        <w:t xml:space="preserve">Самарской области по проекту </w:t>
      </w:r>
      <w:r w:rsidRPr="00C029C1">
        <w:rPr>
          <w:rFonts w:eastAsia="MS Mincho"/>
          <w:b/>
          <w:sz w:val="28"/>
          <w:szCs w:val="28"/>
          <w:u w:color="FFFFFF"/>
          <w:lang w:eastAsia="ru-RU"/>
        </w:rPr>
        <w:t xml:space="preserve">решения </w:t>
      </w:r>
      <w:r>
        <w:rPr>
          <w:rFonts w:eastAsia="MS Mincho"/>
          <w:b/>
          <w:sz w:val="28"/>
          <w:szCs w:val="28"/>
          <w:u w:color="FFFFFF"/>
          <w:lang w:eastAsia="ru-RU"/>
        </w:rPr>
        <w:br/>
      </w:r>
      <w:r w:rsidRPr="00C029C1">
        <w:rPr>
          <w:rFonts w:eastAsia="MS Mincho"/>
          <w:b/>
          <w:sz w:val="28"/>
          <w:szCs w:val="28"/>
          <w:u w:color="FFFFFF"/>
          <w:lang w:eastAsia="ru-RU"/>
        </w:rPr>
        <w:t xml:space="preserve">Собрания представителей сельского поселения </w:t>
      </w:r>
      <w:r>
        <w:rPr>
          <w:rFonts w:eastAsia="MS Mincho"/>
          <w:b/>
          <w:sz w:val="28"/>
          <w:szCs w:val="28"/>
          <w:u w:color="FFFFFF"/>
          <w:lang w:eastAsia="ru-RU"/>
        </w:rPr>
        <w:t>Абашево</w:t>
      </w:r>
      <w:r w:rsidRPr="00C029C1">
        <w:rPr>
          <w:rFonts w:eastAsia="MS Mincho"/>
          <w:b/>
          <w:sz w:val="28"/>
          <w:szCs w:val="28"/>
          <w:u w:color="FFFFFF"/>
          <w:lang w:eastAsia="ru-RU"/>
        </w:rPr>
        <w:t xml:space="preserve"> муниципального района </w:t>
      </w:r>
      <w:proofErr w:type="spellStart"/>
      <w:r>
        <w:rPr>
          <w:rFonts w:eastAsia="MS Mincho"/>
          <w:b/>
          <w:sz w:val="28"/>
          <w:szCs w:val="28"/>
          <w:u w:color="FFFFFF"/>
          <w:lang w:eastAsia="ru-RU"/>
        </w:rPr>
        <w:t>Хворостянский</w:t>
      </w:r>
      <w:proofErr w:type="spellEnd"/>
      <w:r w:rsidRPr="00C029C1">
        <w:rPr>
          <w:rFonts w:eastAsia="MS Mincho"/>
          <w:b/>
          <w:sz w:val="28"/>
          <w:szCs w:val="28"/>
          <w:u w:color="FFFFFF"/>
          <w:lang w:eastAsia="ru-RU"/>
        </w:rPr>
        <w:t xml:space="preserve"> Самарской об</w:t>
      </w:r>
      <w:bookmarkStart w:id="0" w:name="_GoBack"/>
      <w:bookmarkEnd w:id="0"/>
      <w:r w:rsidRPr="00C029C1">
        <w:rPr>
          <w:rFonts w:eastAsia="MS Mincho"/>
          <w:b/>
          <w:sz w:val="28"/>
          <w:szCs w:val="28"/>
          <w:u w:color="FFFFFF"/>
          <w:lang w:eastAsia="ru-RU"/>
        </w:rPr>
        <w:t xml:space="preserve">ласти </w:t>
      </w:r>
      <w:r>
        <w:rPr>
          <w:rFonts w:eastAsia="MS Mincho"/>
          <w:b/>
          <w:sz w:val="28"/>
          <w:szCs w:val="28"/>
          <w:u w:color="FFFFFF"/>
          <w:lang w:eastAsia="ru-RU"/>
        </w:rPr>
        <w:br/>
      </w:r>
      <w:r w:rsidRPr="00C029C1">
        <w:rPr>
          <w:rFonts w:eastAsia="MS Mincho"/>
          <w:b/>
          <w:sz w:val="28"/>
          <w:szCs w:val="28"/>
          <w:u w:color="FFFFFF"/>
          <w:lang w:eastAsia="ru-RU"/>
        </w:rPr>
        <w:t>«</w:t>
      </w:r>
      <w:r w:rsidRPr="001547AB">
        <w:rPr>
          <w:rFonts w:eastAsia="MS Mincho"/>
          <w:b/>
          <w:sz w:val="28"/>
          <w:szCs w:val="28"/>
          <w:u w:color="FFFFFF"/>
          <w:lang w:eastAsia="ru-RU"/>
        </w:rPr>
        <w:t xml:space="preserve">О внесении изменений в Правила благоустройства территории сельского поселения Абашево муниципального района </w:t>
      </w:r>
      <w:proofErr w:type="spellStart"/>
      <w:r w:rsidRPr="001547AB">
        <w:rPr>
          <w:rFonts w:eastAsia="MS Mincho"/>
          <w:b/>
          <w:sz w:val="28"/>
          <w:szCs w:val="28"/>
          <w:u w:color="FFFFFF"/>
          <w:lang w:eastAsia="ru-RU"/>
        </w:rPr>
        <w:t>Хворостянский</w:t>
      </w:r>
      <w:proofErr w:type="spellEnd"/>
      <w:r w:rsidRPr="001547AB">
        <w:rPr>
          <w:rFonts w:eastAsia="MS Mincho"/>
          <w:b/>
          <w:sz w:val="28"/>
          <w:szCs w:val="28"/>
          <w:u w:color="FFFFFF"/>
          <w:lang w:eastAsia="ru-RU"/>
        </w:rPr>
        <w:t xml:space="preserve"> Самарской области</w:t>
      </w:r>
      <w:r w:rsidRPr="00C029C1">
        <w:rPr>
          <w:rFonts w:eastAsia="MS Mincho"/>
          <w:b/>
          <w:sz w:val="28"/>
          <w:szCs w:val="28"/>
          <w:u w:color="FFFFFF"/>
          <w:lang w:eastAsia="ru-RU"/>
        </w:rPr>
        <w:t>»</w:t>
      </w:r>
    </w:p>
    <w:p w:rsidR="0025275E" w:rsidRPr="0025275E" w:rsidRDefault="0025275E" w:rsidP="0025275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5275E" w:rsidRPr="0025275E" w:rsidRDefault="0025275E" w:rsidP="0025275E">
      <w:pPr>
        <w:spacing w:after="0" w:line="360" w:lineRule="auto"/>
        <w:jc w:val="both"/>
        <w:rPr>
          <w:rFonts w:eastAsia="MS Mincho"/>
          <w:sz w:val="28"/>
          <w:szCs w:val="28"/>
          <w:u w:color="FFFFFF"/>
          <w:lang w:eastAsia="ru-RU"/>
        </w:rPr>
      </w:pPr>
      <w:r w:rsidRPr="0025275E">
        <w:rPr>
          <w:rFonts w:eastAsia="MS Mincho"/>
          <w:sz w:val="28"/>
          <w:szCs w:val="28"/>
          <w:u w:color="FFFFFF"/>
          <w:lang w:eastAsia="ru-RU"/>
        </w:rPr>
        <w:t xml:space="preserve">            </w:t>
      </w:r>
      <w:r w:rsidRPr="0025275E">
        <w:rPr>
          <w:rFonts w:eastAsia="MS Mincho"/>
          <w:sz w:val="28"/>
          <w:szCs w:val="28"/>
          <w:u w:color="FFFFFF"/>
          <w:lang w:eastAsia="ru-RU"/>
        </w:rPr>
        <w:t xml:space="preserve">1. Дата оформления заключения о результатах публичных слушаний —18.04.2022. </w:t>
      </w:r>
    </w:p>
    <w:p w:rsidR="0025275E" w:rsidRPr="0025275E" w:rsidRDefault="0025275E" w:rsidP="0025275E">
      <w:pPr>
        <w:spacing w:after="0" w:line="360" w:lineRule="auto"/>
        <w:ind w:firstLine="697"/>
        <w:jc w:val="both"/>
        <w:rPr>
          <w:rFonts w:eastAsia="MS Mincho"/>
          <w:sz w:val="28"/>
          <w:szCs w:val="28"/>
          <w:u w:color="FFFFFF"/>
          <w:lang w:eastAsia="ru-RU"/>
        </w:rPr>
      </w:pPr>
      <w:r w:rsidRPr="0025275E">
        <w:rPr>
          <w:rFonts w:eastAsia="MS Mincho"/>
          <w:sz w:val="28"/>
          <w:szCs w:val="28"/>
          <w:u w:color="FFFFFF"/>
          <w:lang w:eastAsia="ru-RU"/>
        </w:rPr>
        <w:t xml:space="preserve">2. Наименование проекта, рассмотренного на публичных слушаниях - проект решения Собрания представителей сельского поселения Абашево муниципального района </w:t>
      </w:r>
      <w:proofErr w:type="spellStart"/>
      <w:r w:rsidRPr="0025275E">
        <w:rPr>
          <w:rFonts w:eastAsia="MS Mincho"/>
          <w:sz w:val="28"/>
          <w:szCs w:val="28"/>
          <w:u w:color="FFFFFF"/>
          <w:lang w:eastAsia="ru-RU"/>
        </w:rPr>
        <w:t>Хворостянский</w:t>
      </w:r>
      <w:proofErr w:type="spellEnd"/>
      <w:r w:rsidRPr="0025275E">
        <w:rPr>
          <w:rFonts w:eastAsia="MS Mincho"/>
          <w:sz w:val="28"/>
          <w:szCs w:val="28"/>
          <w:u w:color="FFFFFF"/>
          <w:lang w:eastAsia="ru-RU"/>
        </w:rPr>
        <w:t xml:space="preserve"> Самарской области «О внесении изменений в Правила благоустройства территории сельского поселения Абашево муниципального района </w:t>
      </w:r>
      <w:proofErr w:type="spellStart"/>
      <w:r w:rsidRPr="0025275E">
        <w:rPr>
          <w:rFonts w:eastAsia="MS Mincho"/>
          <w:sz w:val="28"/>
          <w:szCs w:val="28"/>
          <w:u w:color="FFFFFF"/>
          <w:lang w:eastAsia="ru-RU"/>
        </w:rPr>
        <w:t>Хворостянский</w:t>
      </w:r>
      <w:proofErr w:type="spellEnd"/>
      <w:r w:rsidRPr="0025275E">
        <w:rPr>
          <w:rFonts w:eastAsia="MS Mincho"/>
          <w:sz w:val="28"/>
          <w:szCs w:val="28"/>
          <w:u w:color="FFFFFF"/>
          <w:lang w:eastAsia="ru-RU"/>
        </w:rPr>
        <w:t xml:space="preserve"> Самарской области» (далее — Проект решения).</w:t>
      </w:r>
    </w:p>
    <w:p w:rsidR="0025275E" w:rsidRPr="0025275E" w:rsidRDefault="0025275E" w:rsidP="0025275E">
      <w:pPr>
        <w:spacing w:after="0" w:line="360" w:lineRule="auto"/>
        <w:ind w:firstLine="697"/>
        <w:jc w:val="both"/>
        <w:rPr>
          <w:rFonts w:eastAsia="MS Mincho"/>
          <w:sz w:val="28"/>
          <w:szCs w:val="28"/>
          <w:u w:color="FFFFFF"/>
          <w:lang w:eastAsia="ru-RU"/>
        </w:rPr>
      </w:pPr>
      <w:proofErr w:type="gramStart"/>
      <w:r w:rsidRPr="0025275E">
        <w:rPr>
          <w:rFonts w:eastAsia="MS Mincho"/>
          <w:sz w:val="28"/>
          <w:szCs w:val="28"/>
          <w:u w:color="FFFFFF"/>
          <w:lang w:eastAsia="ru-RU"/>
        </w:rPr>
        <w:t xml:space="preserve">Основание проведения публичных слушаний — постановление Главы сельского поселения Абашево муниципального района </w:t>
      </w:r>
      <w:proofErr w:type="spellStart"/>
      <w:r w:rsidRPr="0025275E">
        <w:rPr>
          <w:rFonts w:eastAsia="MS Mincho"/>
          <w:sz w:val="28"/>
          <w:szCs w:val="28"/>
          <w:u w:color="FFFFFF"/>
          <w:lang w:eastAsia="ru-RU"/>
        </w:rPr>
        <w:t>Хворостянский</w:t>
      </w:r>
      <w:proofErr w:type="spellEnd"/>
      <w:r w:rsidRPr="0025275E">
        <w:rPr>
          <w:rFonts w:eastAsia="MS Mincho"/>
          <w:sz w:val="28"/>
          <w:szCs w:val="28"/>
          <w:u w:color="FFFFFF"/>
          <w:lang w:eastAsia="ru-RU"/>
        </w:rPr>
        <w:t xml:space="preserve"> Самарской области от 17.03.2022 № 9 «О проведении публичных слушаний по проекту решения Собрания представителей сельского поселения Абашево муниципального района </w:t>
      </w:r>
      <w:proofErr w:type="spellStart"/>
      <w:r w:rsidRPr="0025275E">
        <w:rPr>
          <w:rFonts w:eastAsia="MS Mincho"/>
          <w:sz w:val="28"/>
          <w:szCs w:val="28"/>
          <w:u w:color="FFFFFF"/>
          <w:lang w:eastAsia="ru-RU"/>
        </w:rPr>
        <w:t>Хворостянский</w:t>
      </w:r>
      <w:proofErr w:type="spellEnd"/>
      <w:r w:rsidRPr="0025275E">
        <w:rPr>
          <w:rFonts w:eastAsia="MS Mincho"/>
          <w:sz w:val="28"/>
          <w:szCs w:val="28"/>
          <w:u w:color="FFFFFF"/>
          <w:lang w:eastAsia="ru-RU"/>
        </w:rPr>
        <w:t xml:space="preserve"> Самарской области «О внесении изменений в Правила благоустройства территории сельского поселения Абашево муниципального района </w:t>
      </w:r>
      <w:proofErr w:type="spellStart"/>
      <w:r w:rsidRPr="0025275E">
        <w:rPr>
          <w:rFonts w:eastAsia="MS Mincho"/>
          <w:sz w:val="28"/>
          <w:szCs w:val="28"/>
          <w:u w:color="FFFFFF"/>
          <w:lang w:eastAsia="ru-RU"/>
        </w:rPr>
        <w:t>Хворостянский</w:t>
      </w:r>
      <w:proofErr w:type="spellEnd"/>
      <w:r w:rsidRPr="0025275E">
        <w:rPr>
          <w:rFonts w:eastAsia="MS Mincho"/>
          <w:sz w:val="28"/>
          <w:szCs w:val="28"/>
          <w:u w:color="FFFFFF"/>
          <w:lang w:eastAsia="ru-RU"/>
        </w:rPr>
        <w:t xml:space="preserve"> Самарской области»» и оповещение о начале публичных слушаний, опубликованные в газете «</w:t>
      </w:r>
      <w:proofErr w:type="spellStart"/>
      <w:r w:rsidRPr="0025275E">
        <w:rPr>
          <w:rFonts w:eastAsia="MS Mincho"/>
          <w:sz w:val="28"/>
          <w:szCs w:val="28"/>
          <w:u w:color="FFFFFF"/>
          <w:lang w:eastAsia="ru-RU"/>
        </w:rPr>
        <w:t>Абашевский</w:t>
      </w:r>
      <w:proofErr w:type="spellEnd"/>
      <w:r w:rsidRPr="0025275E">
        <w:rPr>
          <w:rFonts w:eastAsia="MS Mincho"/>
          <w:sz w:val="28"/>
          <w:szCs w:val="28"/>
          <w:u w:color="FFFFFF"/>
          <w:lang w:eastAsia="ru-RU"/>
        </w:rPr>
        <w:t xml:space="preserve"> Вестник</w:t>
      </w:r>
      <w:proofErr w:type="gramEnd"/>
      <w:r w:rsidRPr="0025275E">
        <w:rPr>
          <w:rFonts w:eastAsia="MS Mincho"/>
          <w:sz w:val="28"/>
          <w:szCs w:val="28"/>
          <w:u w:color="FFFFFF"/>
          <w:lang w:eastAsia="ru-RU"/>
        </w:rPr>
        <w:t>» от 18.03.2022 № 7.</w:t>
      </w:r>
    </w:p>
    <w:p w:rsidR="0025275E" w:rsidRPr="0025275E" w:rsidRDefault="0025275E" w:rsidP="0025275E">
      <w:pPr>
        <w:spacing w:after="0" w:line="360" w:lineRule="auto"/>
        <w:ind w:firstLine="697"/>
        <w:jc w:val="both"/>
        <w:rPr>
          <w:rFonts w:eastAsia="MS Mincho"/>
          <w:sz w:val="28"/>
          <w:szCs w:val="28"/>
          <w:u w:color="FFFFFF"/>
          <w:lang w:eastAsia="ru-RU"/>
        </w:rPr>
      </w:pPr>
      <w:r w:rsidRPr="0025275E">
        <w:rPr>
          <w:rFonts w:eastAsia="MS Mincho"/>
          <w:sz w:val="28"/>
          <w:szCs w:val="28"/>
          <w:u w:color="FFFFFF"/>
          <w:lang w:eastAsia="ru-RU"/>
        </w:rPr>
        <w:t>Дата проведения публичных слушаний — с 18.03.2022 до 21.04.2022.</w:t>
      </w:r>
    </w:p>
    <w:p w:rsidR="0025275E" w:rsidRPr="0025275E" w:rsidRDefault="0025275E" w:rsidP="0025275E">
      <w:pPr>
        <w:spacing w:after="0" w:line="360" w:lineRule="auto"/>
        <w:ind w:firstLine="697"/>
        <w:jc w:val="both"/>
        <w:rPr>
          <w:rFonts w:eastAsia="MS Mincho"/>
          <w:sz w:val="28"/>
          <w:szCs w:val="28"/>
          <w:u w:color="FFFFFF"/>
          <w:lang w:eastAsia="ru-RU"/>
        </w:rPr>
      </w:pPr>
      <w:r w:rsidRPr="0025275E">
        <w:rPr>
          <w:rFonts w:eastAsia="MS Mincho"/>
          <w:sz w:val="28"/>
          <w:szCs w:val="28"/>
          <w:u w:color="FFFFFF"/>
          <w:lang w:eastAsia="ru-RU"/>
        </w:rPr>
        <w:lastRenderedPageBreak/>
        <w:t>3. Реквизиты протокола публичных слушаний, на основании которого подготовлено заключение о результатах публичных слушаний — б/н от 15.04.2022.</w:t>
      </w:r>
    </w:p>
    <w:p w:rsidR="0025275E" w:rsidRPr="0025275E" w:rsidRDefault="0025275E" w:rsidP="0025275E">
      <w:pPr>
        <w:spacing w:after="0" w:line="360" w:lineRule="auto"/>
        <w:ind w:firstLine="697"/>
        <w:jc w:val="both"/>
        <w:rPr>
          <w:rFonts w:eastAsia="MS Mincho"/>
          <w:sz w:val="28"/>
          <w:szCs w:val="28"/>
          <w:u w:color="FFFFFF"/>
          <w:lang w:eastAsia="ru-RU"/>
        </w:rPr>
      </w:pPr>
      <w:r w:rsidRPr="0025275E">
        <w:rPr>
          <w:rFonts w:eastAsia="MS Mincho"/>
          <w:sz w:val="28"/>
          <w:szCs w:val="28"/>
          <w:u w:color="FFFFFF"/>
          <w:lang w:eastAsia="ru-RU"/>
        </w:rPr>
        <w:t>4. В публичных слушаниях приняли участие 10 человек, в том числе:</w:t>
      </w:r>
    </w:p>
    <w:p w:rsidR="0025275E" w:rsidRPr="0025275E" w:rsidRDefault="0025275E" w:rsidP="0025275E">
      <w:pPr>
        <w:spacing w:after="0" w:line="360" w:lineRule="auto"/>
        <w:ind w:firstLine="697"/>
        <w:jc w:val="both"/>
        <w:rPr>
          <w:sz w:val="28"/>
          <w:szCs w:val="28"/>
        </w:rPr>
      </w:pPr>
      <w:bookmarkStart w:id="1" w:name="_Hlk38291082"/>
      <w:r w:rsidRPr="0025275E">
        <w:rPr>
          <w:sz w:val="28"/>
          <w:szCs w:val="28"/>
        </w:rPr>
        <w:t xml:space="preserve">5 человек в селе Абашево 30 марта 2022 года в 11-00 по адресу: Самарская область, </w:t>
      </w:r>
      <w:proofErr w:type="spellStart"/>
      <w:r w:rsidRPr="0025275E">
        <w:rPr>
          <w:sz w:val="28"/>
          <w:szCs w:val="28"/>
        </w:rPr>
        <w:t>Хворостянский</w:t>
      </w:r>
      <w:proofErr w:type="spellEnd"/>
      <w:r w:rsidRPr="0025275E">
        <w:rPr>
          <w:sz w:val="28"/>
          <w:szCs w:val="28"/>
        </w:rPr>
        <w:t xml:space="preserve"> район, село Абашево, ул. Озерная, д. 1;</w:t>
      </w:r>
    </w:p>
    <w:p w:rsidR="0025275E" w:rsidRPr="0025275E" w:rsidRDefault="0025275E" w:rsidP="0025275E">
      <w:pPr>
        <w:spacing w:after="0" w:line="360" w:lineRule="auto"/>
        <w:ind w:firstLine="697"/>
        <w:jc w:val="both"/>
        <w:rPr>
          <w:sz w:val="28"/>
          <w:szCs w:val="28"/>
        </w:rPr>
      </w:pPr>
      <w:r w:rsidRPr="0025275E">
        <w:rPr>
          <w:sz w:val="28"/>
          <w:szCs w:val="28"/>
        </w:rPr>
        <w:t xml:space="preserve">3 человека в селе Орловка 31 марта 2022 года в 11-00 по адресу: Самарская область, </w:t>
      </w:r>
      <w:proofErr w:type="spellStart"/>
      <w:r w:rsidRPr="0025275E">
        <w:rPr>
          <w:sz w:val="28"/>
          <w:szCs w:val="28"/>
        </w:rPr>
        <w:t>Хворостянский</w:t>
      </w:r>
      <w:proofErr w:type="spellEnd"/>
      <w:r w:rsidRPr="0025275E">
        <w:rPr>
          <w:sz w:val="28"/>
          <w:szCs w:val="28"/>
        </w:rPr>
        <w:t xml:space="preserve"> район, село Орловка, ул. Набережная, д. 16;</w:t>
      </w:r>
    </w:p>
    <w:p w:rsidR="0025275E" w:rsidRPr="0025275E" w:rsidRDefault="0025275E" w:rsidP="0025275E">
      <w:pPr>
        <w:spacing w:after="0" w:line="360" w:lineRule="auto"/>
        <w:ind w:firstLine="697"/>
        <w:jc w:val="both"/>
        <w:rPr>
          <w:sz w:val="28"/>
          <w:szCs w:val="28"/>
        </w:rPr>
      </w:pPr>
      <w:r w:rsidRPr="0025275E">
        <w:rPr>
          <w:sz w:val="28"/>
          <w:szCs w:val="28"/>
        </w:rPr>
        <w:t xml:space="preserve">2 человека в деревне Толстовка 31 марта 2022 года в 14-00 по адресу: Самарская область, </w:t>
      </w:r>
      <w:proofErr w:type="spellStart"/>
      <w:r w:rsidRPr="0025275E">
        <w:rPr>
          <w:sz w:val="28"/>
          <w:szCs w:val="28"/>
        </w:rPr>
        <w:t>Хворостянский</w:t>
      </w:r>
      <w:proofErr w:type="spellEnd"/>
      <w:r w:rsidRPr="0025275E">
        <w:rPr>
          <w:sz w:val="28"/>
          <w:szCs w:val="28"/>
        </w:rPr>
        <w:t xml:space="preserve"> район, деревня Толстовка, ул. Речная, д. 11.</w:t>
      </w:r>
    </w:p>
    <w:bookmarkEnd w:id="1"/>
    <w:p w:rsidR="0025275E" w:rsidRPr="0025275E" w:rsidRDefault="0025275E" w:rsidP="0025275E">
      <w:pPr>
        <w:spacing w:after="0" w:line="360" w:lineRule="auto"/>
        <w:ind w:firstLine="700"/>
        <w:jc w:val="both"/>
        <w:rPr>
          <w:rFonts w:eastAsia="MS Mincho"/>
          <w:sz w:val="28"/>
          <w:szCs w:val="28"/>
          <w:u w:color="FFFFFF"/>
          <w:lang w:eastAsia="ru-RU"/>
        </w:rPr>
      </w:pPr>
      <w:r w:rsidRPr="0025275E">
        <w:rPr>
          <w:rFonts w:eastAsia="MS Mincho"/>
          <w:sz w:val="28"/>
          <w:szCs w:val="28"/>
          <w:u w:color="FFFFFF"/>
          <w:lang w:eastAsia="ru-RU"/>
        </w:rPr>
        <w:t xml:space="preserve">5. Предложения и замечания по Проекту решения в протокол публичных слушаний внес 1 человек. </w:t>
      </w:r>
    </w:p>
    <w:p w:rsidR="0025275E" w:rsidRPr="0025275E" w:rsidRDefault="0025275E" w:rsidP="0025275E">
      <w:pPr>
        <w:spacing w:after="0" w:line="360" w:lineRule="auto"/>
        <w:ind w:firstLine="700"/>
        <w:jc w:val="both"/>
        <w:rPr>
          <w:rFonts w:eastAsia="MS Mincho"/>
          <w:sz w:val="28"/>
          <w:szCs w:val="28"/>
          <w:u w:color="FFFFFF"/>
          <w:lang w:eastAsia="ru-RU"/>
        </w:rPr>
      </w:pPr>
      <w:r w:rsidRPr="0025275E">
        <w:rPr>
          <w:rFonts w:eastAsia="MS Mincho"/>
          <w:sz w:val="28"/>
          <w:szCs w:val="28"/>
          <w:u w:color="FFFFFF"/>
          <w:lang w:eastAsia="ru-RU"/>
        </w:rPr>
        <w:t>6. Обобщенные сведения, полученные при учете замечаний и предложений, выраженных участниками публичных слушаний и постоянно проживающими на территории, в пределах которой проводятся публичные слушания, и иными заинтересованными лицами по вопросам, вынесенным на публичные слушания:</w:t>
      </w:r>
    </w:p>
    <w:tbl>
      <w:tblPr>
        <w:tblStyle w:val="12"/>
        <w:tblW w:w="10747" w:type="dxa"/>
        <w:tblInd w:w="-981" w:type="dxa"/>
        <w:tblLook w:val="04A0" w:firstRow="1" w:lastRow="0" w:firstColumn="1" w:lastColumn="0" w:noHBand="0" w:noVBand="1"/>
      </w:tblPr>
      <w:tblGrid>
        <w:gridCol w:w="550"/>
        <w:gridCol w:w="70"/>
        <w:gridCol w:w="3897"/>
        <w:gridCol w:w="3969"/>
        <w:gridCol w:w="2243"/>
        <w:gridCol w:w="18"/>
      </w:tblGrid>
      <w:tr w:rsidR="0025275E" w:rsidRPr="00841479" w:rsidTr="00DC273E">
        <w:trPr>
          <w:gridAfter w:val="1"/>
          <w:wAfter w:w="18" w:type="dxa"/>
          <w:trHeight w:val="1688"/>
        </w:trPr>
        <w:tc>
          <w:tcPr>
            <w:tcW w:w="620" w:type="dxa"/>
            <w:gridSpan w:val="2"/>
          </w:tcPr>
          <w:p w:rsidR="0025275E" w:rsidRPr="00841479" w:rsidRDefault="0025275E" w:rsidP="00DC273E">
            <w:pPr>
              <w:ind w:firstLine="3"/>
              <w:jc w:val="center"/>
              <w:rPr>
                <w:b/>
                <w:sz w:val="24"/>
                <w:szCs w:val="24"/>
              </w:rPr>
            </w:pPr>
            <w:r w:rsidRPr="0084147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97" w:type="dxa"/>
          </w:tcPr>
          <w:p w:rsidR="0025275E" w:rsidRPr="00841479" w:rsidRDefault="0025275E" w:rsidP="00DC273E">
            <w:pPr>
              <w:ind w:firstLine="3"/>
              <w:jc w:val="center"/>
              <w:rPr>
                <w:b/>
                <w:sz w:val="24"/>
                <w:szCs w:val="24"/>
              </w:rPr>
            </w:pPr>
            <w:r w:rsidRPr="00841479">
              <w:rPr>
                <w:b/>
                <w:sz w:val="24"/>
                <w:szCs w:val="24"/>
              </w:rPr>
              <w:t>Содержание внесенных предложений и замечаний</w:t>
            </w:r>
          </w:p>
        </w:tc>
        <w:tc>
          <w:tcPr>
            <w:tcW w:w="3969" w:type="dxa"/>
          </w:tcPr>
          <w:p w:rsidR="0025275E" w:rsidRPr="00841479" w:rsidRDefault="0025275E" w:rsidP="00DC273E">
            <w:pPr>
              <w:jc w:val="center"/>
              <w:rPr>
                <w:b/>
                <w:sz w:val="24"/>
                <w:szCs w:val="24"/>
              </w:rPr>
            </w:pPr>
            <w:r w:rsidRPr="00841479">
              <w:rPr>
                <w:b/>
                <w:sz w:val="24"/>
                <w:szCs w:val="24"/>
              </w:rPr>
              <w:t>Рекомендации организатора о целесообразности или нецелесообразности учета замечаний и предложений, поступивших на</w:t>
            </w:r>
            <w:r w:rsidRPr="00841479">
              <w:rPr>
                <w:sz w:val="24"/>
                <w:szCs w:val="24"/>
              </w:rPr>
              <w:t xml:space="preserve"> </w:t>
            </w:r>
            <w:r w:rsidRPr="00841479">
              <w:rPr>
                <w:b/>
                <w:sz w:val="24"/>
                <w:szCs w:val="24"/>
              </w:rPr>
              <w:t>публичных слушаниях</w:t>
            </w:r>
          </w:p>
        </w:tc>
        <w:tc>
          <w:tcPr>
            <w:tcW w:w="2243" w:type="dxa"/>
          </w:tcPr>
          <w:p w:rsidR="0025275E" w:rsidRPr="00841479" w:rsidRDefault="0025275E" w:rsidP="00DC273E">
            <w:pPr>
              <w:jc w:val="center"/>
              <w:rPr>
                <w:b/>
                <w:sz w:val="24"/>
                <w:szCs w:val="24"/>
              </w:rPr>
            </w:pPr>
            <w:r w:rsidRPr="00841479">
              <w:rPr>
                <w:b/>
                <w:sz w:val="24"/>
                <w:szCs w:val="24"/>
              </w:rPr>
              <w:t>Выводы</w:t>
            </w:r>
          </w:p>
        </w:tc>
      </w:tr>
      <w:tr w:rsidR="0025275E" w:rsidRPr="00841479" w:rsidTr="00DC273E">
        <w:trPr>
          <w:trHeight w:val="550"/>
        </w:trPr>
        <w:tc>
          <w:tcPr>
            <w:tcW w:w="10747" w:type="dxa"/>
            <w:gridSpan w:val="6"/>
          </w:tcPr>
          <w:p w:rsidR="0025275E" w:rsidRPr="00841479" w:rsidRDefault="0025275E" w:rsidP="00DC273E">
            <w:pPr>
              <w:jc w:val="center"/>
              <w:rPr>
                <w:sz w:val="24"/>
                <w:szCs w:val="24"/>
              </w:rPr>
            </w:pPr>
            <w:r w:rsidRPr="00841479">
              <w:rPr>
                <w:b/>
                <w:sz w:val="24"/>
                <w:szCs w:val="24"/>
              </w:rPr>
              <w:t xml:space="preserve">Предложения, поступившие от участников публичных слушаний и постоянно </w:t>
            </w:r>
            <w:proofErr w:type="gramStart"/>
            <w:r w:rsidRPr="00841479">
              <w:rPr>
                <w:b/>
                <w:sz w:val="24"/>
                <w:szCs w:val="24"/>
              </w:rPr>
              <w:t>проживающими</w:t>
            </w:r>
            <w:proofErr w:type="gramEnd"/>
            <w:r w:rsidRPr="00841479">
              <w:rPr>
                <w:b/>
                <w:sz w:val="24"/>
                <w:szCs w:val="24"/>
              </w:rPr>
              <w:t xml:space="preserve"> на территории, в пределах которой проводятся публичные слушания</w:t>
            </w:r>
          </w:p>
        </w:tc>
      </w:tr>
      <w:tr w:rsidR="0025275E" w:rsidRPr="00841479" w:rsidTr="00DC273E">
        <w:trPr>
          <w:gridAfter w:val="1"/>
          <w:wAfter w:w="18" w:type="dxa"/>
          <w:trHeight w:val="312"/>
        </w:trPr>
        <w:tc>
          <w:tcPr>
            <w:tcW w:w="620" w:type="dxa"/>
            <w:gridSpan w:val="2"/>
          </w:tcPr>
          <w:p w:rsidR="0025275E" w:rsidRPr="00841479" w:rsidRDefault="0025275E" w:rsidP="00DC273E">
            <w:pPr>
              <w:ind w:firstLine="3"/>
              <w:jc w:val="center"/>
              <w:rPr>
                <w:sz w:val="24"/>
                <w:szCs w:val="24"/>
              </w:rPr>
            </w:pPr>
            <w:r w:rsidRPr="00841479">
              <w:rPr>
                <w:sz w:val="24"/>
                <w:szCs w:val="24"/>
              </w:rPr>
              <w:t>1</w:t>
            </w:r>
          </w:p>
        </w:tc>
        <w:tc>
          <w:tcPr>
            <w:tcW w:w="3897" w:type="dxa"/>
          </w:tcPr>
          <w:p w:rsidR="0025275E" w:rsidRPr="005E44C1" w:rsidRDefault="0025275E" w:rsidP="00DC273E">
            <w:pPr>
              <w:ind w:firstLine="153"/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5E44C1">
              <w:rPr>
                <w:rFonts w:eastAsia="MS Mincho"/>
                <w:bCs/>
                <w:sz w:val="24"/>
                <w:szCs w:val="24"/>
              </w:rPr>
              <w:t xml:space="preserve">В целях учета Методических рекомендаций по разработке норм и правил по благоустройству территорий муниципальных </w:t>
            </w:r>
            <w:r w:rsidRPr="005E44C1">
              <w:rPr>
                <w:rFonts w:eastAsia="MS Mincho"/>
                <w:bCs/>
                <w:sz w:val="24"/>
                <w:szCs w:val="24"/>
              </w:rPr>
              <w:lastRenderedPageBreak/>
              <w:t>образований, утвержденных приказом Министерства строительства и жилищно-коммунального хозяйства от 29.12.2021 № 1042/</w:t>
            </w:r>
            <w:proofErr w:type="spellStart"/>
            <w:proofErr w:type="gramStart"/>
            <w:r w:rsidRPr="005E44C1">
              <w:rPr>
                <w:rFonts w:eastAsia="MS Mincho"/>
                <w:bCs/>
                <w:sz w:val="24"/>
                <w:szCs w:val="24"/>
              </w:rPr>
              <w:t>пр</w:t>
            </w:r>
            <w:proofErr w:type="spellEnd"/>
            <w:proofErr w:type="gramEnd"/>
            <w:r w:rsidRPr="005E44C1">
              <w:rPr>
                <w:rFonts w:eastAsia="MS Mincho"/>
                <w:bCs/>
                <w:sz w:val="24"/>
                <w:szCs w:val="24"/>
              </w:rPr>
              <w:t>, предлагаю:</w:t>
            </w:r>
          </w:p>
          <w:p w:rsidR="0025275E" w:rsidRPr="005E44C1" w:rsidRDefault="0025275E" w:rsidP="00DC273E">
            <w:pPr>
              <w:ind w:firstLine="153"/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5E44C1">
              <w:rPr>
                <w:rFonts w:eastAsia="MS Mincho"/>
                <w:bCs/>
                <w:sz w:val="24"/>
                <w:szCs w:val="24"/>
              </w:rPr>
              <w:t>1) преамбулу Проекта решения после слов «В целях» дополнить словами «</w:t>
            </w:r>
            <w:bookmarkStart w:id="2" w:name="_Hlk99953469"/>
            <w:r w:rsidRPr="005E44C1">
              <w:rPr>
                <w:rFonts w:eastAsia="MS Mincho"/>
                <w:bCs/>
                <w:sz w:val="24"/>
                <w:szCs w:val="24"/>
              </w:rPr>
              <w:t>учета Методических рекомендаций по разработке норм и правил по благоустройству территорий муниципальных образований, утвержденных приказом Министерства строительства и жилищно-коммунального хозяйства от 29.12.2021 № 1042/</w:t>
            </w:r>
            <w:proofErr w:type="spellStart"/>
            <w:proofErr w:type="gramStart"/>
            <w:r w:rsidRPr="005E44C1">
              <w:rPr>
                <w:rFonts w:eastAsia="MS Mincho"/>
                <w:bCs/>
                <w:sz w:val="24"/>
                <w:szCs w:val="24"/>
              </w:rPr>
              <w:t>пр</w:t>
            </w:r>
            <w:proofErr w:type="spellEnd"/>
            <w:proofErr w:type="gramEnd"/>
            <w:r w:rsidRPr="005E44C1">
              <w:rPr>
                <w:rFonts w:eastAsia="MS Mincho"/>
                <w:bCs/>
                <w:sz w:val="24"/>
                <w:szCs w:val="24"/>
              </w:rPr>
              <w:t>, а также</w:t>
            </w:r>
            <w:bookmarkEnd w:id="2"/>
            <w:r w:rsidRPr="005E44C1">
              <w:rPr>
                <w:rFonts w:eastAsia="MS Mincho"/>
                <w:bCs/>
                <w:sz w:val="24"/>
                <w:szCs w:val="24"/>
              </w:rPr>
              <w:t>»;</w:t>
            </w:r>
          </w:p>
          <w:p w:rsidR="0025275E" w:rsidRPr="005E44C1" w:rsidRDefault="0025275E" w:rsidP="00DC273E">
            <w:pPr>
              <w:ind w:firstLine="153"/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5E44C1">
              <w:rPr>
                <w:rFonts w:eastAsia="MS Mincho"/>
                <w:bCs/>
                <w:sz w:val="24"/>
                <w:szCs w:val="24"/>
              </w:rPr>
              <w:t>2) пункт 1 Проекта решения изложить в следующей редакции:</w:t>
            </w:r>
          </w:p>
          <w:p w:rsidR="0025275E" w:rsidRPr="005E44C1" w:rsidRDefault="0025275E" w:rsidP="00DC273E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rFonts w:eastAsia="MS Mincho"/>
                <w:bCs/>
                <w:sz w:val="24"/>
                <w:szCs w:val="24"/>
              </w:rPr>
              <w:t xml:space="preserve">«1. </w:t>
            </w:r>
            <w:r w:rsidRPr="005E44C1">
              <w:rPr>
                <w:color w:val="000000"/>
                <w:sz w:val="24"/>
                <w:szCs w:val="24"/>
              </w:rPr>
              <w:t xml:space="preserve">Внести в </w:t>
            </w:r>
            <w:r w:rsidRPr="005E44C1">
              <w:rPr>
                <w:sz w:val="24"/>
                <w:szCs w:val="24"/>
              </w:rPr>
              <w:t xml:space="preserve">Правила благоустройства территории сельского поселения Абашево муниципального района </w:t>
            </w:r>
            <w:proofErr w:type="spellStart"/>
            <w:r w:rsidRPr="005E44C1">
              <w:rPr>
                <w:sz w:val="24"/>
                <w:szCs w:val="24"/>
              </w:rPr>
              <w:t>Хворостянский</w:t>
            </w:r>
            <w:proofErr w:type="spellEnd"/>
            <w:r w:rsidRPr="005E44C1">
              <w:rPr>
                <w:sz w:val="24"/>
                <w:szCs w:val="24"/>
              </w:rPr>
              <w:t xml:space="preserve"> Самарской области, утвержденные решением Собрания представителей сельского поселения Абашево муниципального района </w:t>
            </w:r>
            <w:proofErr w:type="spellStart"/>
            <w:r w:rsidRPr="005E44C1">
              <w:rPr>
                <w:sz w:val="24"/>
                <w:szCs w:val="24"/>
              </w:rPr>
              <w:t>Хворостянский</w:t>
            </w:r>
            <w:proofErr w:type="spellEnd"/>
            <w:r w:rsidRPr="005E44C1">
              <w:rPr>
                <w:sz w:val="24"/>
                <w:szCs w:val="24"/>
              </w:rPr>
              <w:t xml:space="preserve"> Самарской области от 28.04.2020 № 93/88 (далее – Правила),</w:t>
            </w:r>
            <w:r w:rsidRPr="005E44C1">
              <w:rPr>
                <w:color w:val="000000"/>
                <w:sz w:val="24"/>
                <w:szCs w:val="24"/>
              </w:rPr>
              <w:t xml:space="preserve"> следующие изменения:</w:t>
            </w:r>
          </w:p>
          <w:p w:rsidR="0025275E" w:rsidRPr="005E44C1" w:rsidRDefault="0025275E" w:rsidP="00DC273E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bookmarkStart w:id="3" w:name="_Hlk99953565"/>
            <w:r w:rsidRPr="005E44C1">
              <w:rPr>
                <w:color w:val="000000"/>
                <w:sz w:val="24"/>
                <w:szCs w:val="24"/>
              </w:rPr>
              <w:t>1.1. пункт 2.4 Правил дополнить абзацем следующего содержания:</w:t>
            </w:r>
          </w:p>
          <w:p w:rsidR="0025275E" w:rsidRPr="005E44C1" w:rsidRDefault="0025275E" w:rsidP="00DC273E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«Граждане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</w:t>
            </w:r>
            <w:proofErr w:type="gramStart"/>
            <w:r w:rsidRPr="005E44C1">
              <w:rPr>
                <w:color w:val="000000"/>
                <w:sz w:val="24"/>
                <w:szCs w:val="24"/>
              </w:rPr>
              <w:t>.»;</w:t>
            </w:r>
            <w:proofErr w:type="gramEnd"/>
          </w:p>
          <w:p w:rsidR="0025275E" w:rsidRPr="005E44C1" w:rsidRDefault="0025275E" w:rsidP="00DC273E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1.2. дополнить Правила пунктом 2.7.1 следующего содержания:</w:t>
            </w:r>
          </w:p>
          <w:p w:rsidR="0025275E" w:rsidRPr="005E44C1" w:rsidRDefault="0025275E" w:rsidP="00DC273E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«2.7.1. При реализации проектов благоустройства территории поселения может обеспечиваться:</w:t>
            </w:r>
          </w:p>
          <w:p w:rsidR="0025275E" w:rsidRPr="005E44C1" w:rsidRDefault="0025275E" w:rsidP="00DC273E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 xml:space="preserve">а) функциональное </w:t>
            </w:r>
            <w:r w:rsidRPr="005E44C1">
              <w:rPr>
                <w:color w:val="000000"/>
                <w:sz w:val="24"/>
                <w:szCs w:val="24"/>
              </w:rPr>
              <w:lastRenderedPageBreak/>
              <w:t>разнообразие благоустраиваемой территории - насыщенность территории разнообразными социальными и коммерческими сервисами;</w:t>
            </w:r>
          </w:p>
          <w:p w:rsidR="0025275E" w:rsidRPr="005E44C1" w:rsidRDefault="0025275E" w:rsidP="00DC273E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б) взаимосвязь пространств поселения, доступность объектов инфраструктуры для детей и маломобильных групп населения, в том числе за счет ликвидации необоснованных барьеров и препятствий;</w:t>
            </w:r>
          </w:p>
          <w:p w:rsidR="0025275E" w:rsidRPr="005E44C1" w:rsidRDefault="0025275E" w:rsidP="00DC273E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в) создание комфортных пешеходных и велосипедных коммуникаций среды, в том числе путем создания в поселении условий для безопасных и удобных пешеходных и велосипедных прогулок, включая маломобильные группы населения,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      </w:r>
          </w:p>
          <w:p w:rsidR="0025275E" w:rsidRPr="005E44C1" w:rsidRDefault="0025275E" w:rsidP="00DC273E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г) возможность доступа к основным значимым объектам на территории поселения и за его пределами, где находятся наиболее востребованные для жителей поселения и туристов объекты и сервисы (далее - центры притяжения), при помощи сопоставимых по скорости и уровню комфорта различных видов транспорта (различные виды общественного транспорта, личный автотранспорт, велосипед и другие);</w:t>
            </w:r>
          </w:p>
          <w:p w:rsidR="0025275E" w:rsidRPr="005E44C1" w:rsidRDefault="0025275E" w:rsidP="00DC273E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 xml:space="preserve">д) организация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</w:t>
            </w:r>
            <w:r w:rsidRPr="005E44C1">
              <w:rPr>
                <w:color w:val="000000"/>
                <w:sz w:val="24"/>
                <w:szCs w:val="24"/>
              </w:rPr>
              <w:lastRenderedPageBreak/>
              <w:t>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      </w:r>
          </w:p>
          <w:p w:rsidR="0025275E" w:rsidRPr="005E44C1" w:rsidRDefault="0025275E" w:rsidP="00DC273E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е) шаговая доступность к объектам детской игровой и спортивной инфраструктуры для детей и подростков, в том числе относящихся к маломобильным группам населения;</w:t>
            </w:r>
          </w:p>
          <w:p w:rsidR="0025275E" w:rsidRPr="005E44C1" w:rsidRDefault="0025275E" w:rsidP="00DC273E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 xml:space="preserve">ж) защита окружающей среды, общественных и дворовых территорий, пешеходных и велосипедных маршрутов населенного пункта, в том числе с помощью озеленения и </w:t>
            </w:r>
            <w:proofErr w:type="gramStart"/>
            <w:r w:rsidRPr="005E44C1">
              <w:rPr>
                <w:color w:val="000000"/>
                <w:sz w:val="24"/>
                <w:szCs w:val="24"/>
              </w:rPr>
              <w:t>использования</w:t>
            </w:r>
            <w:proofErr w:type="gramEnd"/>
            <w:r w:rsidRPr="005E44C1">
              <w:rPr>
                <w:color w:val="000000"/>
                <w:sz w:val="24"/>
                <w:szCs w:val="24"/>
              </w:rPr>
              <w:t xml:space="preserve"> эффективных архитектурно-планировочных приемов;</w:t>
            </w:r>
          </w:p>
          <w:p w:rsidR="0025275E" w:rsidRPr="005E44C1" w:rsidRDefault="0025275E" w:rsidP="00DC273E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з) безопасность и порядок, в том числе путем организации системы освещения и видеонаблюдения.</w:t>
            </w:r>
          </w:p>
          <w:p w:rsidR="0025275E" w:rsidRPr="005E44C1" w:rsidRDefault="0025275E" w:rsidP="00DC273E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Реализация комплексных проектов благоустройства территории поселения может осуществляться с привлечением внебюджетных источников финансирования, в том числе с использованием механизмов государственно-частного партнерства</w:t>
            </w:r>
            <w:proofErr w:type="gramStart"/>
            <w:r w:rsidRPr="005E44C1">
              <w:rPr>
                <w:color w:val="000000"/>
                <w:sz w:val="24"/>
                <w:szCs w:val="24"/>
              </w:rPr>
              <w:t>.»;</w:t>
            </w:r>
            <w:proofErr w:type="gramEnd"/>
          </w:p>
          <w:p w:rsidR="0025275E" w:rsidRPr="005E44C1" w:rsidRDefault="0025275E" w:rsidP="00DC273E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1.3. пункт 2.8 Правил дополнить абзацем следующего содержания:</w:t>
            </w:r>
          </w:p>
          <w:p w:rsidR="0025275E" w:rsidRPr="005E44C1" w:rsidRDefault="0025275E" w:rsidP="00DC273E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5E44C1">
              <w:rPr>
                <w:color w:val="000000"/>
                <w:sz w:val="24"/>
                <w:szCs w:val="24"/>
              </w:rPr>
              <w:t xml:space="preserve">«При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маломобильные группы населения, </w:t>
            </w:r>
            <w:r w:rsidRPr="005E44C1">
              <w:rPr>
                <w:color w:val="000000"/>
                <w:sz w:val="24"/>
                <w:szCs w:val="24"/>
              </w:rPr>
              <w:lastRenderedPageBreak/>
              <w:t>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</w:t>
            </w:r>
            <w:proofErr w:type="gramEnd"/>
            <w:r w:rsidRPr="005E44C1">
              <w:rPr>
                <w:color w:val="000000"/>
                <w:sz w:val="24"/>
                <w:szCs w:val="24"/>
              </w:rPr>
              <w:t>, рекламы и вывесок, размещаемых на внешних поверхностях зданий, строений, сооружений</w:t>
            </w:r>
            <w:proofErr w:type="gramStart"/>
            <w:r w:rsidRPr="005E44C1">
              <w:rPr>
                <w:color w:val="000000"/>
                <w:sz w:val="24"/>
                <w:szCs w:val="24"/>
              </w:rPr>
              <w:t>.»;</w:t>
            </w:r>
            <w:proofErr w:type="gramEnd"/>
          </w:p>
          <w:p w:rsidR="0025275E" w:rsidRPr="005E44C1" w:rsidRDefault="0025275E" w:rsidP="00DC273E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1.4. пункт 4.6 дополнить предложением следующего содержания:</w:t>
            </w:r>
          </w:p>
          <w:p w:rsidR="0025275E" w:rsidRPr="005E44C1" w:rsidRDefault="0025275E" w:rsidP="00DC273E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«При уборке территории поселения в ночное время необходимо принимать меры, предупреждающие шум</w:t>
            </w:r>
            <w:proofErr w:type="gramStart"/>
            <w:r w:rsidRPr="005E44C1">
              <w:rPr>
                <w:color w:val="000000"/>
                <w:sz w:val="24"/>
                <w:szCs w:val="24"/>
              </w:rPr>
              <w:t>.»;</w:t>
            </w:r>
            <w:proofErr w:type="gramEnd"/>
          </w:p>
          <w:p w:rsidR="0025275E" w:rsidRPr="005E44C1" w:rsidRDefault="0025275E" w:rsidP="00DC273E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1.5. пункт 4.14 Правил дополнить абзацами следующего содержания: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«- уничтожать или повреждать специальные знаки, надписи, содержащие информацию, необходимую для эксплуатации инженерных сооружений;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- загрязнять территории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</w:t>
            </w:r>
            <w:proofErr w:type="gramStart"/>
            <w:r w:rsidRPr="005E44C1">
              <w:rPr>
                <w:color w:val="000000"/>
                <w:sz w:val="24"/>
                <w:szCs w:val="24"/>
              </w:rPr>
              <w:t>.»</w:t>
            </w:r>
            <w:proofErr w:type="gramEnd"/>
            <w:r w:rsidRPr="005E44C1">
              <w:rPr>
                <w:color w:val="000000"/>
                <w:sz w:val="24"/>
                <w:szCs w:val="24"/>
              </w:rPr>
              <w:t>;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1.6. дополнить Правила пунктами 4.20 – 4.23 следующего содержания;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«4.20.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вод.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E44C1">
              <w:rPr>
                <w:color w:val="000000"/>
                <w:sz w:val="24"/>
                <w:szCs w:val="24"/>
              </w:rPr>
              <w:t>Дождеприемные</w:t>
            </w:r>
            <w:proofErr w:type="spellEnd"/>
            <w:r w:rsidRPr="005E44C1">
              <w:rPr>
                <w:color w:val="000000"/>
                <w:sz w:val="24"/>
                <w:szCs w:val="24"/>
              </w:rPr>
              <w:t xml:space="preserve"> колодцы </w:t>
            </w:r>
            <w:r w:rsidRPr="005E44C1">
              <w:rPr>
                <w:color w:val="000000"/>
                <w:sz w:val="24"/>
                <w:szCs w:val="24"/>
              </w:rPr>
              <w:lastRenderedPageBreak/>
              <w:t>могут устанавливаться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При благоустройстве территорий, расположенных на участках холмистого рельефа, крутые склоны могут оборудоваться системой нагорных и водоотводных каналов, а на участках возможного проявления карстово-суффозионных процессов могут проводиться мероприятия по уменьшению инфильтрации воды в грунт.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4.21.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могут выделяться с помощью тактильного покрытия.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4.22. Для деревьев, расположенных в мощении, при отсутствии иных видов защиты, в том числе приствольных решеток, бордюров, скамеек, допускается предусматривать защитное приствольное покрытие, выполненное на одном уровне или выше покрытия пешеходных коммуникаций.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 xml:space="preserve">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ограждения, высота которых </w:t>
            </w:r>
            <w:r w:rsidRPr="005E44C1">
              <w:rPr>
                <w:color w:val="000000"/>
                <w:sz w:val="24"/>
                <w:szCs w:val="24"/>
              </w:rPr>
              <w:lastRenderedPageBreak/>
              <w:t>определяется в зависимости от возраста, породы дерева и прочих характеристик.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4.23. При сопряжении покрытия пешеходных коммуникаций с газоном (грунтом, мягкими покрытиями) допускается предусматривать установку бортовых камней различных видов. Бортовые камни допускается устанавливать на одном уровне с пешеходными коммуникациями</w:t>
            </w:r>
            <w:proofErr w:type="gramStart"/>
            <w:r w:rsidRPr="005E44C1">
              <w:rPr>
                <w:color w:val="000000"/>
                <w:sz w:val="24"/>
                <w:szCs w:val="24"/>
              </w:rPr>
              <w:t>.»;</w:t>
            </w:r>
            <w:proofErr w:type="gramEnd"/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1.7. дополнить Правила главой 4.1 следующего содержания:</w:t>
            </w:r>
          </w:p>
          <w:p w:rsidR="0025275E" w:rsidRPr="005E44C1" w:rsidRDefault="0025275E" w:rsidP="00DC273E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«</w:t>
            </w:r>
            <w:r w:rsidRPr="005E44C1">
              <w:rPr>
                <w:b/>
                <w:sz w:val="24"/>
                <w:szCs w:val="24"/>
              </w:rPr>
              <w:t>Глава 4.1. Обустройство территории поселения в целях обеспечения беспрепятственного передвижения по ней инвалидов и других маломобильных групп населения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 xml:space="preserve">4.1.1. При проектировании объектов благоустройства обеспечивается доступность среды населенных пунктов для маломобильных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 xml:space="preserve">4.1.2. Проектирование, строительство, установка технических средств и оборудования, способствующих передвижению маломобильных групп населения, </w:t>
            </w:r>
            <w:proofErr w:type="gramStart"/>
            <w:r w:rsidRPr="005E44C1">
              <w:rPr>
                <w:color w:val="000000"/>
                <w:sz w:val="24"/>
                <w:szCs w:val="24"/>
              </w:rPr>
              <w:t>осуществляются</w:t>
            </w:r>
            <w:proofErr w:type="gramEnd"/>
            <w:r w:rsidRPr="005E44C1">
              <w:rPr>
                <w:color w:val="000000"/>
                <w:sz w:val="24"/>
                <w:szCs w:val="24"/>
              </w:rPr>
              <w:t xml:space="preserve"> в том числе при новом строительстве в соответствии с утвержденной проектной документацией.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4.1.3. Проектирование путей движения маломобильных групп населения, входных гру</w:t>
            </w:r>
            <w:proofErr w:type="gramStart"/>
            <w:r w:rsidRPr="005E44C1">
              <w:rPr>
                <w:color w:val="000000"/>
                <w:sz w:val="24"/>
                <w:szCs w:val="24"/>
              </w:rPr>
              <w:t>пп в зд</w:t>
            </w:r>
            <w:proofErr w:type="gramEnd"/>
            <w:r w:rsidRPr="005E44C1">
              <w:rPr>
                <w:color w:val="000000"/>
                <w:sz w:val="24"/>
                <w:szCs w:val="24"/>
              </w:rPr>
              <w:t xml:space="preserve">ания и сооружения осуществляется в соответствии с требованиями сводов правил, национальных </w:t>
            </w:r>
            <w:r w:rsidRPr="005E44C1">
              <w:rPr>
                <w:color w:val="000000"/>
                <w:sz w:val="24"/>
                <w:szCs w:val="24"/>
              </w:rPr>
              <w:lastRenderedPageBreak/>
              <w:t>стандартов, отраслевых норм и настоящих Правил.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4.1.4.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Тротуары, подходы к зданиям, строениям и сооружениям, ступени и пандусы необходимо выполнять с нескользящей поверхностью.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 xml:space="preserve"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следует обрабатывать специальными </w:t>
            </w:r>
            <w:proofErr w:type="spellStart"/>
            <w:r w:rsidRPr="005E44C1">
              <w:rPr>
                <w:color w:val="000000"/>
                <w:sz w:val="24"/>
                <w:szCs w:val="24"/>
              </w:rPr>
              <w:t>противогололедными</w:t>
            </w:r>
            <w:proofErr w:type="spellEnd"/>
            <w:r w:rsidRPr="005E44C1">
              <w:rPr>
                <w:color w:val="000000"/>
                <w:sz w:val="24"/>
                <w:szCs w:val="24"/>
              </w:rPr>
              <w:t xml:space="preserve"> средствами или укрывать такие поверхности противоскользящими материалами.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 xml:space="preserve">4.1.5. </w:t>
            </w:r>
            <w:proofErr w:type="gramStart"/>
            <w:r w:rsidRPr="005E44C1">
              <w:rPr>
                <w:color w:val="000000"/>
                <w:sz w:val="24"/>
                <w:szCs w:val="24"/>
              </w:rPr>
              <w:t>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</w:t>
            </w:r>
            <w:proofErr w:type="gramEnd"/>
            <w:r w:rsidRPr="005E44C1">
              <w:rPr>
                <w:color w:val="000000"/>
                <w:sz w:val="24"/>
                <w:szCs w:val="24"/>
              </w:rPr>
              <w:t xml:space="preserve"> направления движения, для обозначения мест посадки в маршрутные транспортные средства, мест получения услуг или </w:t>
            </w:r>
            <w:r w:rsidRPr="005E44C1">
              <w:rPr>
                <w:color w:val="000000"/>
                <w:sz w:val="24"/>
                <w:szCs w:val="24"/>
              </w:rPr>
              <w:lastRenderedPageBreak/>
              <w:t>информации, допускается применение тактильных наземных указателей.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 xml:space="preserve">4.1.6. </w:t>
            </w:r>
            <w:proofErr w:type="gramStart"/>
            <w:r w:rsidRPr="005E44C1">
              <w:rPr>
                <w:color w:val="000000"/>
                <w:sz w:val="24"/>
                <w:szCs w:val="24"/>
              </w:rPr>
              <w:t xml:space="preserve">Общественные территории населенного пункта, территории, прилегающие к объектам социальной инфраструктуры, зоны транспортно-пересадочных узлов и иные центры притяжения для информирования инвалидов по зрению на путях их движения, указания направления движения, идентификации мест и возможности получения услуги могут оборудоваться тактильными мнемосхемами (тактильными </w:t>
            </w:r>
            <w:proofErr w:type="spellStart"/>
            <w:r w:rsidRPr="005E44C1">
              <w:rPr>
                <w:color w:val="000000"/>
                <w:sz w:val="24"/>
                <w:szCs w:val="24"/>
              </w:rPr>
              <w:t>мнемокартами</w:t>
            </w:r>
            <w:proofErr w:type="spellEnd"/>
            <w:r w:rsidRPr="005E44C1">
              <w:rPr>
                <w:color w:val="000000"/>
                <w:sz w:val="24"/>
                <w:szCs w:val="24"/>
              </w:rPr>
              <w:t xml:space="preserve">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</w:t>
            </w:r>
            <w:proofErr w:type="gramEnd"/>
            <w:r w:rsidRPr="005E44C1">
              <w:rPr>
                <w:color w:val="000000"/>
                <w:sz w:val="24"/>
                <w:szCs w:val="24"/>
              </w:rPr>
              <w:t xml:space="preserve"> зрению и другими категориями маломобильных групп населения, а также людьми без инвалидности.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 xml:space="preserve">На тактильных мнемосхемах может </w:t>
            </w:r>
            <w:proofErr w:type="gramStart"/>
            <w:r w:rsidRPr="005E44C1">
              <w:rPr>
                <w:color w:val="000000"/>
                <w:sz w:val="24"/>
                <w:szCs w:val="24"/>
              </w:rPr>
              <w:t>размещаться</w:t>
            </w:r>
            <w:proofErr w:type="gramEnd"/>
            <w:r w:rsidRPr="005E44C1">
              <w:rPr>
                <w:color w:val="000000"/>
                <w:sz w:val="24"/>
                <w:szCs w:val="24"/>
              </w:rPr>
              <w:t xml:space="preserve"> в том числе тактильная пространственная информация, позволяющая определить фактическое положение объектов в пространстве.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 xml:space="preserve">На тактильных указателях может размещаться тактильная информация, необходимая инвалиду по зрению вдоль пути следования и позволяющая получать полноценную информацию для ориентирования в пространстве, предназначенная для считывания посредством осязания лицами, владеющими техникой чтения шрифта Брайля, и не владеющими данными навыками маломобильными группами </w:t>
            </w:r>
            <w:r w:rsidRPr="005E44C1">
              <w:rPr>
                <w:color w:val="000000"/>
                <w:sz w:val="24"/>
                <w:szCs w:val="24"/>
              </w:rPr>
              <w:lastRenderedPageBreak/>
              <w:t>населения</w:t>
            </w:r>
            <w:proofErr w:type="gramStart"/>
            <w:r w:rsidRPr="005E44C1">
              <w:rPr>
                <w:color w:val="000000"/>
                <w:sz w:val="24"/>
                <w:szCs w:val="24"/>
              </w:rPr>
              <w:t>.»;</w:t>
            </w:r>
            <w:proofErr w:type="gramEnd"/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1.8. пункт 5.6 Правил дополнить абзацем следующего содержания: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«В зависимости от ширины улицы и характера движения на ней валы собранного снега допускается укладывать либо по обеим сторонам проезжей части, либо с одной стороны проезжей части вдоль тротуара, оставляя необходимые проходы и проезды</w:t>
            </w:r>
            <w:proofErr w:type="gramStart"/>
            <w:r w:rsidRPr="005E44C1">
              <w:rPr>
                <w:color w:val="000000"/>
                <w:sz w:val="24"/>
                <w:szCs w:val="24"/>
              </w:rPr>
              <w:t>.»;</w:t>
            </w:r>
            <w:proofErr w:type="gramEnd"/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1.9. пункт 5.9 Правил изложить в следующей редакции: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 xml:space="preserve">«5.9. Прилегающие территории, тротуары, проезды должны быть очищены от снега и наледи (гололеда). 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Уборку и вывоз снега и льда с общественных территорий поселения следует начинать немедленно с начала снегопада.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Посыпку пешеходных и транспортных коммуникаций антигололедными средствами следует начинать немедленно с начала снегопада или появления гололеда.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При гололеде, в первую очередь, посыпаются спуски, подъемы, лестницы, перекрестки, места остановок общественного транспорта, пешеходные переходы.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На территории интенсивных пешеходных коммуникаций допускается применять природные антигололедные средства.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 xml:space="preserve">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</w:t>
            </w:r>
            <w:r w:rsidRPr="005E44C1">
              <w:rPr>
                <w:color w:val="000000"/>
                <w:sz w:val="24"/>
                <w:szCs w:val="24"/>
              </w:rPr>
              <w:lastRenderedPageBreak/>
              <w:t>снегоуборочной техники</w:t>
            </w:r>
            <w:proofErr w:type="gramStart"/>
            <w:r w:rsidRPr="005E44C1">
              <w:rPr>
                <w:color w:val="000000"/>
                <w:sz w:val="24"/>
                <w:szCs w:val="24"/>
              </w:rPr>
              <w:t>.»;</w:t>
            </w:r>
            <w:proofErr w:type="gramEnd"/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1.10. третье предложение абзаца первого пункта 5.12 Правил изложить в следующей редакции: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«Очистка от снега крыш и удаление сосулек производятся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</w:t>
            </w:r>
            <w:proofErr w:type="gramStart"/>
            <w:r w:rsidRPr="005E44C1">
              <w:rPr>
                <w:color w:val="000000"/>
                <w:sz w:val="24"/>
                <w:szCs w:val="24"/>
              </w:rPr>
              <w:t>.»;</w:t>
            </w:r>
            <w:proofErr w:type="gramEnd"/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1.11. пункт 7.1 Правил дополнить абзацем следующего содержания: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«Расклейка газет, афиш, плакатов, различного рода объявлений и рекламы разрешается на специально установленных стендах</w:t>
            </w:r>
            <w:proofErr w:type="gramStart"/>
            <w:r w:rsidRPr="005E44C1">
              <w:rPr>
                <w:color w:val="000000"/>
                <w:sz w:val="24"/>
                <w:szCs w:val="24"/>
              </w:rPr>
              <w:t>.»;</w:t>
            </w:r>
            <w:proofErr w:type="gramEnd"/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1.12. дополнить Правила пунктами 7.9.1 – 7.9.6 следующего содержания: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«7.9.1. При проектировании освещения и осветительного оборудования следует обеспечивать: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 xml:space="preserve">- экономичность и </w:t>
            </w:r>
            <w:proofErr w:type="spellStart"/>
            <w:r w:rsidRPr="005E44C1">
              <w:rPr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 w:rsidRPr="005E44C1">
              <w:rPr>
                <w:color w:val="000000"/>
                <w:sz w:val="24"/>
                <w:szCs w:val="24"/>
              </w:rPr>
              <w:t xml:space="preserve"> применяемых осветительных установок, рациональное распределение и использование электроэнергии;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- эстетику элементов осветительных установок, их дизайн, качество материалов и изделий с учетом восприятия в дневное и ночное время;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- удобство обслуживания и управления при разных режимах работы установок.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7.9.2. Утилитарное наружное освещение общественных и дворовых территорий может осуществляться следующими видами стационарных установок освещения: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 xml:space="preserve">- обычные (традиционные), </w:t>
            </w:r>
            <w:proofErr w:type="gramStart"/>
            <w:r w:rsidRPr="005E44C1">
              <w:rPr>
                <w:color w:val="000000"/>
                <w:sz w:val="24"/>
                <w:szCs w:val="24"/>
              </w:rPr>
              <w:lastRenderedPageBreak/>
              <w:t>светильники</w:t>
            </w:r>
            <w:proofErr w:type="gramEnd"/>
            <w:r w:rsidRPr="005E44C1">
              <w:rPr>
                <w:color w:val="000000"/>
                <w:sz w:val="24"/>
                <w:szCs w:val="24"/>
              </w:rPr>
              <w:t xml:space="preserve">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5E44C1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5E44C1">
              <w:rPr>
                <w:color w:val="000000"/>
                <w:sz w:val="24"/>
                <w:szCs w:val="24"/>
              </w:rPr>
              <w:t>высокомачтовые</w:t>
            </w:r>
            <w:proofErr w:type="spellEnd"/>
            <w:r w:rsidRPr="005E44C1">
              <w:rPr>
                <w:color w:val="000000"/>
                <w:sz w:val="24"/>
                <w:szCs w:val="24"/>
              </w:rPr>
              <w:t>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      </w:r>
            <w:proofErr w:type="gramEnd"/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 xml:space="preserve">- парапетные, </w:t>
            </w:r>
            <w:proofErr w:type="gramStart"/>
            <w:r w:rsidRPr="005E44C1">
              <w:rPr>
                <w:color w:val="000000"/>
                <w:sz w:val="24"/>
                <w:szCs w:val="24"/>
              </w:rPr>
              <w:t>светильники</w:t>
            </w:r>
            <w:proofErr w:type="gramEnd"/>
            <w:r w:rsidRPr="005E44C1">
              <w:rPr>
                <w:color w:val="000000"/>
                <w:sz w:val="24"/>
                <w:szCs w:val="24"/>
              </w:rPr>
              <w:t xml:space="preserve">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5E44C1">
              <w:rPr>
                <w:color w:val="000000"/>
                <w:sz w:val="24"/>
                <w:szCs w:val="24"/>
              </w:rPr>
              <w:t>- газонные, которые допускается использовать для освещения газонов, цветников, пешеходных дорожек и площадок;</w:t>
            </w:r>
            <w:proofErr w:type="gramEnd"/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 xml:space="preserve">- встроенные, </w:t>
            </w:r>
            <w:proofErr w:type="gramStart"/>
            <w:r w:rsidRPr="005E44C1">
              <w:rPr>
                <w:color w:val="000000"/>
                <w:sz w:val="24"/>
                <w:szCs w:val="24"/>
              </w:rPr>
              <w:t>светильники</w:t>
            </w:r>
            <w:proofErr w:type="gramEnd"/>
            <w:r w:rsidRPr="005E44C1">
              <w:rPr>
                <w:color w:val="000000"/>
                <w:sz w:val="24"/>
                <w:szCs w:val="24"/>
              </w:rPr>
              <w:t xml:space="preserve"> которых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 xml:space="preserve">7.9.3. Для формирования </w:t>
            </w:r>
            <w:r w:rsidRPr="005E44C1">
              <w:rPr>
                <w:color w:val="000000"/>
                <w:sz w:val="24"/>
                <w:szCs w:val="24"/>
              </w:rPr>
              <w:lastRenderedPageBreak/>
              <w:t>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 xml:space="preserve">7.9.4. В стационарных установках утилитарного наружного и архитектурного освещения допускается применять </w:t>
            </w:r>
            <w:proofErr w:type="spellStart"/>
            <w:r w:rsidRPr="005E44C1">
              <w:rPr>
                <w:color w:val="000000"/>
                <w:sz w:val="24"/>
                <w:szCs w:val="24"/>
              </w:rPr>
              <w:t>энергоэффективные</w:t>
            </w:r>
            <w:proofErr w:type="spellEnd"/>
            <w:r w:rsidRPr="005E44C1">
              <w:rPr>
                <w:color w:val="000000"/>
                <w:sz w:val="24"/>
                <w:szCs w:val="24"/>
              </w:rPr>
      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7.9.5.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 xml:space="preserve">7.9.6. В целях рационального </w:t>
            </w:r>
            <w:r w:rsidRPr="005E44C1">
              <w:rPr>
                <w:color w:val="000000"/>
                <w:sz w:val="24"/>
                <w:szCs w:val="24"/>
              </w:rPr>
              <w:lastRenderedPageBreak/>
              <w:t>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</w:t>
            </w:r>
            <w:proofErr w:type="gramStart"/>
            <w:r w:rsidRPr="005E44C1">
              <w:rPr>
                <w:color w:val="000000"/>
                <w:sz w:val="24"/>
                <w:szCs w:val="24"/>
              </w:rPr>
              <w:t>.»;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proofErr w:type="gramEnd"/>
            <w:r w:rsidRPr="005E44C1">
              <w:rPr>
                <w:color w:val="000000"/>
                <w:sz w:val="24"/>
                <w:szCs w:val="24"/>
              </w:rPr>
              <w:t>1.13. пункт 7.10 Правил изложить в следующей редакции: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 xml:space="preserve">«7.10. 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</w:t>
            </w:r>
            <w:proofErr w:type="spellStart"/>
            <w:r w:rsidRPr="005E44C1">
              <w:rPr>
                <w:color w:val="000000"/>
                <w:sz w:val="24"/>
                <w:szCs w:val="24"/>
              </w:rPr>
              <w:t>экологичных</w:t>
            </w:r>
            <w:proofErr w:type="spellEnd"/>
            <w:r w:rsidRPr="005E44C1">
              <w:rPr>
                <w:color w:val="000000"/>
                <w:sz w:val="24"/>
                <w:szCs w:val="24"/>
              </w:rPr>
              <w:t xml:space="preserve"> материалов, создания условий для ведения здорового образа жизни всех категорий населения.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</w:t>
            </w:r>
            <w:proofErr w:type="gramStart"/>
            <w:r w:rsidRPr="005E44C1">
              <w:rPr>
                <w:color w:val="000000"/>
                <w:sz w:val="24"/>
                <w:szCs w:val="24"/>
              </w:rPr>
              <w:t>.»;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proofErr w:type="gramEnd"/>
            <w:r w:rsidRPr="005E44C1">
              <w:rPr>
                <w:color w:val="000000"/>
                <w:sz w:val="24"/>
                <w:szCs w:val="24"/>
              </w:rPr>
              <w:t>1.14. дополнить Правила пунктами 7.10.1 – 7.10.7 следующего содержания: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«7.10.1. При проектировании и выборе малых архитектурных форм, в том числе уличной мебели, учитываются: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а) наличие свободной площади на благоустраиваемой территории;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lastRenderedPageBreak/>
              <w:t>б) соответствие материалов и конструкции малых архитектурных форм климату и назначению малых архитектурных форм;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в) защита от образования наледи и снежных заносов, обеспечение стока воды;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г) пропускная способность территории, частота и продолжительность использования малых архитектурных форм;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д) возраст потенциальных пользователей малых архитектурных форм;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е) антивандальная защищенность малых архитектурных форм от разрушения, оклейки, нанесения надписей и изображений;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ж) удобство обслуживания, а также механизированной и ручной очистки территории рядом с малыми архитектурными формами и под конструкцией;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з) возможность ремонта или замены деталей малых архитектурных форм;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и) интенсивность пешеходного и автомобильного движения, близость транспортных узлов;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к) эргономичность конструкций (высоту и наклон спинки скамеек, высоту урн и другие характеристики);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л) расцветка и стилистическое сочетание с другими малыми архитектурными формами и окружающей архитектурой;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м) безопасность для потенциальных пользователей.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7.10.2. При установке малых архитектурных форм и уличной мебели предусматривается обеспечение: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 xml:space="preserve">а) расположения малых архитектурных форм, не </w:t>
            </w:r>
            <w:r w:rsidRPr="005E44C1">
              <w:rPr>
                <w:color w:val="000000"/>
                <w:sz w:val="24"/>
                <w:szCs w:val="24"/>
              </w:rPr>
              <w:lastRenderedPageBreak/>
              <w:t>создающего препятствий для пешеходов;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б) приоритета компактной установки малых архитектурных форм на минимальной площади в местах большого скопления людей;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в) устойчивости конструкции;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г) надежной фиксации или возможности перемещения элементов в зависимости от типа малых архитектурных форм и условий расположения;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д) наличия в каждой конкретной зоне благоустраиваемой территории рекомендуемых типов малых архитектурных форм для такой зоны.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7.10.3. При размещении уличной мебели допускается: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5E44C1">
              <w:rPr>
                <w:color w:val="000000"/>
                <w:sz w:val="24"/>
                <w:szCs w:val="24"/>
              </w:rPr>
      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      </w:r>
            <w:proofErr w:type="gramEnd"/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7.10.4. На тротуарах автомобильных дорог допускается использовать следующие типы малых архитектурных форм: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а) установки освещения;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б) скамьи без спинок, оборудованные местом для сумок;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 xml:space="preserve">в) опоры у скамеек, </w:t>
            </w:r>
            <w:r w:rsidRPr="005E44C1">
              <w:rPr>
                <w:color w:val="000000"/>
                <w:sz w:val="24"/>
                <w:szCs w:val="24"/>
              </w:rPr>
              <w:lastRenderedPageBreak/>
              <w:t>предназначенных для людей с ограниченными возможностями;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г) ограждения (в местах необходимости обеспечения защиты пешеходов от наезда автомобилей);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д) кадки, цветочницы, вазоны, кашпо, в том числе подвесные;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е) урны.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7.10.5. Для пешеходных зон и коммуникаций допускается использовать следующие типы малых архитектурных форм: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а) установки освещения;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б) скамьи, предполагающие длительное, комфортное сидение;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в) цветочницы, вазоны, кашпо;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г) информационные стенды;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д) ограждения (в местах необходимости обеспечения защиты пешеходов от наезда автомобилей);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е) столы для настольных игр;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ж) урны.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7.10.6. Допускается применение в урнах вставных ведер и мусорных мешков.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7.10.7. В целях защиты малых архитектурных форм от графического вандализма следует: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5E44C1">
              <w:rPr>
                <w:color w:val="000000"/>
                <w:sz w:val="24"/>
                <w:szCs w:val="24"/>
              </w:rPr>
              <w:t xml:space="preserve">а) минимизировать площадь поверхностей малых архитектурных форм, при этом свободные поверхности разрешается делать с рельефным </w:t>
            </w:r>
            <w:proofErr w:type="spellStart"/>
            <w:r w:rsidRPr="005E44C1">
              <w:rPr>
                <w:color w:val="000000"/>
                <w:sz w:val="24"/>
                <w:szCs w:val="24"/>
              </w:rPr>
              <w:t>текстурированием</w:t>
            </w:r>
            <w:proofErr w:type="spellEnd"/>
            <w:r w:rsidRPr="005E44C1">
              <w:rPr>
                <w:color w:val="000000"/>
                <w:sz w:val="24"/>
                <w:szCs w:val="24"/>
              </w:rPr>
              <w:t xml:space="preserve"> или перфорированием, препятствующим графическому вандализму или облегчающим его устранение;</w:t>
            </w:r>
            <w:proofErr w:type="gramEnd"/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 xml:space="preserve">б) использовать озеленение, стрит-арт, афиши, рекламные конструкции, информационные конструкции с общественно полезной информацией (например, размещать на поверхностях малых </w:t>
            </w:r>
            <w:r w:rsidRPr="005E44C1">
              <w:rPr>
                <w:color w:val="000000"/>
                <w:sz w:val="24"/>
                <w:szCs w:val="24"/>
              </w:rPr>
              <w:lastRenderedPageBreak/>
              <w:t>архитектурных форм исторические планы местности, навигационные схемы и других элементы).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г) выбирать или проектировать рельефные поверхности опор освещения, в том числе с использованием краски, содержащей рельефные частицы</w:t>
            </w:r>
            <w:proofErr w:type="gramStart"/>
            <w:r w:rsidRPr="005E44C1">
              <w:rPr>
                <w:color w:val="000000"/>
                <w:sz w:val="24"/>
                <w:szCs w:val="24"/>
              </w:rPr>
              <w:t>.»;</w:t>
            </w:r>
            <w:proofErr w:type="gramEnd"/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1.15. пункт 7.16 Правил изложить в следующей редакции: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«7.16. 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</w:t>
            </w:r>
            <w:proofErr w:type="gramStart"/>
            <w:r w:rsidRPr="005E44C1">
              <w:rPr>
                <w:color w:val="000000"/>
                <w:sz w:val="24"/>
                <w:szCs w:val="24"/>
              </w:rPr>
              <w:t>.»;</w:t>
            </w:r>
            <w:proofErr w:type="gramEnd"/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1.16. дополнить Правила пунктами 7.21 – 7.26 следующего содержания: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 xml:space="preserve">«7.21. </w:t>
            </w:r>
            <w:proofErr w:type="gramStart"/>
            <w:r w:rsidRPr="005E44C1">
              <w:rPr>
                <w:color w:val="000000"/>
                <w:sz w:val="24"/>
                <w:szCs w:val="24"/>
              </w:rPr>
              <w:t xml:space="preserve">При создании некапитальных нестационарных строений и сооружений, </w:t>
            </w:r>
            <w:r w:rsidRPr="005E44C1">
              <w:rPr>
                <w:color w:val="000000"/>
                <w:sz w:val="24"/>
                <w:szCs w:val="24"/>
              </w:rPr>
              <w:lastRenderedPageBreak/>
              <w:t>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</w:t>
            </w:r>
            <w:proofErr w:type="gramEnd"/>
            <w:r w:rsidRPr="005E44C1">
              <w:rPr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5E44C1">
              <w:rPr>
                <w:color w:val="000000"/>
                <w:sz w:val="24"/>
                <w:szCs w:val="24"/>
              </w:rPr>
              <w:t>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</w:t>
            </w:r>
            <w:proofErr w:type="gramEnd"/>
            <w:r w:rsidRPr="005E44C1">
              <w:rPr>
                <w:color w:val="000000"/>
                <w:sz w:val="24"/>
                <w:szCs w:val="24"/>
              </w:rPr>
              <w:t xml:space="preserve"> передвижения по сложившимся пешеходным маршрутам.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 xml:space="preserve">7.22. Некапитальные объекты мелкорозничной торговли, бытового обслуживания и питания, летние (сезонные) кафе могут размещаться на территориях </w:t>
            </w:r>
            <w:r w:rsidRPr="005E44C1">
              <w:rPr>
                <w:color w:val="000000"/>
                <w:sz w:val="24"/>
                <w:szCs w:val="24"/>
              </w:rPr>
              <w:lastRenderedPageBreak/>
              <w:t>пешеходных зон, в парках, садах, на бульварах населенного пункта.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Некапитальные сооружения питания могут также оборудоваться туалетными кабинами.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7.23. 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7.24. При остеклении витрин допускается применять безосколочные, ударостойкие материалы, безопасные упрочняющие многослойные пленочные покрытия, поликарбонатные стекла.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7.25. При проектировании мини-</w:t>
            </w:r>
            <w:proofErr w:type="spellStart"/>
            <w:r w:rsidRPr="005E44C1">
              <w:rPr>
                <w:color w:val="000000"/>
                <w:sz w:val="24"/>
                <w:szCs w:val="24"/>
              </w:rPr>
              <w:t>маркетов</w:t>
            </w:r>
            <w:proofErr w:type="spellEnd"/>
            <w:r w:rsidRPr="005E44C1">
              <w:rPr>
                <w:color w:val="000000"/>
                <w:sz w:val="24"/>
                <w:szCs w:val="24"/>
              </w:rPr>
              <w:t>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 xml:space="preserve">7.26.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</w:t>
            </w:r>
            <w:r w:rsidRPr="005E44C1">
              <w:rPr>
                <w:color w:val="000000"/>
                <w:sz w:val="24"/>
                <w:szCs w:val="24"/>
              </w:rPr>
              <w:lastRenderedPageBreak/>
              <w:t>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</w:t>
            </w:r>
            <w:proofErr w:type="gramStart"/>
            <w:r w:rsidRPr="005E44C1">
              <w:rPr>
                <w:color w:val="000000"/>
                <w:sz w:val="24"/>
                <w:szCs w:val="24"/>
              </w:rPr>
              <w:t>.»;</w:t>
            </w:r>
            <w:proofErr w:type="gramEnd"/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1.17. пункт 8.19 Правил изложить в следующей редакции: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 xml:space="preserve">«8.19. Лицо, осуществляющее работы, обязано: 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1) до начала работ оградить участок осуществления работ, котлованы, ямы, траншеи и канавы во избежание доступа посторонних лиц. При этом конструкция защитных ограждений должна удовлетворять следующим требованиям: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- высота ограждения - не менее 1,2 м;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 xml:space="preserve">- ограждения, примыкающие к местам массового прохода людей, должны </w:t>
            </w:r>
            <w:proofErr w:type="gramStart"/>
            <w:r w:rsidRPr="005E44C1">
              <w:rPr>
                <w:color w:val="000000"/>
                <w:sz w:val="24"/>
                <w:szCs w:val="24"/>
              </w:rPr>
              <w:t>иметь высоту не менее 2 м и оборудованы</w:t>
            </w:r>
            <w:proofErr w:type="gramEnd"/>
            <w:r w:rsidRPr="005E44C1">
              <w:rPr>
                <w:color w:val="000000"/>
                <w:sz w:val="24"/>
                <w:szCs w:val="24"/>
              </w:rPr>
              <w:t xml:space="preserve"> сплошным защитным козырьком; 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 xml:space="preserve">- козырек должен выдерживать действие снеговой нагрузки, а также нагрузки от падения одиночных мелких предметов; 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- ограждения не должны иметь проемов, кроме ворот и калиток, контролируемых в течение рабочего времени и запираемых после его окончания;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2) обеспечить свободные проходы к зданиям и входам в них, а также свободные въезды во дворы, обеспечить безопасность пешеходов и безопасное пешеходное движение, включая инвалидов и другие маломобильные группы населения, на период осуществления работ;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 xml:space="preserve">3) обеспечить видимость ограждения и мест проведения работ для водителей и пешеходов, </w:t>
            </w:r>
            <w:r w:rsidRPr="005E44C1">
              <w:rPr>
                <w:color w:val="000000"/>
                <w:sz w:val="24"/>
                <w:szCs w:val="24"/>
              </w:rPr>
              <w:lastRenderedPageBreak/>
              <w:t xml:space="preserve">в том числе в темное время суток с помощью сигнальных фонарей; 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 xml:space="preserve">4) обеспечить установку устройств аварийного освещения, информационных стендов и указателей, обеспечивающих безопасность людей и транспорта; 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 xml:space="preserve">5) на участке, на котором разрешено закрытие всего проезда, обозначить направление объезда; 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 xml:space="preserve">6) выставить щит с указанием наименования (фамилии, имени, отчества) лица, осуществляющего работы, номеров телефонов, фамилий ответственных за работы, сроков начала и окончания работ; 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 xml:space="preserve">7) установить в местах перехода через траншеи, ямы, канавы переходные мостики шириной не менее 1 м, огражденные с обеих сторон перилами высотой не менее 1,1 м, со сплошной обшивкой внизу на высоту 0,15 м и с дополнительной ограждающей планкой на высоте 0,5 м от настила; 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8)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транспорта, с расчётом на проезд автомашин с нагрузкой на заднюю ось — 10 тонн, а для въездов во дворы — не менее 3 метров с расчётом на нагрузку 7 тонн.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 xml:space="preserve">9) при производстве работ на больших по площади земельных участках предусматривать график выполнения работ для каждого отдельного участка. </w:t>
            </w:r>
            <w:proofErr w:type="gramStart"/>
            <w:r w:rsidRPr="005E44C1">
              <w:rPr>
                <w:color w:val="000000"/>
                <w:sz w:val="24"/>
                <w:szCs w:val="24"/>
              </w:rPr>
              <w:t>Работы на последующих участках допускается выполнять после завершения работ на предыдущих, включая благоустройство и уборку территории;</w:t>
            </w:r>
            <w:proofErr w:type="gramEnd"/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 xml:space="preserve">10) при производстве работ </w:t>
            </w:r>
            <w:r w:rsidRPr="005E44C1">
              <w:rPr>
                <w:color w:val="000000"/>
                <w:sz w:val="24"/>
                <w:szCs w:val="24"/>
              </w:rPr>
              <w:lastRenderedPageBreak/>
              <w:t>на пересечении с проезжей частью дорог с усовершенствованным покрытием прокладку подземных инженерных коммуникаций производить бестраншейным (закрытым) способом, исключающим нарушение дорожного покрытия;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11) при выезде автотранспорта со строительных площадок и участков производства земляных работ обеспечить очистку или мойку колес;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12) при производстве аварийных работ выполнять их круглосуточно, без выходных и праздничных дней;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13) по окончании земляных работ выполнить мероприятия по восстановлению поврежденных элементов благоустройства, расположенных на территории поселения, где производились земляные работы</w:t>
            </w:r>
            <w:proofErr w:type="gramStart"/>
            <w:r w:rsidRPr="005E44C1">
              <w:rPr>
                <w:color w:val="000000"/>
                <w:sz w:val="24"/>
                <w:szCs w:val="24"/>
              </w:rPr>
              <w:t>.»;</w:t>
            </w:r>
            <w:proofErr w:type="gramEnd"/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1.18. пункт 8.23 Правил изложить в следующей редакции: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 xml:space="preserve">«8.23. При осуществлении земляных работ, в случаях, когда в соответствии с пунктом 8.4 настоящих Правил требуется получение разрешения на осуществление таких работ, запрещается вскрытие дорожных покрытий и любые другие земляные работы без оформления разрешения на осуществление земляных работ, а также по истечении срока действия соответствующего разрешения. 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При осуществлении земляных работ также запрещается: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 xml:space="preserve">1) перемещение существующих подземных сооружений, не предусмотренное утверждённым проектом, без согласования с организацией, осуществляющей эксплуатацию соответствующих подземных </w:t>
            </w:r>
            <w:r w:rsidRPr="005E44C1">
              <w:rPr>
                <w:color w:val="000000"/>
                <w:sz w:val="24"/>
                <w:szCs w:val="24"/>
              </w:rPr>
              <w:lastRenderedPageBreak/>
              <w:t>сооружений;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 xml:space="preserve">2) смещение каких-либо строений и сооружений на трассах существующих подземных сетей; 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 xml:space="preserve">3) засыпка землёй или строительными материалами зелёных насаждений, крышек колодцев и газовых </w:t>
            </w:r>
            <w:proofErr w:type="spellStart"/>
            <w:r w:rsidRPr="005E44C1">
              <w:rPr>
                <w:color w:val="000000"/>
                <w:sz w:val="24"/>
                <w:szCs w:val="24"/>
              </w:rPr>
              <w:t>коверов</w:t>
            </w:r>
            <w:proofErr w:type="spellEnd"/>
            <w:r w:rsidRPr="005E44C1">
              <w:rPr>
                <w:color w:val="000000"/>
                <w:sz w:val="24"/>
                <w:szCs w:val="24"/>
              </w:rPr>
              <w:t xml:space="preserve">, подземных сооружений, водосточных решеток, иных сооружений; 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 xml:space="preserve">4) засыпка кюветов и водостоков, а также устройство переездов через водосточные каналы и кюветы без принятия мер по обеспечению оттока воды; 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5) повреждение инженерных сетей и коммуникаций, существующих сооружений, зеленых насаждений и элементов благоустройства;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6) откачка воды из колодцев, траншей, котлованов на тротуары и проезжую часть улиц;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7) занимать территорию за пределами границ участка производства земляных работ;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8) загромождать транспортные и пешеходные коммуникации, преграждать проходы и въезды на общественные и дворовые территории. В случае если производство земляных работ ограничивает или перекрывает движение маршрутного транспорта, следует проинформировать население поселения через средства массовой информации, в том числе в сети «Интернет», о сроках закрытия маршрута и изменения схемы движения;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9) производить земляные работы по ремонту инженерных коммуникаций неаварийного характера под видом проведения аварийных работ;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lastRenderedPageBreak/>
              <w:t>10) осуществлять складирование строительных материалов, строительного мусора, нерастительного фунта на газоны, тротуары, проезжую часть дорог за пределами ограждений участка производства земляных работ;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11) оставлять на проезжей части улиц и тротуарах, газонах землю и строительные материалы после окончания производства земляных работ;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 xml:space="preserve">12) перегон по элементам улично-дорожной сети поселения с твёрдым покрытием тракторов и машин на гусеничном ходу; 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13) приёмка в эксплуатацию инженерных сетей без предъявления справки уполномоченного органа о восстановлении дорожных покрытий</w:t>
            </w:r>
            <w:proofErr w:type="gramStart"/>
            <w:r w:rsidRPr="005E44C1">
              <w:rPr>
                <w:color w:val="000000"/>
                <w:sz w:val="24"/>
                <w:szCs w:val="24"/>
              </w:rPr>
              <w:t>.»;</w:t>
            </w:r>
            <w:proofErr w:type="gramEnd"/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1.19. дополнить Правила пунктами 9.6 – 9.10 следующего содержания: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 xml:space="preserve">«9.6. Мероприятия по озеленению проводятся в поселении, в том числе, для организации комфортной пешеходной среды и среды для общения, насыщения востребованных жителями общественных территорий элементами озеленения, создания на территории озелененных территорий центров притяжения, благоустроенной сети пешеходных, велосипедных и </w:t>
            </w:r>
            <w:proofErr w:type="gramStart"/>
            <w:r w:rsidRPr="005E44C1">
              <w:rPr>
                <w:color w:val="000000"/>
                <w:sz w:val="24"/>
                <w:szCs w:val="24"/>
              </w:rPr>
              <w:t>вело-пешеходных</w:t>
            </w:r>
            <w:proofErr w:type="gramEnd"/>
            <w:r w:rsidRPr="005E44C1">
              <w:rPr>
                <w:color w:val="000000"/>
                <w:sz w:val="24"/>
                <w:szCs w:val="24"/>
              </w:rPr>
              <w:t xml:space="preserve"> дорожек.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 xml:space="preserve">9.7. Визуально-композиционные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объемно-пространственной структуры различных типов зеленых </w:t>
            </w:r>
            <w:r w:rsidRPr="005E44C1">
              <w:rPr>
                <w:color w:val="000000"/>
                <w:sz w:val="24"/>
                <w:szCs w:val="24"/>
              </w:rPr>
              <w:lastRenderedPageBreak/>
              <w:t>насаждений.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9.8. В условиях высокого уровня загрязнения воздуха допускается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</w:t>
            </w:r>
            <w:proofErr w:type="spellStart"/>
            <w:r w:rsidRPr="005E44C1">
              <w:rPr>
                <w:color w:val="000000"/>
                <w:sz w:val="24"/>
                <w:szCs w:val="24"/>
              </w:rPr>
              <w:t>несмыкание</w:t>
            </w:r>
            <w:proofErr w:type="spellEnd"/>
            <w:r w:rsidRPr="005E44C1">
              <w:rPr>
                <w:color w:val="000000"/>
                <w:sz w:val="24"/>
                <w:szCs w:val="24"/>
              </w:rPr>
              <w:t xml:space="preserve"> крон).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9.9. В шаговой доступности от многоквартирных домов допускается организовать озелененные территории, предназначенные для прогулок жителей квартала, микрорайона, занятий физкультурой и спортом, общения, прогулок и игр с детьми на свежем воздухе, комфортного отдыха старшего поколения.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9.10. При организации озеленения следует сохранять существующие ландшафты.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Для озеленения допускается использовать преимущественно многолетние виды и сорта растений, произрастающие на территории поселения и не нуждающиеся в специальном укрытии в зимний период.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плодами, а также с колючками и шипами</w:t>
            </w:r>
            <w:proofErr w:type="gramStart"/>
            <w:r w:rsidRPr="005E44C1">
              <w:rPr>
                <w:color w:val="000000"/>
                <w:sz w:val="24"/>
                <w:szCs w:val="24"/>
              </w:rPr>
              <w:t>.»;</w:t>
            </w:r>
            <w:proofErr w:type="gramEnd"/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1.20. дополнить Правила пунктами 10.5 – 10.10 следующего содержания: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 xml:space="preserve">«10.5. Содержание озелененных территорий поселения может осуществляться путем привлечения специализированных организаций, а также жителей поселения, в том числе добровольцев (волонтеров), и </w:t>
            </w:r>
            <w:r w:rsidRPr="005E44C1">
              <w:rPr>
                <w:color w:val="000000"/>
                <w:sz w:val="24"/>
                <w:szCs w:val="24"/>
              </w:rPr>
              <w:lastRenderedPageBreak/>
              <w:t>других заинтересованных лиц.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10.6. В рамках мероприятий по содержанию озелененных территорий допускается: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- осуществлять обрезку и вырубку сухостоя и аварийных деревьев при условии соблюдения требований настоящих Правил, вырезку сухих и поломанных сучьев и вырезку веток, ограничивающих видимость технических средств регулирования дорожного движения;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- принимать меры в случаях массового появления вредителей и болезней, производить замазку ран и дупел на деревьях;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- производить комплексный уход за газонами, систематический покос газонов и иной травянистой растительности;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- проводить своевременный ремонт ограждений зеленых насаждений.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10.7. Луговые газоны в парках и лесопарках, созданные на базе естественной луговой высокотравной многовидовой растительности, допускается оставлять в виде цветущего разнотравья, вдоль объектов пешеходных коммуникаций и по периметру площадок следует производить покос травы.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10.8. На газонах парков и лесопарков, в массивах и группах, удаленных от дорог, допускается не сгребать опавшую листву во избежание выноса органики и обеднения почв. Сжигание травы и опавшей листвы запрещено.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lastRenderedPageBreak/>
              <w:t xml:space="preserve">10.9. Подсев газонных трав на газонах производится по мере необходимости. Допускается использовать устойчивые к </w:t>
            </w:r>
            <w:proofErr w:type="spellStart"/>
            <w:r w:rsidRPr="005E44C1">
              <w:rPr>
                <w:color w:val="000000"/>
                <w:sz w:val="24"/>
                <w:szCs w:val="24"/>
              </w:rPr>
              <w:t>вытаптыванию</w:t>
            </w:r>
            <w:proofErr w:type="spellEnd"/>
            <w:r w:rsidRPr="005E44C1">
              <w:rPr>
                <w:color w:val="000000"/>
                <w:sz w:val="24"/>
                <w:szCs w:val="24"/>
              </w:rPr>
              <w:t xml:space="preserve"> сорта трав. Полив газонов и цветников следует производить в утреннее или вечернее время по мере необходимости.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10.10.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</w:t>
            </w:r>
            <w:proofErr w:type="gramStart"/>
            <w:r w:rsidRPr="005E44C1">
              <w:rPr>
                <w:color w:val="000000"/>
                <w:sz w:val="24"/>
                <w:szCs w:val="24"/>
              </w:rPr>
              <w:t>.»;</w:t>
            </w:r>
            <w:proofErr w:type="gramEnd"/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1.21. пункт 13.4 Правил дополнить абзацами следующего содержания: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«Запрещается устраивать ограждение контейнерной площадки из сварной сетки, сетки-</w:t>
            </w:r>
            <w:proofErr w:type="spellStart"/>
            <w:r w:rsidRPr="005E44C1">
              <w:rPr>
                <w:color w:val="000000"/>
                <w:sz w:val="24"/>
                <w:szCs w:val="24"/>
              </w:rPr>
              <w:t>рабицы</w:t>
            </w:r>
            <w:proofErr w:type="spellEnd"/>
            <w:r w:rsidRPr="005E44C1">
              <w:rPr>
                <w:color w:val="000000"/>
                <w:sz w:val="24"/>
                <w:szCs w:val="24"/>
              </w:rPr>
              <w:t>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Внешние поверхности покрытия контейнерной площадки, элементов сопряжения покрытий, контейнеров, бункеров, ограждения контейнерной площадки необходимо поддерживать чистыми, без визуально воспринимаемых деформаций.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Контейнерную площадку разрешается освещать в вечерне-ночное время с использованием установок наружного освещения</w:t>
            </w:r>
            <w:proofErr w:type="gramStart"/>
            <w:r w:rsidRPr="005E44C1">
              <w:rPr>
                <w:color w:val="000000"/>
                <w:sz w:val="24"/>
                <w:szCs w:val="24"/>
              </w:rPr>
              <w:t>.»;</w:t>
            </w:r>
            <w:proofErr w:type="gramEnd"/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1.22. пункт 13.7 Правил дополнить абзацем следующего содержания: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 xml:space="preserve">«Крыши контейнерных площадок не допускается устраивать из бетонных и </w:t>
            </w:r>
            <w:r w:rsidRPr="005E44C1">
              <w:rPr>
                <w:color w:val="000000"/>
                <w:sz w:val="24"/>
                <w:szCs w:val="24"/>
              </w:rPr>
              <w:lastRenderedPageBreak/>
              <w:t>железобетонных изделий, дерева, ткани, шифера, мягкой кровли, черепицы, поддонов, иных подобных изделий и материалов</w:t>
            </w:r>
            <w:proofErr w:type="gramStart"/>
            <w:r w:rsidRPr="005E44C1">
              <w:rPr>
                <w:color w:val="000000"/>
                <w:sz w:val="24"/>
                <w:szCs w:val="24"/>
              </w:rPr>
              <w:t>.»;</w:t>
            </w:r>
            <w:proofErr w:type="gramEnd"/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1.23. главу 14 Правил изложить в следующей редакции: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«</w:t>
            </w:r>
            <w:r w:rsidRPr="005E44C1">
              <w:rPr>
                <w:b/>
                <w:bCs/>
                <w:color w:val="000000"/>
                <w:sz w:val="24"/>
                <w:szCs w:val="24"/>
              </w:rPr>
              <w:t>Глава 14.</w:t>
            </w:r>
            <w:r w:rsidRPr="005E44C1">
              <w:rPr>
                <w:color w:val="000000"/>
                <w:sz w:val="24"/>
                <w:szCs w:val="24"/>
              </w:rPr>
              <w:t xml:space="preserve"> </w:t>
            </w:r>
            <w:r w:rsidRPr="005E44C1">
              <w:rPr>
                <w:b/>
                <w:bCs/>
                <w:color w:val="000000"/>
                <w:sz w:val="24"/>
                <w:szCs w:val="24"/>
              </w:rPr>
              <w:t>Праздничное оформление территории поселения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14.1. Праздничное и (или) тематическое оформление территории поселения осуществляется на период проведения государственных, региональных и муниципальных праздников и мероприятий, связанных со знаменательными событиями (далее - праздничное оформление).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14.2. В перечень объектов праздничного оформления могут включаться: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5E44C1">
              <w:rPr>
                <w:color w:val="000000"/>
                <w:sz w:val="24"/>
                <w:szCs w:val="24"/>
              </w:rPr>
              <w:t>а) площади, улицы, бульвары, мостовые сооружения, магистрали;</w:t>
            </w:r>
            <w:proofErr w:type="gramEnd"/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б) места массовых гуляний, парки, скверы, набережные;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в) фасады зданий;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г) 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д) наземный общественный пассажирский транспорт, территории и фасады зданий, строений и сооружений транспортной инфраструктуры.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14.3. К элементам праздничного оформления относятся: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 xml:space="preserve">а) текстильные или нетканые </w:t>
            </w:r>
            <w:r w:rsidRPr="005E44C1">
              <w:rPr>
                <w:color w:val="000000"/>
                <w:sz w:val="24"/>
                <w:szCs w:val="24"/>
              </w:rPr>
              <w:lastRenderedPageBreak/>
              <w:t>изделия, в том числе с нанесенными на их поверхности графическими изображениями;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б) объемно-декоративные сооружения, имеющие несущую конструкцию и внешнее оформление, соответствующее тематике мероприятия;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в) мультимедийное и проекционное оборудование, предназначенное для трансляции текстовой, звуковой, графической и видеоинформации;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г) праздничное освещение (иллюминация) улиц, площадей, фасадов зданий и сооружений, в том числе: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праздничная подсветка фасадов зданий;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иллюминационные гирлянды и кронштейны;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подсветка зеленых насаждений;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праздничное и тематическое оформление пассажирского транспорта;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государственные и муниципальные флаги, государственная и муниципальная символика;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декоративные флаги, флажки, стяги;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информационные и тематические материалы на рекламных конструкциях;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 xml:space="preserve">14.4. Для праздничного </w:t>
            </w:r>
            <w:r w:rsidRPr="005E44C1">
              <w:rPr>
                <w:color w:val="000000"/>
                <w:sz w:val="24"/>
                <w:szCs w:val="24"/>
              </w:rPr>
              <w:lastRenderedPageBreak/>
              <w:t>оформления поселения допускается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14.5. При проектировании и установке элементов праздничного и (или) тематического оформления необходимо обеспечивать сохранение средств регулирования дорожного движения, без ухудшения их видимости для всех участников дорожного движения.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14.6. При проектировании элементов праздничного и (или) тематического оформления необходимо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 xml:space="preserve">14.7. Концепция праздничного оформления определяется планом мероприятий и схемой размещения объектов и элементов праздничного оформления, </w:t>
            </w:r>
            <w:proofErr w:type="gramStart"/>
            <w:r w:rsidRPr="005E44C1">
              <w:rPr>
                <w:color w:val="000000"/>
                <w:sz w:val="24"/>
                <w:szCs w:val="24"/>
              </w:rPr>
              <w:t>утверждаемыми</w:t>
            </w:r>
            <w:proofErr w:type="gramEnd"/>
            <w:r w:rsidRPr="005E44C1">
              <w:rPr>
                <w:color w:val="000000"/>
                <w:sz w:val="24"/>
                <w:szCs w:val="24"/>
              </w:rPr>
              <w:t xml:space="preserve"> уполномоченным органом.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 xml:space="preserve">14.8. </w:t>
            </w:r>
            <w:proofErr w:type="gramStart"/>
            <w:r w:rsidRPr="005E44C1">
              <w:rPr>
                <w:color w:val="000000"/>
                <w:sz w:val="24"/>
                <w:szCs w:val="24"/>
              </w:rPr>
              <w:t xml:space="preserve">Праздничное оформление осуществляется собственниками и (или)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контрактами, заключенными в пределах средств, </w:t>
            </w:r>
            <w:r w:rsidRPr="005E44C1">
              <w:rPr>
                <w:color w:val="000000"/>
                <w:sz w:val="24"/>
                <w:szCs w:val="24"/>
              </w:rPr>
              <w:lastRenderedPageBreak/>
              <w:t>предусмотренных на эти цели в бюджете поселения,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</w:t>
            </w:r>
            <w:proofErr w:type="gramEnd"/>
            <w:r w:rsidRPr="005E44C1">
              <w:rPr>
                <w:color w:val="000000"/>
                <w:sz w:val="24"/>
                <w:szCs w:val="24"/>
              </w:rPr>
              <w:t xml:space="preserve"> и муниципальных нужд».</w:t>
            </w:r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территорий, а также восстановить поврежденные элементы благоустройства</w:t>
            </w:r>
            <w:proofErr w:type="gramStart"/>
            <w:r w:rsidRPr="005E44C1">
              <w:rPr>
                <w:color w:val="000000"/>
                <w:sz w:val="24"/>
                <w:szCs w:val="24"/>
              </w:rPr>
              <w:t>.»;</w:t>
            </w:r>
            <w:proofErr w:type="gramEnd"/>
          </w:p>
          <w:p w:rsidR="0025275E" w:rsidRPr="005E44C1" w:rsidRDefault="0025275E" w:rsidP="00DC273E">
            <w:pPr>
              <w:widowControl w:val="0"/>
              <w:suppressAutoHyphens/>
              <w:autoSpaceDE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1.24. дополнить Правила главой 14.1 следующего содержания:</w:t>
            </w:r>
          </w:p>
          <w:p w:rsidR="0025275E" w:rsidRPr="005E44C1" w:rsidRDefault="0025275E" w:rsidP="00DC273E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5E44C1">
              <w:rPr>
                <w:color w:val="000000"/>
                <w:sz w:val="24"/>
                <w:szCs w:val="24"/>
              </w:rPr>
              <w:t>«</w:t>
            </w:r>
            <w:r w:rsidRPr="005E44C1">
              <w:rPr>
                <w:b/>
                <w:sz w:val="24"/>
                <w:szCs w:val="24"/>
              </w:rPr>
              <w:t>Глава 14.1. Выпас и прогон сельскохозяйственных животных</w:t>
            </w:r>
          </w:p>
          <w:p w:rsidR="0025275E" w:rsidRPr="005E44C1" w:rsidRDefault="0025275E" w:rsidP="00DC273E">
            <w:pPr>
              <w:ind w:firstLine="567"/>
              <w:jc w:val="both"/>
              <w:rPr>
                <w:bCs/>
                <w:sz w:val="24"/>
                <w:szCs w:val="24"/>
              </w:rPr>
            </w:pPr>
            <w:r w:rsidRPr="005E44C1">
              <w:rPr>
                <w:bCs/>
                <w:sz w:val="24"/>
                <w:szCs w:val="24"/>
              </w:rPr>
              <w:t xml:space="preserve">14.1.1. 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 </w:t>
            </w:r>
          </w:p>
          <w:p w:rsidR="0025275E" w:rsidRPr="005E44C1" w:rsidRDefault="0025275E" w:rsidP="00DC273E">
            <w:pPr>
              <w:ind w:firstLine="567"/>
              <w:jc w:val="both"/>
              <w:rPr>
                <w:bCs/>
                <w:sz w:val="24"/>
                <w:szCs w:val="24"/>
              </w:rPr>
            </w:pPr>
            <w:r w:rsidRPr="005E44C1">
              <w:rPr>
                <w:bCs/>
                <w:sz w:val="24"/>
                <w:szCs w:val="24"/>
              </w:rPr>
              <w:t xml:space="preserve">Сельскохозяйственные животные, принадлежащие сельскохозяйственным 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</w:t>
            </w:r>
            <w:r w:rsidRPr="005E44C1">
              <w:rPr>
                <w:bCs/>
                <w:sz w:val="24"/>
                <w:szCs w:val="24"/>
              </w:rPr>
              <w:lastRenderedPageBreak/>
              <w:t>стадами на земельных участках, предоставленным им в установленном законом порядке для ведения, предназначенного для этого вида деятельности.</w:t>
            </w:r>
          </w:p>
          <w:p w:rsidR="0025275E" w:rsidRPr="005E44C1" w:rsidRDefault="0025275E" w:rsidP="00DC273E">
            <w:pPr>
              <w:ind w:firstLine="567"/>
              <w:jc w:val="both"/>
              <w:rPr>
                <w:bCs/>
                <w:sz w:val="24"/>
                <w:szCs w:val="24"/>
              </w:rPr>
            </w:pPr>
            <w:r w:rsidRPr="005E44C1">
              <w:rPr>
                <w:bCs/>
                <w:sz w:val="24"/>
                <w:szCs w:val="24"/>
              </w:rPr>
              <w:t>14.1.2.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      </w:r>
          </w:p>
          <w:p w:rsidR="0025275E" w:rsidRPr="005E44C1" w:rsidRDefault="0025275E" w:rsidP="00DC273E">
            <w:pPr>
              <w:ind w:firstLine="567"/>
              <w:jc w:val="both"/>
              <w:rPr>
                <w:bCs/>
                <w:sz w:val="24"/>
                <w:szCs w:val="24"/>
              </w:rPr>
            </w:pPr>
            <w:r w:rsidRPr="005E44C1">
              <w:rPr>
                <w:bCs/>
                <w:sz w:val="24"/>
                <w:szCs w:val="24"/>
              </w:rPr>
      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      </w:r>
          </w:p>
          <w:p w:rsidR="0025275E" w:rsidRPr="005E44C1" w:rsidRDefault="0025275E" w:rsidP="00DC273E">
            <w:pPr>
              <w:ind w:firstLine="567"/>
              <w:jc w:val="both"/>
              <w:rPr>
                <w:bCs/>
                <w:sz w:val="24"/>
                <w:szCs w:val="24"/>
              </w:rPr>
            </w:pPr>
            <w:r w:rsidRPr="005E44C1">
              <w:rPr>
                <w:bCs/>
                <w:sz w:val="24"/>
                <w:szCs w:val="24"/>
              </w:rPr>
              <w:t>14.1.3. Во всех случаях, предусмотренных пунктами 14.1.1 и 14.1.2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      </w:r>
          </w:p>
          <w:p w:rsidR="0025275E" w:rsidRPr="005E44C1" w:rsidRDefault="0025275E" w:rsidP="00DC273E">
            <w:pPr>
              <w:ind w:firstLine="567"/>
              <w:jc w:val="both"/>
              <w:rPr>
                <w:bCs/>
                <w:sz w:val="24"/>
                <w:szCs w:val="24"/>
              </w:rPr>
            </w:pPr>
            <w:r w:rsidRPr="005E44C1">
              <w:rPr>
                <w:bCs/>
                <w:sz w:val="24"/>
                <w:szCs w:val="24"/>
              </w:rPr>
              <w:t xml:space="preserve">14.1.4. В случае выпаса без выгона на пастбище прогон сельскохозяйственных животных </w:t>
            </w:r>
            <w:r w:rsidRPr="005E44C1">
              <w:rPr>
                <w:bCs/>
                <w:sz w:val="24"/>
                <w:szCs w:val="24"/>
              </w:rPr>
              <w:lastRenderedPageBreak/>
              <w:t>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      </w:r>
          </w:p>
          <w:p w:rsidR="0025275E" w:rsidRPr="005E44C1" w:rsidRDefault="0025275E" w:rsidP="00DC273E">
            <w:pPr>
              <w:ind w:firstLine="567"/>
              <w:jc w:val="both"/>
              <w:rPr>
                <w:bCs/>
                <w:sz w:val="24"/>
                <w:szCs w:val="24"/>
              </w:rPr>
            </w:pPr>
            <w:r w:rsidRPr="005E44C1">
              <w:rPr>
                <w:bCs/>
                <w:sz w:val="24"/>
                <w:szCs w:val="24"/>
              </w:rPr>
              <w:t xml:space="preserve">14.1.5. Прогон сельскохозяйственных животных от мест их постоянного нахождения до места сбора в стада и обратно осуществляется </w:t>
            </w:r>
            <w:bookmarkStart w:id="4" w:name="_Hlk96684435"/>
            <w:r w:rsidRPr="005E44C1">
              <w:rPr>
                <w:bCs/>
                <w:sz w:val="24"/>
                <w:szCs w:val="24"/>
              </w:rPr>
              <w:t xml:space="preserve">на поводе </w:t>
            </w:r>
            <w:bookmarkEnd w:id="4"/>
            <w:r w:rsidRPr="005E44C1">
              <w:rPr>
                <w:bCs/>
                <w:sz w:val="24"/>
                <w:szCs w:val="24"/>
              </w:rPr>
              <w:t>собственниками либо иными лицами, определенными собственниками в установленном законом порядке,</w:t>
            </w:r>
            <w:r w:rsidRPr="005E44C1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5E44C1">
              <w:rPr>
                <w:bCs/>
                <w:sz w:val="24"/>
                <w:szCs w:val="24"/>
              </w:rPr>
              <w:t xml:space="preserve">в соответствии </w:t>
            </w:r>
            <w:proofErr w:type="gramStart"/>
            <w:r w:rsidRPr="005E44C1">
              <w:rPr>
                <w:bCs/>
                <w:sz w:val="24"/>
                <w:szCs w:val="24"/>
              </w:rPr>
              <w:t>с</w:t>
            </w:r>
            <w:proofErr w:type="gramEnd"/>
            <w:r w:rsidRPr="005E44C1">
              <w:rPr>
                <w:bCs/>
                <w:sz w:val="24"/>
                <w:szCs w:val="24"/>
              </w:rPr>
              <w:t xml:space="preserve"> временем и маршрутами прогона сельскохозяйственных животных.</w:t>
            </w:r>
          </w:p>
          <w:p w:rsidR="0025275E" w:rsidRPr="005E44C1" w:rsidRDefault="0025275E" w:rsidP="00DC273E">
            <w:pPr>
              <w:ind w:firstLine="567"/>
              <w:jc w:val="both"/>
              <w:rPr>
                <w:bCs/>
                <w:sz w:val="24"/>
                <w:szCs w:val="24"/>
              </w:rPr>
            </w:pPr>
            <w:r w:rsidRPr="005E44C1">
              <w:rPr>
                <w:bCs/>
                <w:sz w:val="24"/>
                <w:szCs w:val="24"/>
              </w:rPr>
              <w:t xml:space="preserve">Прогон сельскохозяйственных животных от места сбора в стада до мест выпаса и обратно осуществляется пастухами в соответствии </w:t>
            </w:r>
            <w:proofErr w:type="gramStart"/>
            <w:r w:rsidRPr="005E44C1">
              <w:rPr>
                <w:bCs/>
                <w:sz w:val="24"/>
                <w:szCs w:val="24"/>
              </w:rPr>
              <w:t>с</w:t>
            </w:r>
            <w:proofErr w:type="gramEnd"/>
            <w:r w:rsidRPr="005E44C1">
              <w:rPr>
                <w:bCs/>
                <w:sz w:val="24"/>
                <w:szCs w:val="24"/>
              </w:rPr>
              <w:t xml:space="preserve"> временем и маршрутами прогона сельскохозяйственных животных.</w:t>
            </w:r>
          </w:p>
          <w:p w:rsidR="0025275E" w:rsidRPr="005E44C1" w:rsidRDefault="0025275E" w:rsidP="00DC273E">
            <w:pPr>
              <w:ind w:firstLine="567"/>
              <w:jc w:val="both"/>
              <w:rPr>
                <w:bCs/>
                <w:sz w:val="24"/>
                <w:szCs w:val="24"/>
              </w:rPr>
            </w:pPr>
            <w:r w:rsidRPr="005E44C1">
              <w:rPr>
                <w:bCs/>
                <w:sz w:val="24"/>
                <w:szCs w:val="24"/>
              </w:rPr>
              <w:t xml:space="preserve">14.1.6. Даты начала и окончания выпаса в поселении, маршруты и время прогона и выпаса сельскохозяйственных животных по территории поселения определяются </w:t>
            </w:r>
            <w:bookmarkStart w:id="5" w:name="_Hlk96673617"/>
            <w:r w:rsidRPr="005E44C1">
              <w:rPr>
                <w:bCs/>
                <w:sz w:val="24"/>
                <w:szCs w:val="24"/>
              </w:rPr>
              <w:t>постановлением Администрации поселения</w:t>
            </w:r>
            <w:bookmarkEnd w:id="5"/>
            <w:r w:rsidRPr="005E44C1">
              <w:rPr>
                <w:bCs/>
                <w:sz w:val="24"/>
                <w:szCs w:val="24"/>
              </w:rPr>
              <w:t xml:space="preserve">. </w:t>
            </w:r>
          </w:p>
          <w:p w:rsidR="0025275E" w:rsidRPr="005E44C1" w:rsidRDefault="0025275E" w:rsidP="00DC273E">
            <w:pPr>
              <w:ind w:firstLine="567"/>
              <w:jc w:val="both"/>
              <w:rPr>
                <w:bCs/>
                <w:sz w:val="24"/>
                <w:szCs w:val="24"/>
              </w:rPr>
            </w:pPr>
            <w:proofErr w:type="gramStart"/>
            <w:r w:rsidRPr="005E44C1">
              <w:rPr>
                <w:bCs/>
                <w:sz w:val="24"/>
                <w:szCs w:val="24"/>
              </w:rPr>
              <w:t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      </w:r>
            <w:proofErr w:type="gramEnd"/>
          </w:p>
          <w:p w:rsidR="0025275E" w:rsidRPr="005E44C1" w:rsidRDefault="0025275E" w:rsidP="00DC273E">
            <w:pPr>
              <w:ind w:firstLine="567"/>
              <w:jc w:val="both"/>
              <w:rPr>
                <w:bCs/>
                <w:sz w:val="24"/>
                <w:szCs w:val="24"/>
              </w:rPr>
            </w:pPr>
            <w:r w:rsidRPr="005E44C1">
              <w:rPr>
                <w:bCs/>
                <w:sz w:val="24"/>
                <w:szCs w:val="24"/>
              </w:rPr>
              <w:lastRenderedPageBreak/>
              <w:t>Время прогона и выпаса</w:t>
            </w:r>
            <w:r w:rsidRPr="005E44C1">
              <w:rPr>
                <w:sz w:val="24"/>
                <w:szCs w:val="24"/>
              </w:rPr>
              <w:t xml:space="preserve"> сельскохозяйственных животных по территории поселения </w:t>
            </w:r>
            <w:r w:rsidRPr="005E44C1">
              <w:rPr>
                <w:bCs/>
                <w:sz w:val="24"/>
                <w:szCs w:val="24"/>
              </w:rPr>
              <w:t>должно быть определено не ранее 6.00 и не позднее 21.00 по местному времени в рабочие дни и не ранее 7.00 и не позднее 20.00 по местному времени в выходные и праздничные дни.</w:t>
            </w:r>
          </w:p>
          <w:p w:rsidR="0025275E" w:rsidRPr="005E44C1" w:rsidRDefault="0025275E" w:rsidP="00DC273E">
            <w:pPr>
              <w:ind w:firstLine="567"/>
              <w:jc w:val="both"/>
              <w:rPr>
                <w:bCs/>
                <w:sz w:val="24"/>
                <w:szCs w:val="24"/>
              </w:rPr>
            </w:pPr>
            <w:proofErr w:type="gramStart"/>
            <w:r w:rsidRPr="005E44C1">
              <w:rPr>
                <w:bCs/>
                <w:sz w:val="24"/>
                <w:szCs w:val="24"/>
              </w:rPr>
              <w:t>Для обсуждения и согласования дат начала и окончания выпаса в поселении, маршрутов и времени прогона и выпаса сельскохозяйственных животных по территории поселения, а также для внесения изменений в ранее установленные постановлением Администрации поселения даты начала и окончания выпаса, маршруты и время прогона и выпаса сельскохозяйственных животных по территории поселения могут проводиться собрания граждан в порядке, определенном законодательством Российской Федерации и</w:t>
            </w:r>
            <w:proofErr w:type="gramEnd"/>
            <w:r w:rsidRPr="005E44C1">
              <w:rPr>
                <w:bCs/>
                <w:sz w:val="24"/>
                <w:szCs w:val="24"/>
              </w:rPr>
              <w:t xml:space="preserve"> муниципальными правовыми актами поселения.</w:t>
            </w:r>
          </w:p>
          <w:p w:rsidR="0025275E" w:rsidRPr="005E44C1" w:rsidRDefault="0025275E" w:rsidP="00DC273E">
            <w:pPr>
              <w:ind w:firstLine="567"/>
              <w:jc w:val="both"/>
              <w:rPr>
                <w:bCs/>
                <w:sz w:val="24"/>
                <w:szCs w:val="24"/>
              </w:rPr>
            </w:pPr>
            <w:r w:rsidRPr="005E44C1">
              <w:rPr>
                <w:bCs/>
                <w:sz w:val="24"/>
                <w:szCs w:val="24"/>
              </w:rPr>
              <w:t>По вопросам, указанным в абзаце четвертом настоящего пункта, граждане также вправе направлять обращения в Администрацию поселения</w:t>
            </w:r>
            <w:r w:rsidRPr="005E44C1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5E44C1">
              <w:rPr>
                <w:bCs/>
                <w:sz w:val="24"/>
                <w:szCs w:val="24"/>
              </w:rPr>
              <w:t>в соответствии с Федеральным законом от 02.05.2006 № 59-ФЗ «О порядке рассмотрения обращений граждан Российской Федерации».</w:t>
            </w:r>
          </w:p>
          <w:p w:rsidR="0025275E" w:rsidRPr="005E44C1" w:rsidRDefault="0025275E" w:rsidP="00DC273E">
            <w:pPr>
              <w:ind w:firstLine="567"/>
              <w:jc w:val="both"/>
              <w:rPr>
                <w:bCs/>
                <w:sz w:val="24"/>
                <w:szCs w:val="24"/>
              </w:rPr>
            </w:pPr>
            <w:r w:rsidRPr="005E44C1">
              <w:rPr>
                <w:bCs/>
                <w:sz w:val="24"/>
                <w:szCs w:val="24"/>
              </w:rPr>
              <w:t>Выпас и прогон сельскохозяйственных животных производится с установлением публичного сервитута либо без установления такового.</w:t>
            </w:r>
          </w:p>
          <w:p w:rsidR="0025275E" w:rsidRPr="005E44C1" w:rsidRDefault="0025275E" w:rsidP="00DC273E">
            <w:pPr>
              <w:ind w:firstLine="567"/>
              <w:jc w:val="both"/>
              <w:rPr>
                <w:bCs/>
                <w:sz w:val="24"/>
                <w:szCs w:val="24"/>
              </w:rPr>
            </w:pPr>
            <w:r w:rsidRPr="005E44C1">
              <w:rPr>
                <w:bCs/>
                <w:sz w:val="24"/>
                <w:szCs w:val="24"/>
              </w:rPr>
              <w:t xml:space="preserve">14.1.7. 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</w:t>
            </w:r>
            <w:r w:rsidRPr="005E44C1">
              <w:rPr>
                <w:bCs/>
                <w:sz w:val="24"/>
                <w:szCs w:val="24"/>
              </w:rPr>
              <w:lastRenderedPageBreak/>
              <w:t xml:space="preserve">выпаса, осуществить выпас и по установленному маршруту пригнать стадо обратно к месту сбора в определенное время. </w:t>
            </w:r>
          </w:p>
          <w:p w:rsidR="0025275E" w:rsidRPr="005E44C1" w:rsidRDefault="0025275E" w:rsidP="00DC273E">
            <w:pPr>
              <w:ind w:firstLine="567"/>
              <w:jc w:val="both"/>
              <w:rPr>
                <w:bCs/>
                <w:sz w:val="24"/>
                <w:szCs w:val="24"/>
              </w:rPr>
            </w:pPr>
            <w:r w:rsidRPr="005E44C1">
              <w:rPr>
                <w:bCs/>
                <w:sz w:val="24"/>
                <w:szCs w:val="24"/>
              </w:rPr>
              <w:t xml:space="preserve">Пастух обязан следить и не допускать, чтобы сельскохозяйственные животные отбились от стада во время прогона, выпаса. </w:t>
            </w:r>
          </w:p>
          <w:p w:rsidR="0025275E" w:rsidRPr="005E44C1" w:rsidRDefault="0025275E" w:rsidP="00DC273E">
            <w:pPr>
              <w:ind w:firstLine="567"/>
              <w:jc w:val="both"/>
              <w:rPr>
                <w:bCs/>
                <w:sz w:val="24"/>
                <w:szCs w:val="24"/>
              </w:rPr>
            </w:pPr>
            <w:r w:rsidRPr="005E44C1">
              <w:rPr>
                <w:bCs/>
                <w:sz w:val="24"/>
                <w:szCs w:val="24"/>
              </w:rPr>
              <w:t>14.1.8. При осуществлении выпаса сельскохозяйственных животных допускается:</w:t>
            </w:r>
          </w:p>
          <w:p w:rsidR="0025275E" w:rsidRPr="005E44C1" w:rsidRDefault="0025275E" w:rsidP="00DC273E">
            <w:pPr>
              <w:ind w:firstLine="567"/>
              <w:jc w:val="both"/>
              <w:rPr>
                <w:bCs/>
                <w:sz w:val="24"/>
                <w:szCs w:val="24"/>
              </w:rPr>
            </w:pPr>
            <w:r w:rsidRPr="005E44C1">
              <w:rPr>
                <w:bCs/>
                <w:sz w:val="24"/>
                <w:szCs w:val="24"/>
              </w:rPr>
              <w:t>1) свободный выпас сельскохозяйственных животных на огороженной территории;</w:t>
            </w:r>
          </w:p>
          <w:p w:rsidR="0025275E" w:rsidRPr="005E44C1" w:rsidRDefault="0025275E" w:rsidP="00DC273E">
            <w:pPr>
              <w:ind w:firstLine="567"/>
              <w:jc w:val="both"/>
              <w:rPr>
                <w:bCs/>
                <w:sz w:val="24"/>
                <w:szCs w:val="24"/>
              </w:rPr>
            </w:pPr>
            <w:r w:rsidRPr="005E44C1">
              <w:rPr>
                <w:bCs/>
                <w:sz w:val="24"/>
                <w:szCs w:val="24"/>
              </w:rPr>
              <w:t>2) выпас сельскохозяйственных животных на неогороженных территориях (пастбищах) под надзором собственника или пастуха.</w:t>
            </w:r>
          </w:p>
          <w:p w:rsidR="0025275E" w:rsidRPr="005E44C1" w:rsidRDefault="0025275E" w:rsidP="00DC273E">
            <w:pPr>
              <w:ind w:firstLine="567"/>
              <w:jc w:val="both"/>
              <w:rPr>
                <w:bCs/>
                <w:sz w:val="24"/>
                <w:szCs w:val="24"/>
              </w:rPr>
            </w:pPr>
            <w:r w:rsidRPr="005E44C1">
              <w:rPr>
                <w:bCs/>
                <w:sz w:val="24"/>
                <w:szCs w:val="24"/>
              </w:rPr>
              <w:t>Выпас лошадей допускается лишь в их стреноженном состоянии.</w:t>
            </w:r>
          </w:p>
          <w:p w:rsidR="0025275E" w:rsidRPr="005E44C1" w:rsidRDefault="0025275E" w:rsidP="00DC273E">
            <w:pPr>
              <w:ind w:firstLine="567"/>
              <w:jc w:val="both"/>
              <w:rPr>
                <w:bCs/>
                <w:sz w:val="24"/>
                <w:szCs w:val="24"/>
              </w:rPr>
            </w:pPr>
            <w:r w:rsidRPr="005E44C1">
              <w:rPr>
                <w:bCs/>
                <w:sz w:val="24"/>
                <w:szCs w:val="24"/>
              </w:rPr>
              <w:t>14.1.9. При осуществлении выпаса и прогона сельскохозяйственных животных запрещается:</w:t>
            </w:r>
          </w:p>
          <w:p w:rsidR="0025275E" w:rsidRPr="005E44C1" w:rsidRDefault="0025275E" w:rsidP="00DC273E">
            <w:pPr>
              <w:ind w:firstLine="567"/>
              <w:jc w:val="both"/>
              <w:rPr>
                <w:bCs/>
                <w:sz w:val="24"/>
                <w:szCs w:val="24"/>
              </w:rPr>
            </w:pPr>
            <w:r w:rsidRPr="005E44C1">
              <w:rPr>
                <w:bCs/>
                <w:sz w:val="24"/>
                <w:szCs w:val="24"/>
              </w:rPr>
              <w:t>- безнадзорное пребывание сельскохозяйственных животных вне специально отведенных для выпаса и прогона мест;</w:t>
            </w:r>
          </w:p>
          <w:p w:rsidR="0025275E" w:rsidRPr="005E44C1" w:rsidRDefault="0025275E" w:rsidP="00DC273E">
            <w:pPr>
              <w:ind w:firstLine="567"/>
              <w:jc w:val="both"/>
              <w:rPr>
                <w:bCs/>
                <w:sz w:val="24"/>
                <w:szCs w:val="24"/>
              </w:rPr>
            </w:pPr>
            <w:r w:rsidRPr="005E44C1">
              <w:rPr>
                <w:bCs/>
                <w:sz w:val="24"/>
                <w:szCs w:val="24"/>
              </w:rPr>
              <w:t>-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      </w:r>
          </w:p>
          <w:p w:rsidR="0025275E" w:rsidRPr="005E44C1" w:rsidRDefault="0025275E" w:rsidP="00DC273E">
            <w:pPr>
              <w:ind w:firstLine="567"/>
              <w:jc w:val="both"/>
              <w:rPr>
                <w:bCs/>
                <w:sz w:val="24"/>
                <w:szCs w:val="24"/>
              </w:rPr>
            </w:pPr>
            <w:r w:rsidRPr="005E44C1">
              <w:rPr>
                <w:bCs/>
                <w:sz w:val="24"/>
                <w:szCs w:val="24"/>
              </w:rPr>
              <w:t>- выпас сельскохозяйственных животных на неогороженных территориях (пастбищах) без надзора;</w:t>
            </w:r>
          </w:p>
          <w:p w:rsidR="0025275E" w:rsidRPr="005E44C1" w:rsidRDefault="0025275E" w:rsidP="00DC273E">
            <w:pPr>
              <w:ind w:firstLine="567"/>
              <w:jc w:val="both"/>
              <w:rPr>
                <w:bCs/>
                <w:sz w:val="24"/>
                <w:szCs w:val="24"/>
              </w:rPr>
            </w:pPr>
            <w:r w:rsidRPr="005E44C1">
              <w:rPr>
                <w:bCs/>
                <w:sz w:val="24"/>
                <w:szCs w:val="24"/>
              </w:rPr>
              <w:t>-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      </w:r>
          </w:p>
          <w:p w:rsidR="0025275E" w:rsidRPr="005E44C1" w:rsidRDefault="0025275E" w:rsidP="00DC273E">
            <w:pPr>
              <w:ind w:firstLine="567"/>
              <w:jc w:val="both"/>
              <w:rPr>
                <w:bCs/>
                <w:sz w:val="24"/>
                <w:szCs w:val="24"/>
              </w:rPr>
            </w:pPr>
            <w:r w:rsidRPr="005E44C1">
              <w:rPr>
                <w:bCs/>
                <w:sz w:val="24"/>
                <w:szCs w:val="24"/>
              </w:rPr>
              <w:t xml:space="preserve">- выпас </w:t>
            </w:r>
            <w:r w:rsidRPr="005E44C1">
              <w:rPr>
                <w:bCs/>
                <w:sz w:val="24"/>
                <w:szCs w:val="24"/>
              </w:rPr>
              <w:lastRenderedPageBreak/>
              <w:t>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      </w:r>
          </w:p>
          <w:p w:rsidR="0025275E" w:rsidRPr="005E44C1" w:rsidRDefault="0025275E" w:rsidP="00DC273E">
            <w:pPr>
              <w:ind w:firstLine="567"/>
              <w:jc w:val="both"/>
              <w:rPr>
                <w:bCs/>
                <w:sz w:val="24"/>
                <w:szCs w:val="24"/>
              </w:rPr>
            </w:pPr>
            <w:r w:rsidRPr="005E44C1">
              <w:rPr>
                <w:bCs/>
                <w:sz w:val="24"/>
                <w:szCs w:val="24"/>
              </w:rPr>
              <w:t>- выпас сельскохозяйственных животных в границах полосы отвода автомобильной дороги;</w:t>
            </w:r>
          </w:p>
          <w:p w:rsidR="0025275E" w:rsidRPr="005E44C1" w:rsidRDefault="0025275E" w:rsidP="00DC273E">
            <w:pPr>
              <w:ind w:firstLine="567"/>
              <w:jc w:val="both"/>
              <w:rPr>
                <w:bCs/>
                <w:sz w:val="24"/>
                <w:szCs w:val="24"/>
              </w:rPr>
            </w:pPr>
            <w:r w:rsidRPr="005E44C1">
              <w:rPr>
                <w:bCs/>
                <w:sz w:val="24"/>
                <w:szCs w:val="24"/>
              </w:rPr>
              <w:t>- оставлять на автомобильной дороге сельскохозяйственных животных без надзора;</w:t>
            </w:r>
          </w:p>
          <w:p w:rsidR="0025275E" w:rsidRPr="005E44C1" w:rsidRDefault="0025275E" w:rsidP="00DC273E">
            <w:pPr>
              <w:ind w:firstLine="567"/>
              <w:jc w:val="both"/>
              <w:rPr>
                <w:bCs/>
                <w:sz w:val="24"/>
                <w:szCs w:val="24"/>
              </w:rPr>
            </w:pPr>
            <w:r w:rsidRPr="005E44C1">
              <w:rPr>
                <w:bCs/>
                <w:sz w:val="24"/>
                <w:szCs w:val="24"/>
              </w:rPr>
              <w:t>-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      </w:r>
          </w:p>
          <w:p w:rsidR="0025275E" w:rsidRPr="005E44C1" w:rsidRDefault="0025275E" w:rsidP="00DC273E">
            <w:pPr>
              <w:ind w:firstLine="567"/>
              <w:jc w:val="both"/>
              <w:rPr>
                <w:bCs/>
                <w:sz w:val="24"/>
                <w:szCs w:val="24"/>
              </w:rPr>
            </w:pPr>
            <w:r w:rsidRPr="005E44C1">
              <w:rPr>
                <w:bCs/>
                <w:sz w:val="24"/>
                <w:szCs w:val="24"/>
              </w:rPr>
              <w:t xml:space="preserve">- вести сельскохозяйственных животных по автомобильной дороге с </w:t>
            </w:r>
            <w:proofErr w:type="spellStart"/>
            <w:r w:rsidRPr="005E44C1">
              <w:rPr>
                <w:bCs/>
                <w:sz w:val="24"/>
                <w:szCs w:val="24"/>
              </w:rPr>
              <w:t>асфальт</w:t>
            </w:r>
            <w:proofErr w:type="gramStart"/>
            <w:r w:rsidRPr="005E44C1">
              <w:rPr>
                <w:bCs/>
                <w:sz w:val="24"/>
                <w:szCs w:val="24"/>
              </w:rPr>
              <w:t>о</w:t>
            </w:r>
            <w:proofErr w:type="spellEnd"/>
            <w:r w:rsidRPr="005E44C1">
              <w:rPr>
                <w:bCs/>
                <w:sz w:val="24"/>
                <w:szCs w:val="24"/>
              </w:rPr>
              <w:t>-</w:t>
            </w:r>
            <w:proofErr w:type="gramEnd"/>
            <w:r w:rsidRPr="005E44C1">
              <w:rPr>
                <w:bCs/>
                <w:sz w:val="24"/>
                <w:szCs w:val="24"/>
              </w:rPr>
              <w:t xml:space="preserve"> и цементобетонным покрытием при наличии иных путей;</w:t>
            </w:r>
          </w:p>
          <w:p w:rsidR="0025275E" w:rsidRPr="005E44C1" w:rsidRDefault="0025275E" w:rsidP="00DC273E">
            <w:pPr>
              <w:ind w:firstLine="567"/>
              <w:jc w:val="both"/>
              <w:rPr>
                <w:bCs/>
                <w:sz w:val="24"/>
                <w:szCs w:val="24"/>
              </w:rPr>
            </w:pPr>
            <w:r w:rsidRPr="005E44C1">
              <w:rPr>
                <w:bCs/>
                <w:sz w:val="24"/>
                <w:szCs w:val="24"/>
              </w:rPr>
              <w:t>- выпас сельскохозяйственных животных и организация для них летних лагерей, ванн</w:t>
            </w:r>
            <w:r w:rsidRPr="005E44C1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5E44C1">
              <w:rPr>
                <w:bCs/>
                <w:sz w:val="24"/>
                <w:szCs w:val="24"/>
              </w:rPr>
              <w:t>в границах прибрежных защитных полос;</w:t>
            </w:r>
          </w:p>
          <w:p w:rsidR="0025275E" w:rsidRPr="005E44C1" w:rsidRDefault="0025275E" w:rsidP="00DC273E">
            <w:pPr>
              <w:ind w:firstLine="153"/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5E44C1">
              <w:rPr>
                <w:bCs/>
                <w:sz w:val="24"/>
                <w:szCs w:val="24"/>
              </w:rPr>
              <w:t xml:space="preserve">- водопой сельскохозяйственных животных на территории первого пояса зоны санитарной охраны поверхностного источника водоснабжения, а также </w:t>
            </w:r>
            <w:r w:rsidRPr="005E44C1">
              <w:rPr>
                <w:bCs/>
                <w:sz w:val="24"/>
                <w:szCs w:val="24"/>
              </w:rPr>
              <w:lastRenderedPageBreak/>
              <w:t xml:space="preserve">расположение стойбищ и выпас скота в пределах второго </w:t>
            </w:r>
            <w:proofErr w:type="gramStart"/>
            <w:r w:rsidRPr="005E44C1">
              <w:rPr>
                <w:bCs/>
                <w:sz w:val="24"/>
                <w:szCs w:val="24"/>
              </w:rPr>
              <w:t>пояса зоны санитарной охраны поверхностных источников водоснабжения</w:t>
            </w:r>
            <w:proofErr w:type="gramEnd"/>
            <w:r w:rsidRPr="005E44C1">
              <w:rPr>
                <w:bCs/>
                <w:sz w:val="24"/>
                <w:szCs w:val="24"/>
              </w:rPr>
              <w:t>.»</w:t>
            </w:r>
            <w:bookmarkEnd w:id="3"/>
            <w:r w:rsidRPr="005E44C1">
              <w:rPr>
                <w:bCs/>
                <w:sz w:val="24"/>
                <w:szCs w:val="24"/>
              </w:rPr>
              <w:t>;</w:t>
            </w:r>
          </w:p>
          <w:p w:rsidR="0025275E" w:rsidRPr="005E44C1" w:rsidRDefault="0025275E" w:rsidP="00DC273E">
            <w:pPr>
              <w:ind w:firstLine="153"/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5E44C1">
              <w:rPr>
                <w:rFonts w:eastAsia="MS Mincho"/>
                <w:bCs/>
                <w:sz w:val="24"/>
                <w:szCs w:val="24"/>
              </w:rPr>
              <w:t>3) пункт 3 Проекта решения изложить в следующей редакции:</w:t>
            </w:r>
          </w:p>
          <w:p w:rsidR="0025275E" w:rsidRPr="00841479" w:rsidRDefault="0025275E" w:rsidP="00DC273E">
            <w:pPr>
              <w:ind w:firstLine="153"/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5E44C1">
              <w:rPr>
                <w:rFonts w:eastAsia="MS Mincho"/>
                <w:bCs/>
                <w:sz w:val="24"/>
                <w:szCs w:val="24"/>
              </w:rPr>
              <w:t xml:space="preserve">«3. </w:t>
            </w:r>
            <w:bookmarkStart w:id="6" w:name="_Hlk99953587"/>
            <w:r w:rsidRPr="005E44C1">
              <w:rPr>
                <w:rFonts w:eastAsia="MS Mincho"/>
                <w:bCs/>
                <w:sz w:val="24"/>
                <w:szCs w:val="24"/>
              </w:rPr>
              <w:t>Настоящее решение вступает в силу по истечении девяноста дней после дня его официального опубликования</w:t>
            </w:r>
            <w:proofErr w:type="gramStart"/>
            <w:r w:rsidRPr="005E44C1">
              <w:rPr>
                <w:rFonts w:eastAsia="MS Mincho"/>
                <w:bCs/>
                <w:sz w:val="24"/>
                <w:szCs w:val="24"/>
              </w:rPr>
              <w:t>.</w:t>
            </w:r>
            <w:bookmarkEnd w:id="6"/>
            <w:r w:rsidRPr="005E44C1">
              <w:rPr>
                <w:rFonts w:eastAsia="MS Mincho"/>
                <w:bCs/>
                <w:sz w:val="24"/>
                <w:szCs w:val="24"/>
              </w:rPr>
              <w:t>».</w:t>
            </w:r>
            <w:proofErr w:type="gramEnd"/>
          </w:p>
        </w:tc>
        <w:tc>
          <w:tcPr>
            <w:tcW w:w="3969" w:type="dxa"/>
          </w:tcPr>
          <w:p w:rsidR="0025275E" w:rsidRDefault="0025275E" w:rsidP="00DC273E">
            <w:pPr>
              <w:ind w:firstLine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Pr="007D2CE3">
              <w:rPr>
                <w:sz w:val="24"/>
                <w:szCs w:val="24"/>
              </w:rPr>
              <w:t xml:space="preserve">несенное предложение соответствует положениям законодательства Российской Федерации. </w:t>
            </w:r>
          </w:p>
          <w:p w:rsidR="0025275E" w:rsidRDefault="0025275E" w:rsidP="00DC273E">
            <w:pPr>
              <w:ind w:firstLine="3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Предлагается дополнить </w:t>
            </w:r>
            <w:r w:rsidRPr="007D2CE3">
              <w:rPr>
                <w:sz w:val="24"/>
                <w:szCs w:val="24"/>
              </w:rPr>
              <w:t xml:space="preserve">Правила благоустройства территории сельского поселения </w:t>
            </w:r>
            <w:r>
              <w:rPr>
                <w:sz w:val="24"/>
                <w:szCs w:val="24"/>
              </w:rPr>
              <w:t>Абашево</w:t>
            </w:r>
            <w:r w:rsidRPr="007D2CE3">
              <w:rPr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7D2CE3">
              <w:rPr>
                <w:sz w:val="24"/>
                <w:szCs w:val="24"/>
              </w:rPr>
              <w:t>Хворостянский</w:t>
            </w:r>
            <w:proofErr w:type="spellEnd"/>
            <w:r w:rsidRPr="007D2CE3">
              <w:rPr>
                <w:sz w:val="24"/>
                <w:szCs w:val="24"/>
              </w:rPr>
              <w:t xml:space="preserve"> Самарской области, утвержденные решением Собрания представителей сельского поселения </w:t>
            </w:r>
            <w:r>
              <w:rPr>
                <w:sz w:val="24"/>
                <w:szCs w:val="24"/>
              </w:rPr>
              <w:t>Абашево</w:t>
            </w:r>
            <w:r w:rsidRPr="007D2CE3">
              <w:rPr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7D2CE3">
              <w:rPr>
                <w:sz w:val="24"/>
                <w:szCs w:val="24"/>
              </w:rPr>
              <w:t>Хворостянский</w:t>
            </w:r>
            <w:proofErr w:type="spellEnd"/>
            <w:r w:rsidRPr="007D2CE3">
              <w:rPr>
                <w:sz w:val="24"/>
                <w:szCs w:val="24"/>
              </w:rPr>
              <w:t xml:space="preserve"> Самарской области от 2</w:t>
            </w:r>
            <w:r>
              <w:rPr>
                <w:sz w:val="24"/>
                <w:szCs w:val="24"/>
              </w:rPr>
              <w:t>8</w:t>
            </w:r>
            <w:r w:rsidRPr="007D2CE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7D2CE3">
              <w:rPr>
                <w:sz w:val="24"/>
                <w:szCs w:val="24"/>
              </w:rPr>
              <w:t xml:space="preserve">.2020 № </w:t>
            </w:r>
            <w:r w:rsidRPr="00517227">
              <w:rPr>
                <w:sz w:val="24"/>
                <w:szCs w:val="24"/>
              </w:rPr>
              <w:t>93/88</w:t>
            </w:r>
            <w:r>
              <w:rPr>
                <w:sz w:val="24"/>
                <w:szCs w:val="24"/>
              </w:rPr>
              <w:t xml:space="preserve">, с учетом </w:t>
            </w:r>
            <w:r w:rsidRPr="007D2CE3">
              <w:rPr>
                <w:sz w:val="24"/>
                <w:szCs w:val="24"/>
              </w:rPr>
              <w:t>Методических рекомендаций по разработке норм и правил по благоустройству территорий муниципальных образований, утвержденных приказом Министерства строительства и жилищно-коммунального хозяйства от 29.12.2021 № 1042/пр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25275E" w:rsidRPr="00841479" w:rsidRDefault="0025275E" w:rsidP="00DC273E">
            <w:pPr>
              <w:ind w:firstLine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Таким образом, р</w:t>
            </w:r>
            <w:r w:rsidRPr="007D2CE3">
              <w:rPr>
                <w:sz w:val="24"/>
                <w:szCs w:val="24"/>
              </w:rPr>
              <w:t>екомендуется учесть предложение, поступившее в ходе публичных слушаний.</w:t>
            </w:r>
          </w:p>
        </w:tc>
        <w:tc>
          <w:tcPr>
            <w:tcW w:w="2243" w:type="dxa"/>
          </w:tcPr>
          <w:p w:rsidR="0025275E" w:rsidRPr="00841479" w:rsidRDefault="0025275E" w:rsidP="00DC273E">
            <w:pPr>
              <w:ind w:firstLine="3"/>
              <w:jc w:val="center"/>
              <w:rPr>
                <w:sz w:val="24"/>
                <w:szCs w:val="24"/>
              </w:rPr>
            </w:pPr>
            <w:r w:rsidRPr="00E858D0">
              <w:rPr>
                <w:sz w:val="24"/>
                <w:szCs w:val="24"/>
              </w:rPr>
              <w:lastRenderedPageBreak/>
              <w:t xml:space="preserve">принять Проект решения, рассмотренный на публичных </w:t>
            </w:r>
            <w:r w:rsidRPr="00E858D0">
              <w:rPr>
                <w:sz w:val="24"/>
                <w:szCs w:val="24"/>
              </w:rPr>
              <w:lastRenderedPageBreak/>
              <w:t>слушаниях, с учетом предложения, указанного в пункте 1 настоящей таблицы</w:t>
            </w:r>
          </w:p>
        </w:tc>
      </w:tr>
      <w:tr w:rsidR="0025275E" w:rsidRPr="00841479" w:rsidTr="00DC273E">
        <w:trPr>
          <w:trHeight w:val="407"/>
        </w:trPr>
        <w:tc>
          <w:tcPr>
            <w:tcW w:w="10747" w:type="dxa"/>
            <w:gridSpan w:val="6"/>
          </w:tcPr>
          <w:p w:rsidR="0025275E" w:rsidRPr="00841479" w:rsidRDefault="0025275E" w:rsidP="00DC273E">
            <w:pPr>
              <w:ind w:firstLine="3"/>
              <w:jc w:val="center"/>
              <w:rPr>
                <w:sz w:val="24"/>
                <w:szCs w:val="24"/>
              </w:rPr>
            </w:pPr>
            <w:r w:rsidRPr="00841479">
              <w:rPr>
                <w:b/>
                <w:sz w:val="24"/>
                <w:szCs w:val="24"/>
              </w:rPr>
              <w:lastRenderedPageBreak/>
              <w:t>Предложения, поступившие от иных участников публичных слушаний</w:t>
            </w:r>
          </w:p>
        </w:tc>
      </w:tr>
      <w:tr w:rsidR="0025275E" w:rsidRPr="00841479" w:rsidTr="00DC273E">
        <w:trPr>
          <w:gridAfter w:val="1"/>
          <w:wAfter w:w="18" w:type="dxa"/>
          <w:trHeight w:val="327"/>
        </w:trPr>
        <w:tc>
          <w:tcPr>
            <w:tcW w:w="550" w:type="dxa"/>
            <w:tcBorders>
              <w:right w:val="single" w:sz="4" w:space="0" w:color="auto"/>
            </w:tcBorders>
          </w:tcPr>
          <w:p w:rsidR="0025275E" w:rsidRPr="00841479" w:rsidRDefault="0025275E" w:rsidP="00DC273E">
            <w:pPr>
              <w:ind w:firstLine="3"/>
              <w:jc w:val="center"/>
              <w:rPr>
                <w:sz w:val="24"/>
                <w:szCs w:val="24"/>
              </w:rPr>
            </w:pPr>
            <w:r w:rsidRPr="00841479">
              <w:rPr>
                <w:sz w:val="24"/>
                <w:szCs w:val="24"/>
              </w:rPr>
              <w:t>2</w:t>
            </w:r>
          </w:p>
        </w:tc>
        <w:tc>
          <w:tcPr>
            <w:tcW w:w="3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275E" w:rsidRPr="00841479" w:rsidRDefault="0025275E" w:rsidP="00DC273E">
            <w:pPr>
              <w:ind w:firstLine="3"/>
              <w:jc w:val="center"/>
              <w:rPr>
                <w:sz w:val="24"/>
                <w:szCs w:val="24"/>
              </w:rPr>
            </w:pPr>
            <w:r w:rsidRPr="00841479">
              <w:rPr>
                <w:sz w:val="24"/>
                <w:szCs w:val="24"/>
              </w:rPr>
              <w:t>не поступали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25275E" w:rsidRPr="00841479" w:rsidRDefault="0025275E" w:rsidP="00DC273E">
            <w:pPr>
              <w:ind w:firstLin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  <w:tc>
          <w:tcPr>
            <w:tcW w:w="2243" w:type="dxa"/>
            <w:tcBorders>
              <w:left w:val="single" w:sz="4" w:space="0" w:color="auto"/>
            </w:tcBorders>
          </w:tcPr>
          <w:p w:rsidR="0025275E" w:rsidRPr="00841479" w:rsidRDefault="0025275E" w:rsidP="00DC273E">
            <w:pPr>
              <w:ind w:firstLine="3"/>
              <w:jc w:val="center"/>
              <w:rPr>
                <w:sz w:val="24"/>
                <w:szCs w:val="24"/>
              </w:rPr>
            </w:pPr>
            <w:r w:rsidRPr="00E858D0">
              <w:rPr>
                <w:sz w:val="24"/>
                <w:szCs w:val="24"/>
              </w:rPr>
              <w:t>принять Проект решения, рассмотренный на публичных слушаниях, с учетом предложения, указанного в пункте 1 настоящей таблицы</w:t>
            </w:r>
          </w:p>
        </w:tc>
      </w:tr>
    </w:tbl>
    <w:p w:rsidR="0025275E" w:rsidRDefault="0025275E" w:rsidP="0025275E">
      <w:pPr>
        <w:spacing w:after="0" w:line="360" w:lineRule="auto"/>
        <w:ind w:firstLine="700"/>
        <w:jc w:val="both"/>
        <w:rPr>
          <w:rFonts w:eastAsia="MS Mincho"/>
          <w:sz w:val="28"/>
          <w:szCs w:val="28"/>
          <w:u w:color="FFFFFF"/>
          <w:lang w:eastAsia="ru-RU"/>
        </w:rPr>
      </w:pPr>
    </w:p>
    <w:p w:rsidR="0025275E" w:rsidRPr="0025275E" w:rsidRDefault="0025275E" w:rsidP="0025275E">
      <w:pPr>
        <w:spacing w:after="0" w:line="240" w:lineRule="auto"/>
        <w:jc w:val="both"/>
        <w:rPr>
          <w:rFonts w:eastAsia="MS Mincho"/>
          <w:sz w:val="28"/>
          <w:szCs w:val="28"/>
          <w:u w:color="FFFFFF"/>
          <w:lang w:eastAsia="ru-RU"/>
        </w:rPr>
      </w:pPr>
      <w:r w:rsidRPr="0025275E">
        <w:rPr>
          <w:rFonts w:eastAsia="MS Mincho"/>
          <w:sz w:val="28"/>
          <w:szCs w:val="28"/>
          <w:u w:color="FFFFFF"/>
          <w:lang w:eastAsia="ru-RU"/>
        </w:rPr>
        <w:t xml:space="preserve">Глава </w:t>
      </w:r>
    </w:p>
    <w:p w:rsidR="0025275E" w:rsidRPr="0025275E" w:rsidRDefault="0025275E" w:rsidP="0025275E">
      <w:pPr>
        <w:spacing w:after="0" w:line="240" w:lineRule="auto"/>
        <w:jc w:val="both"/>
        <w:rPr>
          <w:rFonts w:eastAsia="MS Mincho"/>
          <w:sz w:val="28"/>
          <w:szCs w:val="28"/>
          <w:u w:color="FFFFFF"/>
          <w:lang w:eastAsia="ru-RU"/>
        </w:rPr>
      </w:pPr>
      <w:r w:rsidRPr="0025275E">
        <w:rPr>
          <w:rFonts w:eastAsia="MS Mincho"/>
          <w:sz w:val="28"/>
          <w:szCs w:val="28"/>
          <w:u w:color="FFFFFF"/>
          <w:lang w:eastAsia="ru-RU"/>
        </w:rPr>
        <w:t>сельского поселения Абашево</w:t>
      </w:r>
    </w:p>
    <w:p w:rsidR="0025275E" w:rsidRPr="0025275E" w:rsidRDefault="0025275E" w:rsidP="0025275E">
      <w:pPr>
        <w:spacing w:after="0" w:line="240" w:lineRule="auto"/>
        <w:jc w:val="both"/>
        <w:rPr>
          <w:rFonts w:eastAsia="MS Mincho"/>
          <w:sz w:val="28"/>
          <w:szCs w:val="28"/>
          <w:u w:color="FFFFFF"/>
          <w:lang w:eastAsia="ru-RU"/>
        </w:rPr>
      </w:pPr>
      <w:r w:rsidRPr="0025275E">
        <w:rPr>
          <w:rFonts w:eastAsia="MS Mincho"/>
          <w:sz w:val="28"/>
          <w:szCs w:val="28"/>
          <w:u w:color="FFFFFF"/>
          <w:lang w:eastAsia="ru-RU"/>
        </w:rPr>
        <w:t>муниципального района</w:t>
      </w:r>
    </w:p>
    <w:p w:rsidR="0025275E" w:rsidRPr="0025275E" w:rsidRDefault="0025275E" w:rsidP="0025275E">
      <w:pPr>
        <w:spacing w:after="0" w:line="240" w:lineRule="auto"/>
        <w:jc w:val="both"/>
        <w:rPr>
          <w:rFonts w:eastAsia="MS Mincho"/>
          <w:sz w:val="28"/>
          <w:szCs w:val="28"/>
          <w:u w:color="FFFFFF"/>
          <w:lang w:eastAsia="ru-RU"/>
        </w:rPr>
      </w:pPr>
      <w:proofErr w:type="spellStart"/>
      <w:r w:rsidRPr="0025275E">
        <w:rPr>
          <w:rFonts w:eastAsia="MS Mincho"/>
          <w:sz w:val="28"/>
          <w:szCs w:val="28"/>
          <w:u w:color="FFFFFF"/>
          <w:lang w:eastAsia="ru-RU"/>
        </w:rPr>
        <w:t>Хворостянский</w:t>
      </w:r>
      <w:proofErr w:type="spellEnd"/>
      <w:r w:rsidRPr="0025275E">
        <w:rPr>
          <w:rFonts w:eastAsia="MS Mincho"/>
          <w:sz w:val="28"/>
          <w:szCs w:val="28"/>
          <w:u w:color="FFFFFF"/>
          <w:lang w:eastAsia="ru-RU"/>
        </w:rPr>
        <w:t xml:space="preserve"> Самарской области                                           Г.А. </w:t>
      </w:r>
      <w:proofErr w:type="spellStart"/>
      <w:r w:rsidRPr="0025275E">
        <w:rPr>
          <w:rFonts w:eastAsia="MS Mincho"/>
          <w:sz w:val="28"/>
          <w:szCs w:val="28"/>
          <w:u w:color="FFFFFF"/>
          <w:lang w:eastAsia="ru-RU"/>
        </w:rPr>
        <w:t>Шабавнина</w:t>
      </w:r>
      <w:proofErr w:type="spellEnd"/>
    </w:p>
    <w:p w:rsidR="0025275E" w:rsidRPr="0025275E" w:rsidRDefault="0025275E" w:rsidP="0025275E">
      <w:pPr>
        <w:spacing w:after="0" w:line="240" w:lineRule="auto"/>
        <w:jc w:val="both"/>
        <w:rPr>
          <w:rFonts w:eastAsia="MS Mincho"/>
          <w:sz w:val="28"/>
          <w:szCs w:val="28"/>
          <w:u w:color="FFFFFF"/>
          <w:lang w:eastAsia="ru-RU"/>
        </w:rPr>
      </w:pPr>
    </w:p>
    <w:p w:rsidR="00BF0D99" w:rsidRPr="0025275E" w:rsidRDefault="00BF0D99" w:rsidP="0025275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F0D99" w:rsidRPr="0025275E" w:rsidSect="0025275E">
      <w:headerReference w:type="even" r:id="rId11"/>
      <w:headerReference w:type="default" r:id="rId12"/>
      <w:type w:val="continuous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48E" w:rsidRDefault="00E0448E" w:rsidP="008A35F8">
      <w:pPr>
        <w:spacing w:before="0" w:after="0" w:line="240" w:lineRule="auto"/>
      </w:pPr>
      <w:r>
        <w:separator/>
      </w:r>
    </w:p>
  </w:endnote>
  <w:endnote w:type="continuationSeparator" w:id="0">
    <w:p w:rsidR="00E0448E" w:rsidRDefault="00E0448E" w:rsidP="008A35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proofErr w:type="spellStart"/>
    <w:r w:rsidRPr="0009404C">
      <w:rPr>
        <w:rFonts w:eastAsia="Calibri"/>
        <w:i/>
        <w:sz w:val="18"/>
        <w:szCs w:val="18"/>
      </w:rPr>
      <w:t>Гл</w:t>
    </w:r>
    <w:proofErr w:type="gramStart"/>
    <w:r w:rsidRPr="0009404C">
      <w:rPr>
        <w:rFonts w:eastAsia="Calibri"/>
        <w:i/>
        <w:sz w:val="18"/>
        <w:szCs w:val="18"/>
      </w:rPr>
      <w:t>.р</w:t>
    </w:r>
    <w:proofErr w:type="gramEnd"/>
    <w:r w:rsidRPr="0009404C">
      <w:rPr>
        <w:rFonts w:eastAsia="Calibri"/>
        <w:i/>
        <w:sz w:val="18"/>
        <w:szCs w:val="18"/>
      </w:rPr>
      <w:t>едактор</w:t>
    </w:r>
    <w:proofErr w:type="spellEnd"/>
    <w:r w:rsidRPr="0009404C">
      <w:rPr>
        <w:rFonts w:eastAsia="Calibri"/>
        <w:i/>
        <w:sz w:val="18"/>
        <w:szCs w:val="18"/>
      </w:rPr>
      <w:t>: Ермакова Ольга Евгеньевна</w:t>
    </w:r>
  </w:p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  <w:lang w:val="en-AU"/>
      </w:rPr>
      <w:t>E</w:t>
    </w:r>
    <w:r w:rsidRPr="0009404C">
      <w:rPr>
        <w:rFonts w:eastAsia="Calibri"/>
        <w:i/>
        <w:sz w:val="18"/>
        <w:szCs w:val="18"/>
      </w:rPr>
      <w:t>-</w:t>
    </w:r>
    <w:r w:rsidRPr="0009404C">
      <w:rPr>
        <w:rFonts w:eastAsia="Calibri"/>
        <w:i/>
        <w:sz w:val="18"/>
        <w:szCs w:val="18"/>
        <w:lang w:val="en-AU"/>
      </w:rPr>
      <w:t>mail</w:t>
    </w:r>
    <w:r w:rsidRPr="0009404C">
      <w:rPr>
        <w:rFonts w:eastAsia="Calibri"/>
        <w:i/>
        <w:sz w:val="18"/>
        <w:szCs w:val="18"/>
      </w:rPr>
      <w:t>:</w:t>
    </w:r>
    <w:r w:rsidRPr="0009404C">
      <w:rPr>
        <w:rFonts w:eastAsia="Calibri"/>
        <w:i/>
        <w:sz w:val="18"/>
        <w:szCs w:val="18"/>
        <w:lang w:val="en-AU"/>
      </w:rPr>
      <w:t>asp</w:t>
    </w:r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abashevo</w:t>
    </w:r>
    <w:proofErr w:type="spellEnd"/>
    <w:r w:rsidRPr="0009404C">
      <w:rPr>
        <w:rFonts w:eastAsia="Calibri"/>
        <w:i/>
        <w:sz w:val="18"/>
        <w:szCs w:val="18"/>
      </w:rPr>
      <w:t>@</w:t>
    </w:r>
    <w:proofErr w:type="spellStart"/>
    <w:r w:rsidRPr="0009404C">
      <w:rPr>
        <w:rFonts w:eastAsia="Calibri"/>
        <w:i/>
        <w:sz w:val="18"/>
        <w:szCs w:val="18"/>
        <w:lang w:val="en-AU"/>
      </w:rPr>
      <w:t>hvorostyanka</w:t>
    </w:r>
    <w:proofErr w:type="spellEnd"/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ru</w:t>
    </w:r>
    <w:proofErr w:type="spellEnd"/>
  </w:p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 xml:space="preserve">Адрес:445599,Самарская область, </w:t>
    </w:r>
    <w:proofErr w:type="spellStart"/>
    <w:r w:rsidRPr="0009404C">
      <w:rPr>
        <w:rFonts w:eastAsia="Calibri"/>
        <w:i/>
        <w:sz w:val="18"/>
        <w:szCs w:val="18"/>
      </w:rPr>
      <w:t>Хворостянский</w:t>
    </w:r>
    <w:proofErr w:type="spellEnd"/>
    <w:r w:rsidRPr="0009404C">
      <w:rPr>
        <w:rFonts w:eastAsia="Calibri"/>
        <w:i/>
        <w:sz w:val="18"/>
        <w:szCs w:val="18"/>
      </w:rPr>
      <w:t xml:space="preserve"> район, </w:t>
    </w:r>
    <w:proofErr w:type="spellStart"/>
    <w:r w:rsidRPr="0009404C">
      <w:rPr>
        <w:rFonts w:eastAsia="Calibri"/>
        <w:i/>
        <w:sz w:val="18"/>
        <w:szCs w:val="18"/>
      </w:rPr>
      <w:t>с</w:t>
    </w:r>
    <w:proofErr w:type="gramStart"/>
    <w:r w:rsidRPr="0009404C">
      <w:rPr>
        <w:rFonts w:eastAsia="Calibri"/>
        <w:i/>
        <w:sz w:val="18"/>
        <w:szCs w:val="18"/>
      </w:rPr>
      <w:t>.А</w:t>
    </w:r>
    <w:proofErr w:type="gramEnd"/>
    <w:r w:rsidRPr="0009404C">
      <w:rPr>
        <w:rFonts w:eastAsia="Calibri"/>
        <w:i/>
        <w:sz w:val="18"/>
        <w:szCs w:val="18"/>
      </w:rPr>
      <w:t>башево</w:t>
    </w:r>
    <w:proofErr w:type="spellEnd"/>
    <w:r w:rsidRPr="0009404C">
      <w:rPr>
        <w:rFonts w:eastAsia="Calibri"/>
        <w:i/>
        <w:sz w:val="18"/>
        <w:szCs w:val="18"/>
      </w:rPr>
      <w:t xml:space="preserve">, </w:t>
    </w:r>
    <w:proofErr w:type="spellStart"/>
    <w:r w:rsidRPr="0009404C">
      <w:rPr>
        <w:rFonts w:eastAsia="Calibri"/>
        <w:i/>
        <w:sz w:val="18"/>
        <w:szCs w:val="18"/>
      </w:rPr>
      <w:t>ул.Озерная</w:t>
    </w:r>
    <w:proofErr w:type="spellEnd"/>
    <w:r w:rsidRPr="0009404C">
      <w:rPr>
        <w:rFonts w:eastAsia="Calibri"/>
        <w:i/>
        <w:sz w:val="18"/>
        <w:szCs w:val="18"/>
      </w:rPr>
      <w:t>, д.1</w:t>
    </w:r>
  </w:p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тел.:(846)77 9-55-89</w:t>
    </w:r>
  </w:p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Тираж   50 экз.</w:t>
    </w:r>
  </w:p>
  <w:p w:rsidR="00DC3A5C" w:rsidRPr="0009404C" w:rsidRDefault="00DC3A5C" w:rsidP="008A35F8">
    <w:pPr>
      <w:pStyle w:val="a9"/>
      <w:rPr>
        <w:rFonts w:eastAsia="Calibri"/>
        <w:b/>
        <w:i/>
        <w:sz w:val="18"/>
        <w:szCs w:val="18"/>
      </w:rPr>
    </w:pPr>
  </w:p>
  <w:p w:rsidR="00DC3A5C" w:rsidRDefault="00DC3A5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48E" w:rsidRDefault="00E0448E" w:rsidP="008A35F8">
      <w:pPr>
        <w:spacing w:before="0" w:after="0" w:line="240" w:lineRule="auto"/>
      </w:pPr>
      <w:r>
        <w:separator/>
      </w:r>
    </w:p>
  </w:footnote>
  <w:footnote w:type="continuationSeparator" w:id="0">
    <w:p w:rsidR="00E0448E" w:rsidRDefault="00E0448E" w:rsidP="008A35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5C" w:rsidRPr="001055E8" w:rsidRDefault="00E0448E" w:rsidP="001055E8">
    <w:pPr>
      <w:pStyle w:val="a7"/>
      <w:tabs>
        <w:tab w:val="clear" w:pos="4677"/>
        <w:tab w:val="clear" w:pos="9355"/>
        <w:tab w:val="left" w:pos="6690"/>
      </w:tabs>
      <w:rPr>
        <w:sz w:val="24"/>
        <w:szCs w:val="24"/>
      </w:rPr>
    </w:pPr>
    <w:sdt>
      <w:sdtPr>
        <w:id w:val="-302304803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DC3A5C" w:rsidRPr="00A35526">
          <w:rPr>
            <w:sz w:val="24"/>
            <w:szCs w:val="24"/>
          </w:rPr>
          <w:t>Стр.</w:t>
        </w:r>
        <w:r w:rsidR="00DC3A5C" w:rsidRPr="00702A29">
          <w:rPr>
            <w:sz w:val="24"/>
            <w:szCs w:val="24"/>
          </w:rPr>
          <w:fldChar w:fldCharType="begin"/>
        </w:r>
        <w:r w:rsidR="00DC3A5C" w:rsidRPr="00702A29">
          <w:rPr>
            <w:sz w:val="24"/>
            <w:szCs w:val="24"/>
          </w:rPr>
          <w:instrText>PAGE   \* MERGEFORMAT</w:instrText>
        </w:r>
        <w:r w:rsidR="00DC3A5C" w:rsidRPr="00702A29">
          <w:rPr>
            <w:sz w:val="24"/>
            <w:szCs w:val="24"/>
          </w:rPr>
          <w:fldChar w:fldCharType="separate"/>
        </w:r>
        <w:r w:rsidR="0025275E">
          <w:rPr>
            <w:noProof/>
            <w:sz w:val="24"/>
            <w:szCs w:val="24"/>
          </w:rPr>
          <w:t>2</w:t>
        </w:r>
        <w:r w:rsidR="00DC3A5C" w:rsidRPr="00702A29">
          <w:rPr>
            <w:sz w:val="24"/>
            <w:szCs w:val="24"/>
          </w:rPr>
          <w:fldChar w:fldCharType="end"/>
        </w:r>
      </w:sdtContent>
    </w:sdt>
    <w:r w:rsidR="00DC3A5C">
      <w:rPr>
        <w:sz w:val="24"/>
        <w:szCs w:val="24"/>
      </w:rPr>
      <w:tab/>
      <w:t xml:space="preserve">№ </w:t>
    </w:r>
    <w:r w:rsidR="00D82E6D">
      <w:rPr>
        <w:sz w:val="24"/>
        <w:szCs w:val="24"/>
      </w:rPr>
      <w:t>11</w:t>
    </w:r>
    <w:r w:rsidR="002D4FAC">
      <w:rPr>
        <w:sz w:val="24"/>
        <w:szCs w:val="24"/>
      </w:rPr>
      <w:t xml:space="preserve"> </w:t>
    </w:r>
    <w:r w:rsidR="00DC3A5C">
      <w:rPr>
        <w:sz w:val="24"/>
        <w:szCs w:val="24"/>
      </w:rPr>
      <w:t xml:space="preserve"> </w:t>
    </w:r>
    <w:r w:rsidR="00567D3E">
      <w:rPr>
        <w:sz w:val="24"/>
        <w:szCs w:val="24"/>
      </w:rPr>
      <w:t>апрель</w:t>
    </w:r>
    <w:r w:rsidR="00630342">
      <w:rPr>
        <w:sz w:val="24"/>
        <w:szCs w:val="24"/>
      </w:rPr>
      <w:t xml:space="preserve">  2022</w:t>
    </w:r>
    <w:r w:rsidR="00DC3A5C" w:rsidRPr="001055E8">
      <w:rPr>
        <w:sz w:val="24"/>
        <w:szCs w:val="24"/>
      </w:rPr>
      <w:t xml:space="preserve"> г.</w:t>
    </w:r>
  </w:p>
  <w:p w:rsidR="00DC3A5C" w:rsidRDefault="00DC3A5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BB7" w:rsidRDefault="00E0448E" w:rsidP="00A651AA">
    <w:pPr>
      <w:pStyle w:val="a7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1D5BB7" w:rsidRDefault="00E0448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BB7" w:rsidRPr="00EB6D76" w:rsidRDefault="00E0448E" w:rsidP="00A651AA">
    <w:pPr>
      <w:pStyle w:val="a7"/>
      <w:framePr w:wrap="around" w:vAnchor="text" w:hAnchor="margin" w:xAlign="center" w:y="1"/>
      <w:rPr>
        <w:rStyle w:val="af7"/>
      </w:rPr>
    </w:pPr>
    <w:r w:rsidRPr="00EB6D76">
      <w:rPr>
        <w:rStyle w:val="af7"/>
      </w:rPr>
      <w:fldChar w:fldCharType="begin"/>
    </w:r>
    <w:r w:rsidRPr="00EB6D76">
      <w:rPr>
        <w:rStyle w:val="af7"/>
      </w:rPr>
      <w:instrText xml:space="preserve">PAGE  </w:instrText>
    </w:r>
    <w:r w:rsidRPr="00EB6D76">
      <w:rPr>
        <w:rStyle w:val="af7"/>
      </w:rPr>
      <w:fldChar w:fldCharType="separate"/>
    </w:r>
    <w:r w:rsidR="0025275E">
      <w:rPr>
        <w:rStyle w:val="af7"/>
        <w:noProof/>
      </w:rPr>
      <w:t>3</w:t>
    </w:r>
    <w:r w:rsidRPr="00EB6D76">
      <w:rPr>
        <w:rStyle w:val="af7"/>
      </w:rPr>
      <w:fldChar w:fldCharType="end"/>
    </w:r>
  </w:p>
  <w:p w:rsidR="001D5BB7" w:rsidRDefault="00E0448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DD029A"/>
    <w:multiLevelType w:val="hybridMultilevel"/>
    <w:tmpl w:val="57303024"/>
    <w:lvl w:ilvl="0" w:tplc="C74C3810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9D93646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2028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1F84B77"/>
    <w:multiLevelType w:val="hybridMultilevel"/>
    <w:tmpl w:val="B682179C"/>
    <w:lvl w:ilvl="0" w:tplc="2B86FE4E">
      <w:start w:val="1"/>
      <w:numFmt w:val="decimal"/>
      <w:lvlText w:val="%1."/>
      <w:lvlJc w:val="left"/>
      <w:pPr>
        <w:ind w:left="900" w:hanging="5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D2FA5"/>
    <w:multiLevelType w:val="multilevel"/>
    <w:tmpl w:val="DAFA5AB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5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715747"/>
    <w:multiLevelType w:val="hybridMultilevel"/>
    <w:tmpl w:val="B3B48BF6"/>
    <w:lvl w:ilvl="0" w:tplc="F0488F4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  <w:rPr>
        <w:rFonts w:cs="Times New Roman"/>
      </w:rPr>
    </w:lvl>
    <w:lvl w:ilvl="1" w:tplc="3DF07E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BA48BF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0F644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4ACC7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4FCCA7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22CAF6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380A5A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D03C072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7">
    <w:nsid w:val="627455CD"/>
    <w:multiLevelType w:val="multilevel"/>
    <w:tmpl w:val="A5AE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F37549"/>
    <w:multiLevelType w:val="hybridMultilevel"/>
    <w:tmpl w:val="E0B0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DF3"/>
    <w:rsid w:val="00001019"/>
    <w:rsid w:val="00021643"/>
    <w:rsid w:val="00060FF7"/>
    <w:rsid w:val="000769C1"/>
    <w:rsid w:val="00092A2A"/>
    <w:rsid w:val="0009404C"/>
    <w:rsid w:val="00095CBD"/>
    <w:rsid w:val="000A0578"/>
    <w:rsid w:val="000B48D6"/>
    <w:rsid w:val="000D08C8"/>
    <w:rsid w:val="000D467F"/>
    <w:rsid w:val="001055E8"/>
    <w:rsid w:val="001126DB"/>
    <w:rsid w:val="00162D76"/>
    <w:rsid w:val="00166525"/>
    <w:rsid w:val="001A3D75"/>
    <w:rsid w:val="001B2DAE"/>
    <w:rsid w:val="001B421E"/>
    <w:rsid w:val="001B48E4"/>
    <w:rsid w:val="001B6AE2"/>
    <w:rsid w:val="001C09B4"/>
    <w:rsid w:val="001C1E5B"/>
    <w:rsid w:val="001C2B80"/>
    <w:rsid w:val="001D1C19"/>
    <w:rsid w:val="001D27F6"/>
    <w:rsid w:val="001D3034"/>
    <w:rsid w:val="001D5548"/>
    <w:rsid w:val="001E6A89"/>
    <w:rsid w:val="00226094"/>
    <w:rsid w:val="00240214"/>
    <w:rsid w:val="0025275E"/>
    <w:rsid w:val="00252C55"/>
    <w:rsid w:val="002544B9"/>
    <w:rsid w:val="00260792"/>
    <w:rsid w:val="00264E86"/>
    <w:rsid w:val="00272404"/>
    <w:rsid w:val="002A1807"/>
    <w:rsid w:val="002A76BB"/>
    <w:rsid w:val="002B1525"/>
    <w:rsid w:val="002D4FAC"/>
    <w:rsid w:val="00314033"/>
    <w:rsid w:val="00327B37"/>
    <w:rsid w:val="00333271"/>
    <w:rsid w:val="00374A3C"/>
    <w:rsid w:val="003925EB"/>
    <w:rsid w:val="0039504F"/>
    <w:rsid w:val="003B0020"/>
    <w:rsid w:val="003C0FB4"/>
    <w:rsid w:val="00402544"/>
    <w:rsid w:val="00404179"/>
    <w:rsid w:val="00414E96"/>
    <w:rsid w:val="0042415D"/>
    <w:rsid w:val="004708AE"/>
    <w:rsid w:val="00471F5D"/>
    <w:rsid w:val="00472576"/>
    <w:rsid w:val="00482A93"/>
    <w:rsid w:val="004B20C6"/>
    <w:rsid w:val="004B3247"/>
    <w:rsid w:val="004E709A"/>
    <w:rsid w:val="00516A74"/>
    <w:rsid w:val="00517698"/>
    <w:rsid w:val="00552FE3"/>
    <w:rsid w:val="00567D3E"/>
    <w:rsid w:val="00570466"/>
    <w:rsid w:val="00592DAF"/>
    <w:rsid w:val="005B4F7C"/>
    <w:rsid w:val="005B7453"/>
    <w:rsid w:val="005D2ED6"/>
    <w:rsid w:val="005D492E"/>
    <w:rsid w:val="005F2703"/>
    <w:rsid w:val="006067BF"/>
    <w:rsid w:val="00610AFA"/>
    <w:rsid w:val="00630342"/>
    <w:rsid w:val="00632A95"/>
    <w:rsid w:val="00646FC5"/>
    <w:rsid w:val="00656297"/>
    <w:rsid w:val="006654B5"/>
    <w:rsid w:val="00675B69"/>
    <w:rsid w:val="00690179"/>
    <w:rsid w:val="006B6536"/>
    <w:rsid w:val="006D435E"/>
    <w:rsid w:val="006D4CF6"/>
    <w:rsid w:val="00702A29"/>
    <w:rsid w:val="00727A7B"/>
    <w:rsid w:val="007329A9"/>
    <w:rsid w:val="0073701E"/>
    <w:rsid w:val="007429E4"/>
    <w:rsid w:val="00744455"/>
    <w:rsid w:val="007618C4"/>
    <w:rsid w:val="007815E3"/>
    <w:rsid w:val="007924BD"/>
    <w:rsid w:val="0079556E"/>
    <w:rsid w:val="007A51E2"/>
    <w:rsid w:val="007D4CD9"/>
    <w:rsid w:val="007E5EC2"/>
    <w:rsid w:val="007E7163"/>
    <w:rsid w:val="007F00FB"/>
    <w:rsid w:val="00801847"/>
    <w:rsid w:val="008163A7"/>
    <w:rsid w:val="0081729B"/>
    <w:rsid w:val="00836518"/>
    <w:rsid w:val="0089666C"/>
    <w:rsid w:val="008A35F8"/>
    <w:rsid w:val="008A7B37"/>
    <w:rsid w:val="0090314D"/>
    <w:rsid w:val="00963F1A"/>
    <w:rsid w:val="009A16B9"/>
    <w:rsid w:val="009B449B"/>
    <w:rsid w:val="009C5F49"/>
    <w:rsid w:val="009D0F5F"/>
    <w:rsid w:val="009D44ED"/>
    <w:rsid w:val="009F1D0B"/>
    <w:rsid w:val="00A03DDC"/>
    <w:rsid w:val="00A11C0A"/>
    <w:rsid w:val="00A1309C"/>
    <w:rsid w:val="00A17706"/>
    <w:rsid w:val="00A2711E"/>
    <w:rsid w:val="00A35526"/>
    <w:rsid w:val="00A417AF"/>
    <w:rsid w:val="00A574FC"/>
    <w:rsid w:val="00A86CB2"/>
    <w:rsid w:val="00A97E62"/>
    <w:rsid w:val="00AB00A1"/>
    <w:rsid w:val="00AB50E6"/>
    <w:rsid w:val="00AC39EE"/>
    <w:rsid w:val="00AE7B4D"/>
    <w:rsid w:val="00AF43C9"/>
    <w:rsid w:val="00B17D8A"/>
    <w:rsid w:val="00B36EEA"/>
    <w:rsid w:val="00B67409"/>
    <w:rsid w:val="00BC1DF3"/>
    <w:rsid w:val="00BC670B"/>
    <w:rsid w:val="00BD3E50"/>
    <w:rsid w:val="00BE39F8"/>
    <w:rsid w:val="00BF0D99"/>
    <w:rsid w:val="00C01169"/>
    <w:rsid w:val="00C1473E"/>
    <w:rsid w:val="00C3537A"/>
    <w:rsid w:val="00C65356"/>
    <w:rsid w:val="00C82071"/>
    <w:rsid w:val="00CA3A13"/>
    <w:rsid w:val="00CE5952"/>
    <w:rsid w:val="00D617D5"/>
    <w:rsid w:val="00D82E6D"/>
    <w:rsid w:val="00D93598"/>
    <w:rsid w:val="00DA49B1"/>
    <w:rsid w:val="00DA6D56"/>
    <w:rsid w:val="00DB5210"/>
    <w:rsid w:val="00DC3A5C"/>
    <w:rsid w:val="00DF2474"/>
    <w:rsid w:val="00DF5746"/>
    <w:rsid w:val="00E0448E"/>
    <w:rsid w:val="00E5122A"/>
    <w:rsid w:val="00EA4B15"/>
    <w:rsid w:val="00EB7914"/>
    <w:rsid w:val="00EC0DA4"/>
    <w:rsid w:val="00F155D3"/>
    <w:rsid w:val="00F240CA"/>
    <w:rsid w:val="00F43C20"/>
    <w:rsid w:val="00FD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25"/>
        <o:r id="V:Rule2" type="connector" idref="#AutoShape 19"/>
        <o:r id="V:Rule3" type="connector" idref="#AutoShape 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1">
    <w:name w:val="heading 1"/>
    <w:basedOn w:val="a"/>
    <w:next w:val="a"/>
    <w:link w:val="10"/>
    <w:qFormat/>
    <w:rsid w:val="00482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5122A"/>
    <w:pPr>
      <w:keepNext/>
      <w:spacing w:before="0" w:after="0" w:line="240" w:lineRule="auto"/>
      <w:jc w:val="center"/>
      <w:outlineLvl w:val="2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22A"/>
    <w:rPr>
      <w:rFonts w:ascii="Arial" w:eastAsia="Times New Roman" w:hAnsi="Arial"/>
      <w:sz w:val="24"/>
      <w:szCs w:val="20"/>
      <w:lang w:eastAsia="ru-RU"/>
    </w:rPr>
  </w:style>
  <w:style w:type="paragraph" w:styleId="a3">
    <w:name w:val="No Spacing"/>
    <w:link w:val="a4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5F8"/>
  </w:style>
  <w:style w:type="paragraph" w:styleId="a9">
    <w:name w:val="footer"/>
    <w:basedOn w:val="a"/>
    <w:link w:val="aa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rsid w:val="008A35F8"/>
  </w:style>
  <w:style w:type="character" w:customStyle="1" w:styleId="ab">
    <w:name w:val="Схема документа Знак"/>
    <w:basedOn w:val="a0"/>
    <w:link w:val="ac"/>
    <w:uiPriority w:val="99"/>
    <w:semiHidden/>
    <w:rsid w:val="00E512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E5122A"/>
    <w:pPr>
      <w:shd w:val="clear" w:color="auto" w:fill="000080"/>
      <w:spacing w:before="0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122A"/>
    <w:pPr>
      <w:spacing w:before="0"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5122A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122A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82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482A93"/>
    <w:rPr>
      <w:color w:val="0000FF"/>
      <w:u w:val="single"/>
    </w:rPr>
  </w:style>
  <w:style w:type="paragraph" w:styleId="af">
    <w:name w:val="Normal (Web)"/>
    <w:basedOn w:val="a"/>
    <w:unhideWhenUsed/>
    <w:rsid w:val="00482A93"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4BD"/>
  </w:style>
  <w:style w:type="paragraph" w:styleId="af0">
    <w:name w:val="Body Text"/>
    <w:basedOn w:val="a"/>
    <w:link w:val="af1"/>
    <w:rsid w:val="001A3D75"/>
    <w:pPr>
      <w:spacing w:before="0" w:after="0" w:line="240" w:lineRule="auto"/>
      <w:jc w:val="both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A3D75"/>
    <w:rPr>
      <w:rFonts w:ascii="Arial" w:eastAsia="Times New Roman" w:hAnsi="Arial"/>
      <w:sz w:val="22"/>
      <w:szCs w:val="20"/>
      <w:lang w:eastAsia="ru-RU"/>
    </w:rPr>
  </w:style>
  <w:style w:type="paragraph" w:customStyle="1" w:styleId="p3">
    <w:name w:val="p3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592DAF"/>
  </w:style>
  <w:style w:type="paragraph" w:styleId="21">
    <w:name w:val="Body Text 2"/>
    <w:basedOn w:val="a"/>
    <w:link w:val="22"/>
    <w:uiPriority w:val="99"/>
    <w:semiHidden/>
    <w:unhideWhenUsed/>
    <w:rsid w:val="00AF43C9"/>
    <w:pPr>
      <w:spacing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F43C9"/>
  </w:style>
  <w:style w:type="table" w:styleId="af2">
    <w:name w:val="Table Grid"/>
    <w:basedOn w:val="a1"/>
    <w:rsid w:val="00AF43C9"/>
    <w:pPr>
      <w:spacing w:before="0" w:after="0" w:line="240" w:lineRule="auto"/>
    </w:pPr>
    <w:rPr>
      <w:rFonts w:ascii="Cambria" w:eastAsia="MS ??" w:hAnsi="Cambria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09404C"/>
  </w:style>
  <w:style w:type="table" w:customStyle="1" w:styleId="12">
    <w:name w:val="Сетка таблицы1"/>
    <w:basedOn w:val="a1"/>
    <w:next w:val="af2"/>
    <w:uiPriority w:val="59"/>
    <w:rsid w:val="0009404C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Название1"/>
    <w:basedOn w:val="a"/>
    <w:next w:val="a"/>
    <w:qFormat/>
    <w:rsid w:val="0009404C"/>
    <w:pPr>
      <w:pBdr>
        <w:bottom w:val="single" w:sz="8" w:space="4" w:color="4F81BD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3">
    <w:name w:val="Название Знак"/>
    <w:basedOn w:val="a0"/>
    <w:link w:val="af4"/>
    <w:rsid w:val="0009404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5">
    <w:name w:val="Emphasis"/>
    <w:basedOn w:val="a0"/>
    <w:qFormat/>
    <w:rsid w:val="0009404C"/>
    <w:rPr>
      <w:i/>
      <w:iCs/>
    </w:rPr>
  </w:style>
  <w:style w:type="paragraph" w:styleId="af4">
    <w:name w:val="Title"/>
    <w:basedOn w:val="a"/>
    <w:next w:val="a"/>
    <w:link w:val="af3"/>
    <w:qFormat/>
    <w:rsid w:val="0009404C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uiPriority w:val="10"/>
    <w:rsid w:val="00094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66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6">
    <w:name w:val="line number"/>
    <w:basedOn w:val="a0"/>
    <w:uiPriority w:val="99"/>
    <w:semiHidden/>
    <w:unhideWhenUsed/>
    <w:rsid w:val="00A35526"/>
  </w:style>
  <w:style w:type="paragraph" w:customStyle="1" w:styleId="15">
    <w:name w:val="Абзац списка1"/>
    <w:basedOn w:val="a"/>
    <w:uiPriority w:val="99"/>
    <w:qFormat/>
    <w:rsid w:val="00EC0DA4"/>
    <w:pPr>
      <w:suppressAutoHyphens/>
      <w:spacing w:before="0" w:after="0" w:line="240" w:lineRule="auto"/>
      <w:ind w:left="720"/>
    </w:pPr>
    <w:rPr>
      <w:rFonts w:eastAsia="Times New Roman"/>
      <w:sz w:val="24"/>
      <w:szCs w:val="24"/>
      <w:lang w:eastAsia="ar-SA"/>
    </w:rPr>
  </w:style>
  <w:style w:type="numbering" w:customStyle="1" w:styleId="23">
    <w:name w:val="Нет списка2"/>
    <w:next w:val="a2"/>
    <w:uiPriority w:val="99"/>
    <w:semiHidden/>
    <w:unhideWhenUsed/>
    <w:rsid w:val="00414E96"/>
  </w:style>
  <w:style w:type="character" w:customStyle="1" w:styleId="16">
    <w:name w:val="Гиперссылка1"/>
    <w:rsid w:val="00414E96"/>
    <w:rPr>
      <w:rFonts w:cs="Times New Roman"/>
    </w:rPr>
  </w:style>
  <w:style w:type="paragraph" w:customStyle="1" w:styleId="consplusnormal0">
    <w:name w:val="consplusnormal"/>
    <w:basedOn w:val="a"/>
    <w:rsid w:val="00414E96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consplustitle">
    <w:name w:val="consplustitle"/>
    <w:basedOn w:val="a"/>
    <w:rsid w:val="00414E96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character" w:styleId="af7">
    <w:name w:val="page number"/>
    <w:basedOn w:val="a0"/>
    <w:uiPriority w:val="99"/>
    <w:semiHidden/>
    <w:unhideWhenUsed/>
    <w:rsid w:val="002527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29450-61B1-47DF-B8D3-0061C33D2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40</Pages>
  <Words>7399</Words>
  <Characters>42175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АБАШЕВСКИЙ    ВЕСТНИК</vt:lpstr>
    </vt:vector>
  </TitlesOfParts>
  <Company/>
  <LinksUpToDate>false</LinksUpToDate>
  <CharactersWithSpaces>49476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АБАШЕВСКИЙ    ВЕСТНИК</dc:title>
  <dc:subject/>
  <dc:creator>1</dc:creator>
  <cp:keywords/>
  <dc:description/>
  <cp:lastModifiedBy>User1</cp:lastModifiedBy>
  <cp:revision>100</cp:revision>
  <cp:lastPrinted>2021-04-05T09:18:00Z</cp:lastPrinted>
  <dcterms:created xsi:type="dcterms:W3CDTF">2014-12-22T09:33:00Z</dcterms:created>
  <dcterms:modified xsi:type="dcterms:W3CDTF">2022-04-21T06:55:00Z</dcterms:modified>
</cp:coreProperties>
</file>