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5B7453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5B7453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5B7453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5B7453">
        <w:rPr>
          <w:rFonts w:eastAsia="Calibri"/>
          <w:i/>
          <w:color w:val="000000"/>
          <w:sz w:val="28"/>
          <w:szCs w:val="28"/>
        </w:rPr>
        <w:t>3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5B7453">
        <w:rPr>
          <w:rFonts w:eastAsia="Calibri"/>
          <w:i/>
          <w:color w:val="000000"/>
          <w:sz w:val="28"/>
          <w:szCs w:val="28"/>
        </w:rPr>
        <w:t>21</w:t>
      </w:r>
      <w:r>
        <w:rPr>
          <w:rFonts w:eastAsia="Calibri"/>
          <w:i/>
          <w:color w:val="000000"/>
          <w:sz w:val="28"/>
          <w:szCs w:val="28"/>
        </w:rPr>
        <w:t>.</w:t>
      </w:r>
      <w:r w:rsidR="005B7453">
        <w:rPr>
          <w:rFonts w:eastAsia="Calibri"/>
          <w:i/>
          <w:color w:val="000000"/>
          <w:sz w:val="28"/>
          <w:szCs w:val="28"/>
        </w:rPr>
        <w:t>02</w:t>
      </w:r>
      <w:bookmarkStart w:id="0" w:name="_GoBack"/>
      <w:bookmarkEnd w:id="0"/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AC39EE" w:rsidRPr="00610AFA" w:rsidRDefault="00264E86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РОССИЙСКАЯ   ФЕДЕРАЦИЯ                                               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САМАРСКАЯ  ОБЛАСТЬ                                                    </w:t>
      </w: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ab/>
        <w:t xml:space="preserve">           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МУНИЦИПАЛЬНЫЙ РАЙОН                                                                  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ХВОРОСТЯНСКИЙ                                                                   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  АДМИНИСТРАЦИЯ                                                     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СЕЛЬСКОГО ПОСЕЛЕНИЯ                               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        АБАШЕВО                                        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>445599,с</w:t>
      </w:r>
      <w:proofErr w:type="gramStart"/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>.А</w:t>
      </w:r>
      <w:proofErr w:type="gramEnd"/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башево,ул.Озерная-1                                                           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  тел.(846-77)9-55-89 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   ПОСТАНОВЛЕНИЕ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от   18.02.2022 г. № 7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О согласии с проектом изменений в Правила землепользования </w:t>
      </w:r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br/>
        <w:t xml:space="preserve">и застройки сельского поселения Абашево муниципального района </w:t>
      </w:r>
      <w:proofErr w:type="spellStart"/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>Хворостянский</w:t>
      </w:r>
      <w:proofErr w:type="spellEnd"/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Самарской области и направлении его в Собрание представителей сельского поселения Абашево муниципального района </w:t>
      </w:r>
      <w:proofErr w:type="spellStart"/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>Хворостянский</w:t>
      </w:r>
      <w:proofErr w:type="spellEnd"/>
      <w:r w:rsidRPr="00BC670B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Самарской области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Cs/>
          <w:color w:val="000000"/>
          <w:kern w:val="1"/>
          <w:sz w:val="22"/>
          <w:szCs w:val="22"/>
        </w:rPr>
        <w:t xml:space="preserve">Рассмотрев с учетом заключения о результатах публичных слушаний от 09.02.2022 проект решения Собрания представителей сельского поселения Абашево муниципального района </w:t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fldChar w:fldCharType="begin"/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instrText xml:space="preserve"> MERGEFIELD Район </w:instrText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fldChar w:fldCharType="end"/>
      </w:r>
      <w:proofErr w:type="spellStart"/>
      <w:r w:rsidRPr="00BC670B">
        <w:rPr>
          <w:rFonts w:eastAsia="Arial Unicode MS"/>
          <w:bCs/>
          <w:color w:val="000000"/>
          <w:kern w:val="1"/>
          <w:sz w:val="22"/>
          <w:szCs w:val="22"/>
        </w:rPr>
        <w:t>Хворостянский</w:t>
      </w:r>
      <w:proofErr w:type="spellEnd"/>
      <w:r w:rsidRPr="00BC670B">
        <w:rPr>
          <w:rFonts w:eastAsia="Arial Unicode MS"/>
          <w:bCs/>
          <w:color w:val="000000"/>
          <w:kern w:val="1"/>
          <w:sz w:val="22"/>
          <w:szCs w:val="22"/>
        </w:rPr>
        <w:t xml:space="preserve"> «О внесении изменений в Правила землепользования и застройки сельского поселения Абашево муниципального района </w:t>
      </w:r>
      <w:proofErr w:type="spellStart"/>
      <w:r w:rsidRPr="00BC670B">
        <w:rPr>
          <w:rFonts w:eastAsia="Arial Unicode MS"/>
          <w:bCs/>
          <w:color w:val="000000"/>
          <w:kern w:val="1"/>
          <w:sz w:val="22"/>
          <w:szCs w:val="22"/>
        </w:rPr>
        <w:t>Хворостянский</w:t>
      </w:r>
      <w:proofErr w:type="spellEnd"/>
      <w:r w:rsidRPr="00BC670B">
        <w:rPr>
          <w:rFonts w:eastAsia="Arial Unicode MS"/>
          <w:bCs/>
          <w:color w:val="000000"/>
          <w:kern w:val="1"/>
          <w:sz w:val="22"/>
          <w:szCs w:val="22"/>
        </w:rPr>
        <w:t xml:space="preserve"> Самарской области», руководствуясь частью 16 статьи 31 Градостроительного кодекса Российской Федерации, постановляю: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Cs/>
          <w:color w:val="000000"/>
          <w:kern w:val="1"/>
          <w:sz w:val="22"/>
          <w:szCs w:val="22"/>
        </w:rPr>
        <w:t xml:space="preserve">1.  Согласиться с проектом решения Собрания представителей сельского поселения Абашево муниципального района </w:t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fldChar w:fldCharType="begin"/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instrText xml:space="preserve"> MERGEFIELD Район </w:instrText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fldChar w:fldCharType="end"/>
      </w:r>
      <w:proofErr w:type="spellStart"/>
      <w:r w:rsidRPr="00BC670B">
        <w:rPr>
          <w:rFonts w:eastAsia="Arial Unicode MS"/>
          <w:bCs/>
          <w:color w:val="000000"/>
          <w:kern w:val="1"/>
          <w:sz w:val="22"/>
          <w:szCs w:val="22"/>
        </w:rPr>
        <w:t>Хворостянский</w:t>
      </w:r>
      <w:proofErr w:type="spellEnd"/>
      <w:r w:rsidRPr="00BC670B">
        <w:rPr>
          <w:rFonts w:eastAsia="Arial Unicode MS"/>
          <w:bCs/>
          <w:color w:val="000000"/>
          <w:kern w:val="1"/>
          <w:sz w:val="22"/>
          <w:szCs w:val="22"/>
        </w:rPr>
        <w:t xml:space="preserve"> «О внесении изменений в Правила землепользования и застройки сельского поселения Абашево муниципального района </w:t>
      </w:r>
      <w:proofErr w:type="spellStart"/>
      <w:r w:rsidRPr="00BC670B">
        <w:rPr>
          <w:rFonts w:eastAsia="Arial Unicode MS"/>
          <w:bCs/>
          <w:color w:val="000000"/>
          <w:kern w:val="1"/>
          <w:sz w:val="22"/>
          <w:szCs w:val="22"/>
        </w:rPr>
        <w:t>Хворостянский</w:t>
      </w:r>
      <w:proofErr w:type="spellEnd"/>
      <w:r w:rsidRPr="00BC670B">
        <w:rPr>
          <w:rFonts w:eastAsia="Arial Unicode MS"/>
          <w:bCs/>
          <w:color w:val="000000"/>
          <w:kern w:val="1"/>
          <w:sz w:val="22"/>
          <w:szCs w:val="22"/>
        </w:rPr>
        <w:t xml:space="preserve"> Самарской области».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Cs/>
          <w:color w:val="000000"/>
          <w:kern w:val="1"/>
          <w:sz w:val="22"/>
          <w:szCs w:val="22"/>
        </w:rPr>
        <w:lastRenderedPageBreak/>
        <w:t xml:space="preserve">2.  Направить проект решения Собрания представителей сельского поселения Абашево муниципального района </w:t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fldChar w:fldCharType="begin"/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instrText xml:space="preserve"> MERGEFIELD Район </w:instrText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fldChar w:fldCharType="end"/>
      </w:r>
      <w:proofErr w:type="spellStart"/>
      <w:r w:rsidRPr="00BC670B">
        <w:rPr>
          <w:rFonts w:eastAsia="Arial Unicode MS"/>
          <w:bCs/>
          <w:color w:val="000000"/>
          <w:kern w:val="1"/>
          <w:sz w:val="22"/>
          <w:szCs w:val="22"/>
        </w:rPr>
        <w:t>Хворостянский</w:t>
      </w:r>
      <w:proofErr w:type="spellEnd"/>
      <w:r w:rsidRPr="00BC670B">
        <w:rPr>
          <w:rFonts w:eastAsia="Arial Unicode MS"/>
          <w:bCs/>
          <w:color w:val="000000"/>
          <w:kern w:val="1"/>
          <w:sz w:val="22"/>
          <w:szCs w:val="22"/>
        </w:rPr>
        <w:t xml:space="preserve"> «О внесении изменений в Правила землепользования и застройки сельского поселения Абашево муниципального района </w:t>
      </w:r>
      <w:proofErr w:type="spellStart"/>
      <w:r w:rsidRPr="00BC670B">
        <w:rPr>
          <w:rFonts w:eastAsia="Arial Unicode MS"/>
          <w:bCs/>
          <w:color w:val="000000"/>
          <w:kern w:val="1"/>
          <w:sz w:val="22"/>
          <w:szCs w:val="22"/>
        </w:rPr>
        <w:t>Хворостянский</w:t>
      </w:r>
      <w:proofErr w:type="spellEnd"/>
      <w:r w:rsidRPr="00BC670B">
        <w:rPr>
          <w:rFonts w:eastAsia="Arial Unicode MS"/>
          <w:bCs/>
          <w:color w:val="000000"/>
          <w:kern w:val="1"/>
          <w:sz w:val="22"/>
          <w:szCs w:val="22"/>
        </w:rPr>
        <w:t xml:space="preserve"> Самарской области на рассмотрение в Собрание представителей сельского поселения Абашево муниципального района </w:t>
      </w:r>
      <w:proofErr w:type="spellStart"/>
      <w:r w:rsidRPr="00BC670B">
        <w:rPr>
          <w:rFonts w:eastAsia="Arial Unicode MS"/>
          <w:bCs/>
          <w:color w:val="000000"/>
          <w:kern w:val="1"/>
          <w:sz w:val="22"/>
          <w:szCs w:val="22"/>
        </w:rPr>
        <w:t>Хворостянский</w:t>
      </w:r>
      <w:proofErr w:type="spellEnd"/>
      <w:r w:rsidRPr="00BC670B">
        <w:rPr>
          <w:rFonts w:eastAsia="Arial Unicode MS"/>
          <w:bCs/>
          <w:color w:val="000000"/>
          <w:kern w:val="1"/>
          <w:sz w:val="22"/>
          <w:szCs w:val="22"/>
        </w:rPr>
        <w:t xml:space="preserve"> Самарской области.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Cs/>
          <w:color w:val="000000"/>
          <w:kern w:val="1"/>
          <w:sz w:val="22"/>
          <w:szCs w:val="22"/>
        </w:rPr>
        <w:t>3.  Настоящее постановление вступает в силу со дня его принятия.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Cs/>
          <w:color w:val="000000"/>
          <w:kern w:val="1"/>
          <w:sz w:val="22"/>
          <w:szCs w:val="22"/>
        </w:rPr>
        <w:t>Глава сельского поселения Абашево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Cs/>
          <w:color w:val="000000"/>
          <w:kern w:val="1"/>
          <w:sz w:val="22"/>
          <w:szCs w:val="22"/>
        </w:rPr>
        <w:t xml:space="preserve">муниципального района </w:t>
      </w:r>
      <w:proofErr w:type="spellStart"/>
      <w:r w:rsidRPr="00BC670B">
        <w:rPr>
          <w:rFonts w:eastAsia="Arial Unicode MS"/>
          <w:bCs/>
          <w:color w:val="000000"/>
          <w:kern w:val="1"/>
          <w:sz w:val="22"/>
          <w:szCs w:val="22"/>
        </w:rPr>
        <w:t>Хворостянский</w:t>
      </w:r>
      <w:proofErr w:type="spellEnd"/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  <w:r w:rsidRPr="00BC670B">
        <w:rPr>
          <w:rFonts w:eastAsia="Arial Unicode MS"/>
          <w:bCs/>
          <w:color w:val="000000"/>
          <w:kern w:val="1"/>
          <w:sz w:val="22"/>
          <w:szCs w:val="22"/>
        </w:rPr>
        <w:t>Самарской области</w:t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tab/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tab/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tab/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tab/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tab/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tab/>
      </w:r>
      <w:r w:rsidRPr="00BC670B">
        <w:rPr>
          <w:rFonts w:eastAsia="Arial Unicode MS"/>
          <w:bCs/>
          <w:color w:val="000000"/>
          <w:kern w:val="1"/>
          <w:sz w:val="22"/>
          <w:szCs w:val="22"/>
        </w:rPr>
        <w:tab/>
        <w:t xml:space="preserve">Г.А. </w:t>
      </w:r>
      <w:proofErr w:type="spellStart"/>
      <w:r w:rsidRPr="00BC670B">
        <w:rPr>
          <w:rFonts w:eastAsia="Arial Unicode MS"/>
          <w:bCs/>
          <w:color w:val="000000"/>
          <w:kern w:val="1"/>
          <w:sz w:val="22"/>
          <w:szCs w:val="22"/>
        </w:rPr>
        <w:t>Шабавнина</w:t>
      </w:r>
      <w:proofErr w:type="spellEnd"/>
    </w:p>
    <w:p w:rsidR="001C2B80" w:rsidRDefault="001C2B80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BC670B">
        <w:rPr>
          <w:b/>
          <w:sz w:val="22"/>
          <w:szCs w:val="22"/>
        </w:rPr>
        <w:t>СОБРАНИЕ ПРЕДСТАВИТЕЛЕЙ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BC670B">
        <w:rPr>
          <w:b/>
          <w:sz w:val="22"/>
          <w:szCs w:val="22"/>
        </w:rPr>
        <w:t>СЕЛЬСКОГО ПОСЕЛЕНИЯ АБАШЕВО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BC670B">
        <w:rPr>
          <w:b/>
          <w:sz w:val="22"/>
          <w:szCs w:val="22"/>
        </w:rPr>
        <w:t>МУНИЦИПАЛЬНОГО РАЙОНА ХВОРОСТЯНСКИЙ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BC670B">
        <w:rPr>
          <w:b/>
          <w:sz w:val="22"/>
          <w:szCs w:val="22"/>
        </w:rPr>
        <w:t>САМАРСКОЙ ОБЛАСТИ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Pr="00BC670B">
        <w:rPr>
          <w:b/>
          <w:sz w:val="22"/>
          <w:szCs w:val="22"/>
        </w:rPr>
        <w:t>РЕШЕНИЕ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BC670B">
        <w:rPr>
          <w:b/>
          <w:sz w:val="22"/>
          <w:szCs w:val="22"/>
        </w:rPr>
        <w:t>от 21.02.2022 г. № 55/47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BC670B">
        <w:rPr>
          <w:b/>
          <w:sz w:val="22"/>
          <w:szCs w:val="22"/>
        </w:rPr>
        <w:t>О внесении изменений в Правила землепользования и застройки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BC670B">
        <w:rPr>
          <w:b/>
          <w:sz w:val="22"/>
          <w:szCs w:val="22"/>
        </w:rPr>
        <w:t xml:space="preserve">сельского поселения Абашево муниципального района </w:t>
      </w:r>
      <w:proofErr w:type="spellStart"/>
      <w:r w:rsidRPr="00BC670B">
        <w:rPr>
          <w:b/>
          <w:sz w:val="22"/>
          <w:szCs w:val="22"/>
        </w:rPr>
        <w:t>Хворостянский</w:t>
      </w:r>
      <w:proofErr w:type="spellEnd"/>
      <w:r w:rsidRPr="00BC670B">
        <w:rPr>
          <w:b/>
          <w:sz w:val="22"/>
          <w:szCs w:val="22"/>
        </w:rPr>
        <w:t xml:space="preserve"> Самарской области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proofErr w:type="gramStart"/>
      <w:r w:rsidRPr="00BC670B">
        <w:rPr>
          <w:sz w:val="22"/>
          <w:szCs w:val="22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06.10.2003 № 131-ФЗ «Об общих принципах организации местного самоуправления в Российской Федерации», с учетом заключения о результатах публичных </w:t>
      </w:r>
      <w:r w:rsidRPr="00BC670B">
        <w:rPr>
          <w:sz w:val="22"/>
          <w:szCs w:val="22"/>
        </w:rPr>
        <w:lastRenderedPageBreak/>
        <w:t xml:space="preserve">слушаний по проекту изменений в Правила землепользования и застройки сельского поселения Абашево муниципального района </w:t>
      </w:r>
      <w:proofErr w:type="spellStart"/>
      <w:r w:rsidRPr="00BC670B">
        <w:rPr>
          <w:sz w:val="22"/>
          <w:szCs w:val="22"/>
        </w:rPr>
        <w:t>Хворостянский</w:t>
      </w:r>
      <w:proofErr w:type="spellEnd"/>
      <w:r w:rsidRPr="00BC670B">
        <w:rPr>
          <w:sz w:val="22"/>
          <w:szCs w:val="22"/>
        </w:rPr>
        <w:t xml:space="preserve"> Самарской области от 09.02.2022 г., Собрание представителей сельского поселения Абашево</w:t>
      </w:r>
      <w:proofErr w:type="gramEnd"/>
      <w:r w:rsidRPr="00BC670B">
        <w:rPr>
          <w:sz w:val="22"/>
          <w:szCs w:val="22"/>
        </w:rPr>
        <w:t xml:space="preserve"> муниципального района </w:t>
      </w:r>
      <w:proofErr w:type="spellStart"/>
      <w:r w:rsidRPr="00BC670B">
        <w:rPr>
          <w:sz w:val="22"/>
          <w:szCs w:val="22"/>
        </w:rPr>
        <w:t>Хворостянский</w:t>
      </w:r>
      <w:proofErr w:type="spellEnd"/>
      <w:r w:rsidRPr="00BC670B">
        <w:rPr>
          <w:sz w:val="22"/>
          <w:szCs w:val="22"/>
        </w:rPr>
        <w:t xml:space="preserve"> Самарской области решило: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 xml:space="preserve">1. Внести следующие изменения в Правила землепользования и застройки сельского поселения Абашево муниципального района </w:t>
      </w:r>
      <w:proofErr w:type="spellStart"/>
      <w:r w:rsidRPr="00BC670B">
        <w:rPr>
          <w:sz w:val="22"/>
          <w:szCs w:val="22"/>
        </w:rPr>
        <w:t>Хворостянский</w:t>
      </w:r>
      <w:proofErr w:type="spellEnd"/>
      <w:r w:rsidRPr="00BC670B">
        <w:rPr>
          <w:sz w:val="22"/>
          <w:szCs w:val="22"/>
        </w:rPr>
        <w:t xml:space="preserve"> Самарской области, утвержденные Собранием представителей сельского поселения Абашево муниципального района </w:t>
      </w:r>
      <w:proofErr w:type="spellStart"/>
      <w:r w:rsidRPr="00BC670B">
        <w:rPr>
          <w:sz w:val="22"/>
          <w:szCs w:val="22"/>
        </w:rPr>
        <w:t>Хворостянский</w:t>
      </w:r>
      <w:proofErr w:type="spellEnd"/>
      <w:r w:rsidRPr="00BC670B">
        <w:rPr>
          <w:sz w:val="22"/>
          <w:szCs w:val="22"/>
        </w:rPr>
        <w:t xml:space="preserve"> Самарской области от 30.12.2013 № 54/27 (далее по тексту – Правила):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1) пункт 7 части 3 статьи 2 Правил изложить в следующей редакции: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«7) о комплексном развитии территории в случаях, предусмотренных Градостроительным кодексом Российской Федерации</w:t>
      </w:r>
      <w:proofErr w:type="gramStart"/>
      <w:r w:rsidRPr="00BC670B">
        <w:rPr>
          <w:sz w:val="22"/>
          <w:szCs w:val="22"/>
        </w:rPr>
        <w:t>;»</w:t>
      </w:r>
      <w:proofErr w:type="gramEnd"/>
      <w:r w:rsidRPr="00BC670B">
        <w:rPr>
          <w:sz w:val="22"/>
          <w:szCs w:val="22"/>
        </w:rPr>
        <w:t>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2) часть 6 статьи 4 Правил изложить в следующей редакции: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«6.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</w:t>
      </w:r>
      <w:proofErr w:type="gramStart"/>
      <w:r w:rsidRPr="00BC670B">
        <w:rPr>
          <w:sz w:val="22"/>
          <w:szCs w:val="22"/>
        </w:rPr>
        <w:t>.»;</w:t>
      </w:r>
      <w:proofErr w:type="gramEnd"/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 xml:space="preserve">3) в пункте 4 части 1 статьи 5 Правил слова «и </w:t>
      </w:r>
      <w:proofErr w:type="gramStart"/>
      <w:r w:rsidRPr="00BC670B">
        <w:rPr>
          <w:sz w:val="22"/>
          <w:szCs w:val="22"/>
        </w:rPr>
        <w:t>устойчивому</w:t>
      </w:r>
      <w:proofErr w:type="gramEnd"/>
      <w:r w:rsidRPr="00BC670B">
        <w:rPr>
          <w:sz w:val="22"/>
          <w:szCs w:val="22"/>
        </w:rPr>
        <w:t>» исключить;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4) статью 7 Правил дополнить пунктом 6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«6.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 w:rsidRPr="00BC670B">
        <w:rPr>
          <w:sz w:val="22"/>
          <w:szCs w:val="22"/>
        </w:rPr>
        <w:t>.»;</w:t>
      </w:r>
      <w:proofErr w:type="gramEnd"/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5) в статье 8 Правил: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части 3 слова «в срок, не превышающий десяти дней со дня опубликования заключения</w:t>
      </w:r>
      <w:proofErr w:type="gramStart"/>
      <w:r w:rsidRPr="00BC670B">
        <w:rPr>
          <w:sz w:val="22"/>
          <w:szCs w:val="22"/>
        </w:rPr>
        <w:t>,»</w:t>
      </w:r>
      <w:proofErr w:type="gramEnd"/>
      <w:r w:rsidRPr="00BC670B">
        <w:rPr>
          <w:sz w:val="22"/>
          <w:szCs w:val="22"/>
        </w:rPr>
        <w:t xml:space="preserve"> заменить словами «в течение </w:t>
      </w:r>
      <w:r w:rsidRPr="00BC670B">
        <w:rPr>
          <w:sz w:val="22"/>
          <w:szCs w:val="22"/>
        </w:rPr>
        <w:lastRenderedPageBreak/>
        <w:t>пятнадцати рабочих дней со дня окончания таких обсуждений или слушаний»;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дополнить частью 3.1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 xml:space="preserve">«3.1. </w:t>
      </w:r>
      <w:proofErr w:type="gramStart"/>
      <w:r w:rsidRPr="00BC670B">
        <w:rPr>
          <w:sz w:val="22"/>
          <w:szCs w:val="22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принимается Главой поселения в течение трех дней со дня поступления рекомендаций, указанных в части 3 настоящей статьи 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района </w:t>
      </w:r>
      <w:proofErr w:type="spellStart"/>
      <w:r w:rsidRPr="00BC670B">
        <w:rPr>
          <w:sz w:val="22"/>
          <w:szCs w:val="22"/>
        </w:rPr>
        <w:t>Хворостянский</w:t>
      </w:r>
      <w:proofErr w:type="spellEnd"/>
      <w:r w:rsidRPr="00BC670B">
        <w:rPr>
          <w:sz w:val="22"/>
          <w:szCs w:val="22"/>
        </w:rPr>
        <w:t xml:space="preserve"> Самарской области в сети</w:t>
      </w:r>
      <w:proofErr w:type="gramEnd"/>
      <w:r w:rsidRPr="00BC670B">
        <w:rPr>
          <w:sz w:val="22"/>
          <w:szCs w:val="22"/>
        </w:rPr>
        <w:t xml:space="preserve"> «Интернет».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Решение о предоставлении разрешения на отклонение или об отказе в предоставлении такого разрешения с указанием причин принятого решения принимается Главой поселения в течение семи дней со дня поступления рекомендаций, указанных в части 3 настоящей статьи</w:t>
      </w:r>
      <w:proofErr w:type="gramStart"/>
      <w:r w:rsidRPr="00BC670B">
        <w:rPr>
          <w:sz w:val="22"/>
          <w:szCs w:val="22"/>
        </w:rPr>
        <w:t>.»;</w:t>
      </w:r>
      <w:proofErr w:type="gramEnd"/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части 9 слова «в течение пяти рабочих дней» заменить словами «и осуществляет подготовку проекта решения о предоставлении соответствующего разрешения в течение пятнадцати рабочих дней»;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части 12 слова «частью 8 настоящей статьи» заменить словами «частью 10 настоящей статьи, и проекта решения, подготовленного в соответствии с частью 9 настоящей статьи»;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части 13 слова «десяти дней» заменить словами «чем через семь рабочих дней»;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6) в частях 2 и 3 статьи 9 Правил слова «деятельности по комплексному и устойчивому развитию» заменить словами «комплексного развития»;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7) в статье 17 Правил: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часть 1 изложить в следующей редакции: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«1. Основаниями для рассмотрения Главой поселения вопроса о внесении изменений в Правила являются: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1) несоответствие Правил генеральному плану поселения,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lastRenderedPageBreak/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BC670B">
        <w:rPr>
          <w:sz w:val="22"/>
          <w:szCs w:val="22"/>
        </w:rPr>
        <w:t>приаэродромной</w:t>
      </w:r>
      <w:proofErr w:type="spellEnd"/>
      <w:r w:rsidRPr="00BC670B">
        <w:rPr>
          <w:sz w:val="22"/>
          <w:szCs w:val="22"/>
        </w:rPr>
        <w:t xml:space="preserve"> территории, которые допущены в Правилах;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7) принятие решения о комплексном развитии территории.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Перечень субъектов, уполномоченных на представление в Комиссию предложений о внесении изменений в Правила, устанавливается статьей 33 Градостроительного кодекса Российской Федерации</w:t>
      </w:r>
      <w:proofErr w:type="gramStart"/>
      <w:r w:rsidRPr="00BC670B">
        <w:rPr>
          <w:sz w:val="22"/>
          <w:szCs w:val="22"/>
        </w:rPr>
        <w:t>.»;</w:t>
      </w:r>
      <w:proofErr w:type="gramEnd"/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части 2 слова «тридцати дней» заменить словами «двадцати пяти дней»;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lastRenderedPageBreak/>
        <w:t>8) в статье 18 Правил: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части 5 слова «публичных слушаний» заменить словами «общественных обсуждений или публичных слушаний»;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части 6 слова «публичных слушаний» заменить словами «общественных обсуждений или публичных слушаний»;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часть 7 дополнить абзацем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«Проект решения о внесении изменений в правила землепользования и застройки, направленный в Собрание представителей поселения, подлежит рассмотрению на заседании указанного органа не позднее дня проведения заседания, следующего за ближайшим заседанием</w:t>
      </w:r>
      <w:proofErr w:type="gramStart"/>
      <w:r w:rsidRPr="00BC670B">
        <w:rPr>
          <w:sz w:val="22"/>
          <w:szCs w:val="22"/>
        </w:rPr>
        <w:t>.»;</w:t>
      </w:r>
      <w:proofErr w:type="gramEnd"/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дополнить частью 12.1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 xml:space="preserve">«12.1. В случае внесения изменений в Правила в целях реализации 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</w:t>
      </w:r>
      <w:proofErr w:type="gramStart"/>
      <w:r w:rsidRPr="00BC670B">
        <w:rPr>
          <w:sz w:val="22"/>
          <w:szCs w:val="22"/>
        </w:rPr>
        <w:t>позднее</w:t>
      </w:r>
      <w:proofErr w:type="gramEnd"/>
      <w:r w:rsidRPr="00BC670B">
        <w:rPr>
          <w:sz w:val="22"/>
          <w:szCs w:val="22"/>
        </w:rPr>
        <w:t xml:space="preserve"> чем девяносто дней со дня утверждения проекта планировки территории в целях ее комплексного развития.»;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 xml:space="preserve">9) в части 1 статьи 21.1 Правил слова «приказом Министерства экономического развития Российской Федерации от 01.09.2014 № 540» заменить словами «приказом Федеральной службы государственной регистрации, кадастра и картографии от 10.11.2020 № </w:t>
      </w:r>
      <w:proofErr w:type="gramStart"/>
      <w:r w:rsidRPr="00BC670B">
        <w:rPr>
          <w:sz w:val="22"/>
          <w:szCs w:val="22"/>
        </w:rPr>
        <w:t>П</w:t>
      </w:r>
      <w:proofErr w:type="gramEnd"/>
      <w:r w:rsidRPr="00BC670B">
        <w:rPr>
          <w:sz w:val="22"/>
          <w:szCs w:val="22"/>
        </w:rPr>
        <w:t>/0412»;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10) в статье 22 Правил: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градостроительном регламенте территориальной зоны «Ж</w:t>
      </w:r>
      <w:proofErr w:type="gramStart"/>
      <w:r w:rsidRPr="00BC670B">
        <w:rPr>
          <w:sz w:val="22"/>
          <w:szCs w:val="22"/>
        </w:rPr>
        <w:t>1</w:t>
      </w:r>
      <w:proofErr w:type="gramEnd"/>
      <w:r w:rsidRPr="00BC670B">
        <w:rPr>
          <w:sz w:val="22"/>
          <w:szCs w:val="22"/>
        </w:rPr>
        <w:t xml:space="preserve"> Зона застройки индивидуальными жилыми домами» (далее – зона Ж1):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Ж</w:t>
      </w:r>
      <w:proofErr w:type="gramStart"/>
      <w:r w:rsidRPr="00BC670B">
        <w:rPr>
          <w:sz w:val="22"/>
          <w:szCs w:val="22"/>
        </w:rPr>
        <w:t>1</w:t>
      </w:r>
      <w:proofErr w:type="gramEnd"/>
      <w:r w:rsidRPr="00BC670B">
        <w:rPr>
          <w:sz w:val="22"/>
          <w:szCs w:val="22"/>
        </w:rPr>
        <w:t>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(числовым обозначением) вида разрешенного использования (далее – код) 2.1 слова «индивидуальных гаражей» заменить словами «гаражей для собственных нужд»;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lastRenderedPageBreak/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«Размещение гаражей для собственных нужд</w:t>
      </w:r>
      <w:r w:rsidRPr="00BC670B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BC670B">
        <w:rPr>
          <w:sz w:val="22"/>
          <w:szCs w:val="22"/>
        </w:rPr>
        <w:tab/>
        <w:t>2.7.2»;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вспомогательных видов разрешенного использования земельных участков и объектов капитального строительства зоны Ж</w:t>
      </w:r>
      <w:proofErr w:type="gramStart"/>
      <w:r w:rsidRPr="00BC670B">
        <w:rPr>
          <w:sz w:val="22"/>
          <w:szCs w:val="22"/>
        </w:rPr>
        <w:t>1</w:t>
      </w:r>
      <w:proofErr w:type="gramEnd"/>
      <w:r w:rsidRPr="00BC670B">
        <w:rPr>
          <w:sz w:val="22"/>
          <w:szCs w:val="22"/>
        </w:rPr>
        <w:t>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«Размещение гаражей для собственных нужд</w:t>
      </w:r>
      <w:r w:rsidRPr="00BC670B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BC670B">
        <w:rPr>
          <w:sz w:val="22"/>
          <w:szCs w:val="22"/>
        </w:rPr>
        <w:tab/>
        <w:t>2.7.2»;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градостроительном регламенте территориальной зоны «Ж8 Зона комплексной застройки» (далее – зона Ж8):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Ж8: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2.1 слова «индивидуальных гаражей» заменить словами «гаражей для собственных нужд»;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2.3 слова «индивидуальных гаражей» заменить словами «гаражей для собственных нужд»;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 xml:space="preserve">в столбце с описанием вида разрешенного использования с кодом 4.7 слова «, а также иных зданий, используемых с целью </w:t>
      </w:r>
      <w:r w:rsidRPr="00BC670B">
        <w:rPr>
          <w:sz w:val="22"/>
          <w:szCs w:val="22"/>
        </w:rPr>
        <w:lastRenderedPageBreak/>
        <w:t>извлечения предпринимательской выгоды из предоставления жилого помещения для временного проживания в них» исключить;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вспомогательных видов разрешенного использования земельных участков и объектов капитального строительства зоны Ж8: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«Размещение гаражей для собственных нужд</w:t>
      </w:r>
      <w:r w:rsidRPr="00BC670B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BC670B">
        <w:rPr>
          <w:sz w:val="22"/>
          <w:szCs w:val="22"/>
        </w:rPr>
        <w:tab/>
        <w:t>2.7.2»;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условно разрешенных видов использования земельных участков и объектов капитального строительства зоны Ж8: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«Размещение гаражей для собственных нужд</w:t>
      </w:r>
      <w:r w:rsidRPr="00BC670B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BC670B">
        <w:rPr>
          <w:sz w:val="22"/>
          <w:szCs w:val="22"/>
        </w:rPr>
        <w:tab/>
        <w:t>2.7.2»;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11) в статье 23 Правил: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градостроительном регламенте территориальной зоны «О</w:t>
      </w:r>
      <w:proofErr w:type="gramStart"/>
      <w:r w:rsidRPr="00BC670B">
        <w:rPr>
          <w:sz w:val="22"/>
          <w:szCs w:val="22"/>
        </w:rPr>
        <w:t>1</w:t>
      </w:r>
      <w:proofErr w:type="gramEnd"/>
      <w:r w:rsidRPr="00BC670B">
        <w:rPr>
          <w:sz w:val="22"/>
          <w:szCs w:val="22"/>
        </w:rPr>
        <w:t xml:space="preserve"> Зона делового, общественного, коммерческого назначения» (далее – зона О1):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О</w:t>
      </w:r>
      <w:proofErr w:type="gramStart"/>
      <w:r w:rsidRPr="00BC670B">
        <w:rPr>
          <w:sz w:val="22"/>
          <w:szCs w:val="22"/>
        </w:rPr>
        <w:t>1</w:t>
      </w:r>
      <w:proofErr w:type="gramEnd"/>
      <w:r w:rsidRPr="00BC670B">
        <w:rPr>
          <w:sz w:val="22"/>
          <w:szCs w:val="22"/>
        </w:rPr>
        <w:t>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 xml:space="preserve">в столбце с описанием вида разрешенного использования с кодом 2.7.1 слова «вида </w:t>
      </w:r>
      <w:r w:rsidRPr="00BC670B">
        <w:rPr>
          <w:sz w:val="22"/>
          <w:szCs w:val="22"/>
        </w:rPr>
        <w:lastRenderedPageBreak/>
        <w:t>разрешенного использования с кодом 4.9» заменить словами «видов разрешенного использования с кодами 2.7.2, 4.9»;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4.2 слова «с кодами 4.5 - 4.8.2» заменить словами «с кодами 4.5, 4.6, 4.8 - 4.8.2».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градостроительном регламенте территориальной зоны «О</w:t>
      </w:r>
      <w:proofErr w:type="gramStart"/>
      <w:r w:rsidRPr="00BC670B">
        <w:rPr>
          <w:sz w:val="22"/>
          <w:szCs w:val="22"/>
        </w:rPr>
        <w:t>2</w:t>
      </w:r>
      <w:proofErr w:type="gramEnd"/>
      <w:r w:rsidRPr="00BC670B">
        <w:rPr>
          <w:sz w:val="22"/>
          <w:szCs w:val="22"/>
        </w:rPr>
        <w:t xml:space="preserve"> Зона размещения объектов социального и коммунально-бытового назначения» (далее – зона О2):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О</w:t>
      </w:r>
      <w:proofErr w:type="gramStart"/>
      <w:r w:rsidRPr="00BC670B">
        <w:rPr>
          <w:sz w:val="22"/>
          <w:szCs w:val="22"/>
        </w:rPr>
        <w:t>2</w:t>
      </w:r>
      <w:proofErr w:type="gramEnd"/>
      <w:r w:rsidRPr="00BC670B">
        <w:rPr>
          <w:sz w:val="22"/>
          <w:szCs w:val="22"/>
        </w:rPr>
        <w:t>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4.2 слова «с кодами 4.5 - 4.8.2» заменить словами «с кодами 4.5, 4.6, 4.8 - 4.8.2».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12) в статье 24 Правил: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градостроительном регламенте территориальной зоны «П</w:t>
      </w:r>
      <w:proofErr w:type="gramStart"/>
      <w:r w:rsidRPr="00BC670B">
        <w:rPr>
          <w:sz w:val="22"/>
          <w:szCs w:val="22"/>
        </w:rPr>
        <w:t>1</w:t>
      </w:r>
      <w:proofErr w:type="gramEnd"/>
      <w:r w:rsidRPr="00BC670B">
        <w:rPr>
          <w:sz w:val="22"/>
          <w:szCs w:val="22"/>
        </w:rPr>
        <w:t xml:space="preserve"> Производственная зона» (далее – зона П1):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П</w:t>
      </w:r>
      <w:proofErr w:type="gramStart"/>
      <w:r w:rsidRPr="00BC670B">
        <w:rPr>
          <w:sz w:val="22"/>
          <w:szCs w:val="22"/>
        </w:rPr>
        <w:t>1</w:t>
      </w:r>
      <w:proofErr w:type="gramEnd"/>
      <w:r w:rsidRPr="00BC670B">
        <w:rPr>
          <w:sz w:val="22"/>
          <w:szCs w:val="22"/>
        </w:rPr>
        <w:t>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«Размещение гаражей для собственных нужд</w:t>
      </w:r>
      <w:r w:rsidRPr="00BC670B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BC670B">
        <w:rPr>
          <w:sz w:val="22"/>
          <w:szCs w:val="22"/>
        </w:rPr>
        <w:tab/>
        <w:t>2.7.2»;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условно разрешенных видов использования земельных участков и объектов капитального строительства зоны П</w:t>
      </w:r>
      <w:proofErr w:type="gramStart"/>
      <w:r w:rsidRPr="00BC670B">
        <w:rPr>
          <w:sz w:val="22"/>
          <w:szCs w:val="22"/>
        </w:rPr>
        <w:t>1</w:t>
      </w:r>
      <w:proofErr w:type="gramEnd"/>
      <w:r w:rsidRPr="00BC670B">
        <w:rPr>
          <w:sz w:val="22"/>
          <w:szCs w:val="22"/>
        </w:rPr>
        <w:t>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градостроительном регламенте территориальной зоны «П</w:t>
      </w:r>
      <w:proofErr w:type="gramStart"/>
      <w:r w:rsidRPr="00BC670B">
        <w:rPr>
          <w:sz w:val="22"/>
          <w:szCs w:val="22"/>
        </w:rPr>
        <w:t>2</w:t>
      </w:r>
      <w:proofErr w:type="gramEnd"/>
      <w:r w:rsidRPr="00BC670B">
        <w:rPr>
          <w:sz w:val="22"/>
          <w:szCs w:val="22"/>
        </w:rPr>
        <w:t xml:space="preserve"> Коммунально-складская зона» (далее – зона П2):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П</w:t>
      </w:r>
      <w:proofErr w:type="gramStart"/>
      <w:r w:rsidRPr="00BC670B">
        <w:rPr>
          <w:sz w:val="22"/>
          <w:szCs w:val="22"/>
        </w:rPr>
        <w:t>2</w:t>
      </w:r>
      <w:proofErr w:type="gramEnd"/>
      <w:r w:rsidRPr="00BC670B">
        <w:rPr>
          <w:sz w:val="22"/>
          <w:szCs w:val="22"/>
        </w:rPr>
        <w:t>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«Размещение гаражей для собственных нужд</w:t>
      </w:r>
      <w:r w:rsidRPr="00BC670B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BC670B">
        <w:rPr>
          <w:sz w:val="22"/>
          <w:szCs w:val="22"/>
        </w:rPr>
        <w:tab/>
        <w:t>2.7.2»;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условно разрешенных видов использования земельных участков и объектов капитального строительства зоны П</w:t>
      </w:r>
      <w:proofErr w:type="gramStart"/>
      <w:r w:rsidRPr="00BC670B">
        <w:rPr>
          <w:sz w:val="22"/>
          <w:szCs w:val="22"/>
        </w:rPr>
        <w:t>2</w:t>
      </w:r>
      <w:proofErr w:type="gramEnd"/>
      <w:r w:rsidRPr="00BC670B">
        <w:rPr>
          <w:sz w:val="22"/>
          <w:szCs w:val="22"/>
        </w:rPr>
        <w:t>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градостроительном регламенте территориальной зоны «СЗ Зона санитарно-</w:t>
      </w:r>
      <w:r w:rsidRPr="00BC670B">
        <w:rPr>
          <w:sz w:val="22"/>
          <w:szCs w:val="22"/>
        </w:rPr>
        <w:lastRenderedPageBreak/>
        <w:t>защитного озеленения» (далее – зона СЗ):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СЗ: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«Размещение гаражей для собственных нужд</w:t>
      </w:r>
      <w:r w:rsidRPr="00BC670B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BC670B">
        <w:rPr>
          <w:sz w:val="22"/>
          <w:szCs w:val="22"/>
        </w:rPr>
        <w:tab/>
        <w:t>2.7.2»;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условно разрешенных видов использования земельных участков и объектов капитального строительства зоны СЗ: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13) в статье 25 Правил: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градостроительном регламенте территориальной зоны «И Зона инженерной инфраструктуры» (далее – зона И):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условно разрешенных видов использования земельных участков и объектов капитального строительства зоны</w:t>
      </w:r>
      <w:proofErr w:type="gramStart"/>
      <w:r w:rsidRPr="00BC670B">
        <w:rPr>
          <w:sz w:val="22"/>
          <w:szCs w:val="22"/>
        </w:rPr>
        <w:t xml:space="preserve"> И</w:t>
      </w:r>
      <w:proofErr w:type="gramEnd"/>
      <w:r w:rsidRPr="00BC670B">
        <w:rPr>
          <w:sz w:val="22"/>
          <w:szCs w:val="22"/>
        </w:rPr>
        <w:t>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«Размещение гаражей для собственных нужд</w:t>
      </w:r>
      <w:r w:rsidRPr="00BC670B">
        <w:rPr>
          <w:sz w:val="22"/>
          <w:szCs w:val="22"/>
        </w:rPr>
        <w:tab/>
        <w:t xml:space="preserve">Размещение для собственных нужд отдельно стоящих гаражей и (или) гаражей, </w:t>
      </w:r>
      <w:r w:rsidRPr="00BC670B">
        <w:rPr>
          <w:sz w:val="22"/>
          <w:szCs w:val="22"/>
        </w:rPr>
        <w:lastRenderedPageBreak/>
        <w:t>блокированных общими стенами с другими гаражами в одном ряду, имеющих общие с ними крышу, фундамент и коммуникации</w:t>
      </w:r>
      <w:r w:rsidRPr="00BC670B">
        <w:rPr>
          <w:sz w:val="22"/>
          <w:szCs w:val="22"/>
        </w:rPr>
        <w:tab/>
        <w:t>2.7.2»;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градостроительном регламенте территориальной зоны «Т Зона транспортной инфраструктуры» (далее – зона Т):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</w:t>
      </w:r>
      <w:proofErr w:type="gramStart"/>
      <w:r w:rsidRPr="00BC670B">
        <w:rPr>
          <w:sz w:val="22"/>
          <w:szCs w:val="22"/>
        </w:rPr>
        <w:t xml:space="preserve"> Т</w:t>
      </w:r>
      <w:proofErr w:type="gramEnd"/>
      <w:r w:rsidRPr="00BC670B">
        <w:rPr>
          <w:sz w:val="22"/>
          <w:szCs w:val="22"/>
        </w:rPr>
        <w:t>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2.7.1 слова «вида разрешенного использования с кодом 4.9» заменить словами «видов разрешенного использования с кодами 2.7.2, 4.9»;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дополнить видом разрешенного использования с кодом 2.7.2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«Размещение гаражей для собственных нужд</w:t>
      </w:r>
      <w:r w:rsidRPr="00BC670B">
        <w:rPr>
          <w:sz w:val="22"/>
          <w:szCs w:val="22"/>
        </w:rPr>
        <w:tab/>
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</w:r>
      <w:r w:rsidRPr="00BC670B">
        <w:rPr>
          <w:sz w:val="22"/>
          <w:szCs w:val="22"/>
        </w:rPr>
        <w:tab/>
        <w:t>2.7.2»;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наименованием вида разрешенного использования с кодом вида разрешенного использования 6.9 слово «склады» заменить словом «склад».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14) в статье 26 Правил: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градостроительном регламенте территориальной зоны «Р</w:t>
      </w:r>
      <w:proofErr w:type="gramStart"/>
      <w:r w:rsidRPr="00BC670B">
        <w:rPr>
          <w:sz w:val="22"/>
          <w:szCs w:val="22"/>
        </w:rPr>
        <w:t>4</w:t>
      </w:r>
      <w:proofErr w:type="gramEnd"/>
      <w:r w:rsidRPr="00BC670B">
        <w:rPr>
          <w:sz w:val="22"/>
          <w:szCs w:val="22"/>
        </w:rPr>
        <w:t xml:space="preserve"> Зона отдыха и туризма» (далее – зона Р4):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перечне основных видов разрешенного использования земельных участков и объектов капитального строительства зоны Р</w:t>
      </w:r>
      <w:proofErr w:type="gramStart"/>
      <w:r w:rsidRPr="00BC670B">
        <w:rPr>
          <w:sz w:val="22"/>
          <w:szCs w:val="22"/>
        </w:rPr>
        <w:t>4</w:t>
      </w:r>
      <w:proofErr w:type="gramEnd"/>
      <w:r w:rsidRPr="00BC670B">
        <w:rPr>
          <w:sz w:val="22"/>
          <w:szCs w:val="22"/>
        </w:rPr>
        <w:t>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4.7 слова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в столбце с описанием вида разрешенного использования с кодом 5.2.1 слова «туристических» и «, а также иных зданий, используемых с целью извлечения предпринимательской выгоды из предоставления жилого помещения для временного проживания в них» исключить;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15) в статье 27 Правил: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lastRenderedPageBreak/>
        <w:t>в градостроительном регламенте территориальной зоны «Сх</w:t>
      </w:r>
      <w:proofErr w:type="gramStart"/>
      <w:r w:rsidRPr="00BC670B">
        <w:rPr>
          <w:sz w:val="22"/>
          <w:szCs w:val="22"/>
        </w:rPr>
        <w:t>1</w:t>
      </w:r>
      <w:proofErr w:type="gramEnd"/>
      <w:r w:rsidRPr="00BC670B">
        <w:rPr>
          <w:sz w:val="22"/>
          <w:szCs w:val="22"/>
        </w:rPr>
        <w:t xml:space="preserve"> Зона сельскохозяйственных угодий» (далее – зона Сх1):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перечень основных видов разрешенного использования земельных участков и объектов капитального строительства зоны Сх</w:t>
      </w:r>
      <w:proofErr w:type="gramStart"/>
      <w:r w:rsidRPr="00BC670B">
        <w:rPr>
          <w:sz w:val="22"/>
          <w:szCs w:val="22"/>
        </w:rPr>
        <w:t>1</w:t>
      </w:r>
      <w:proofErr w:type="gramEnd"/>
      <w:r w:rsidRPr="00BC670B">
        <w:rPr>
          <w:sz w:val="22"/>
          <w:szCs w:val="22"/>
        </w:rPr>
        <w:t xml:space="preserve"> дополнить видом разрешенного использования с кодом 1.5.1 следующего содержания: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«Виноградарство</w:t>
      </w:r>
      <w:r w:rsidRPr="00BC670B">
        <w:rPr>
          <w:sz w:val="22"/>
          <w:szCs w:val="22"/>
        </w:rPr>
        <w:tab/>
        <w:t xml:space="preserve">Возделывание винограда на </w:t>
      </w:r>
      <w:proofErr w:type="spellStart"/>
      <w:r w:rsidRPr="00BC670B">
        <w:rPr>
          <w:sz w:val="22"/>
          <w:szCs w:val="22"/>
        </w:rPr>
        <w:t>виноградопригодных</w:t>
      </w:r>
      <w:proofErr w:type="spellEnd"/>
      <w:r w:rsidRPr="00BC670B">
        <w:rPr>
          <w:sz w:val="22"/>
          <w:szCs w:val="22"/>
        </w:rPr>
        <w:t xml:space="preserve"> землях</w:t>
      </w:r>
      <w:r w:rsidRPr="00BC670B">
        <w:rPr>
          <w:sz w:val="22"/>
          <w:szCs w:val="22"/>
        </w:rPr>
        <w:tab/>
        <w:t>1.5.1»;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2. Опубликовать настоящее решение в течение десяти дней со дня принятия.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3. Настоящее решение вступает в силу на следующий день после его официального опубликования.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Председатель Собрания представителей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сельского поселения Абашево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 xml:space="preserve">муниципального района </w:t>
      </w:r>
      <w:proofErr w:type="spellStart"/>
      <w:r w:rsidRPr="00BC670B">
        <w:rPr>
          <w:sz w:val="22"/>
          <w:szCs w:val="22"/>
        </w:rPr>
        <w:t>Хворостянский</w:t>
      </w:r>
      <w:proofErr w:type="spellEnd"/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Самарской области</w:t>
      </w:r>
      <w:r w:rsidRPr="00BC670B">
        <w:rPr>
          <w:sz w:val="22"/>
          <w:szCs w:val="22"/>
        </w:rPr>
        <w:tab/>
      </w:r>
      <w:r w:rsidRPr="00BC670B">
        <w:rPr>
          <w:sz w:val="22"/>
          <w:szCs w:val="22"/>
        </w:rPr>
        <w:tab/>
      </w:r>
      <w:r w:rsidRPr="00BC670B">
        <w:rPr>
          <w:sz w:val="22"/>
          <w:szCs w:val="22"/>
        </w:rPr>
        <w:tab/>
      </w:r>
      <w:r w:rsidRPr="00BC670B">
        <w:rPr>
          <w:sz w:val="22"/>
          <w:szCs w:val="22"/>
        </w:rPr>
        <w:tab/>
      </w:r>
      <w:r w:rsidRPr="00BC670B">
        <w:rPr>
          <w:sz w:val="22"/>
          <w:szCs w:val="22"/>
        </w:rPr>
        <w:tab/>
      </w:r>
      <w:r w:rsidRPr="00BC670B">
        <w:rPr>
          <w:sz w:val="22"/>
          <w:szCs w:val="22"/>
        </w:rPr>
        <w:tab/>
        <w:t>Л.Н. Горбачева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Глава сельского поселения Абашево</w:t>
      </w:r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 xml:space="preserve">муниципального района </w:t>
      </w:r>
      <w:proofErr w:type="spellStart"/>
      <w:r w:rsidRPr="00BC670B">
        <w:rPr>
          <w:sz w:val="22"/>
          <w:szCs w:val="22"/>
        </w:rPr>
        <w:t>Хворостянский</w:t>
      </w:r>
      <w:proofErr w:type="spellEnd"/>
    </w:p>
    <w:p w:rsid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BC670B">
        <w:rPr>
          <w:sz w:val="22"/>
          <w:szCs w:val="22"/>
        </w:rPr>
        <w:t>Самарской области</w:t>
      </w:r>
      <w:r w:rsidRPr="00BC670B">
        <w:rPr>
          <w:sz w:val="22"/>
          <w:szCs w:val="22"/>
        </w:rPr>
        <w:tab/>
      </w:r>
      <w:r w:rsidRPr="00BC670B">
        <w:rPr>
          <w:sz w:val="22"/>
          <w:szCs w:val="22"/>
        </w:rPr>
        <w:tab/>
      </w:r>
      <w:r w:rsidRPr="00BC670B">
        <w:rPr>
          <w:sz w:val="22"/>
          <w:szCs w:val="22"/>
        </w:rPr>
        <w:tab/>
      </w:r>
      <w:r w:rsidRPr="00BC670B">
        <w:rPr>
          <w:sz w:val="22"/>
          <w:szCs w:val="22"/>
        </w:rPr>
        <w:tab/>
      </w:r>
      <w:r w:rsidRPr="00BC670B">
        <w:rPr>
          <w:sz w:val="22"/>
          <w:szCs w:val="22"/>
        </w:rPr>
        <w:tab/>
        <w:t xml:space="preserve">         Г.А. </w:t>
      </w:r>
      <w:proofErr w:type="spellStart"/>
      <w:r w:rsidRPr="00BC670B">
        <w:rPr>
          <w:sz w:val="22"/>
          <w:szCs w:val="22"/>
        </w:rPr>
        <w:t>Шабавнина</w:t>
      </w:r>
      <w:proofErr w:type="spellEnd"/>
    </w:p>
    <w:p w:rsidR="00BC670B" w:rsidRPr="00BC670B" w:rsidRDefault="00BC670B" w:rsidP="00BC670B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sectPr w:rsidR="00BC670B" w:rsidRPr="00BC670B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5B7453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 w:rsidR="00630342">
      <w:rPr>
        <w:sz w:val="24"/>
        <w:szCs w:val="24"/>
      </w:rPr>
      <w:t>1</w:t>
    </w:r>
    <w:r w:rsidR="00DC3A5C">
      <w:rPr>
        <w:sz w:val="24"/>
        <w:szCs w:val="24"/>
      </w:rPr>
      <w:t xml:space="preserve"> </w:t>
    </w:r>
    <w:r>
      <w:rPr>
        <w:sz w:val="24"/>
        <w:szCs w:val="24"/>
      </w:rPr>
      <w:t>февраль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70466"/>
    <w:rsid w:val="00592DAF"/>
    <w:rsid w:val="005B4F7C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  <o:rules v:ext="edit">
        <o:r id="V:Rule4" type="connector" idref="#AutoShape 19"/>
        <o:r id="V:Rule5" type="connector" idref="#AutoShape 30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7BED-E9C2-4902-930A-9D2849B5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8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22120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93</cp:revision>
  <cp:lastPrinted>2021-04-05T09:18:00Z</cp:lastPrinted>
  <dcterms:created xsi:type="dcterms:W3CDTF">2014-12-22T09:33:00Z</dcterms:created>
  <dcterms:modified xsi:type="dcterms:W3CDTF">2022-03-09T09:54:00Z</dcterms:modified>
</cp:coreProperties>
</file>