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4960D5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4960D5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4960D5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630342">
        <w:rPr>
          <w:rFonts w:eastAsia="Calibri"/>
          <w:i/>
          <w:color w:val="000000"/>
          <w:sz w:val="28"/>
          <w:szCs w:val="28"/>
        </w:rPr>
        <w:t>1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630342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>.</w:t>
      </w:r>
      <w:r w:rsidR="00630342">
        <w:rPr>
          <w:rFonts w:eastAsia="Calibri"/>
          <w:i/>
          <w:color w:val="000000"/>
          <w:sz w:val="28"/>
          <w:szCs w:val="28"/>
        </w:rPr>
        <w:t>01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РОССИЙСКАЯ   ФЕДЕРАЦИЯ                                    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САМАРСКАЯ  ОБЛАСТЬ                                                    </w:t>
      </w: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ab/>
        <w:t xml:space="preserve">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МУНИЦИПАЛЬНЫЙ РАЙОН                                                       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ХВОРОСТЯНСКИЙ                                                        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АДМИНИСТРАЦИЯ                                          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СЕЛЬСКОГО ПОСЕЛЕНИЯ                    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      АБАШЕВО                             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Cs/>
          <w:color w:val="000000"/>
          <w:kern w:val="1"/>
          <w:sz w:val="22"/>
          <w:szCs w:val="22"/>
        </w:rPr>
        <w:t>445599,с</w:t>
      </w:r>
      <w:proofErr w:type="gramStart"/>
      <w:r w:rsidRPr="00630342">
        <w:rPr>
          <w:rFonts w:eastAsia="Arial Unicode MS"/>
          <w:bCs/>
          <w:color w:val="000000"/>
          <w:kern w:val="1"/>
          <w:sz w:val="22"/>
          <w:szCs w:val="22"/>
        </w:rPr>
        <w:t>.А</w:t>
      </w:r>
      <w:proofErr w:type="gramEnd"/>
      <w:r w:rsidRPr="00630342">
        <w:rPr>
          <w:rFonts w:eastAsia="Arial Unicode MS"/>
          <w:bCs/>
          <w:color w:val="000000"/>
          <w:kern w:val="1"/>
          <w:sz w:val="22"/>
          <w:szCs w:val="22"/>
        </w:rPr>
        <w:t xml:space="preserve">башево,ул.Озерная-1                                                        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Cs/>
          <w:color w:val="000000"/>
          <w:kern w:val="1"/>
          <w:sz w:val="22"/>
          <w:szCs w:val="22"/>
        </w:rPr>
        <w:t xml:space="preserve">      тел.(846-77)9-55-89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ПОСТАНОВЛЕНИЕ   № 3</w:t>
      </w:r>
    </w:p>
    <w:p w:rsidR="00630342" w:rsidRPr="00630342" w:rsidRDefault="00630342" w:rsidP="00630342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630342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   от   11.01.2022 г.  </w:t>
      </w:r>
    </w:p>
    <w:p w:rsidR="00630342" w:rsidRPr="00630342" w:rsidRDefault="00630342" w:rsidP="00630342">
      <w:pPr>
        <w:widowControl w:val="0"/>
        <w:tabs>
          <w:tab w:val="left" w:pos="48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kern w:val="1"/>
          <w:sz w:val="22"/>
          <w:szCs w:val="22"/>
        </w:rPr>
      </w:pP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center"/>
        <w:rPr>
          <w:rFonts w:eastAsia="Arial Unicode MS"/>
          <w:b/>
          <w:bCs/>
          <w:kern w:val="1"/>
          <w:sz w:val="22"/>
          <w:szCs w:val="22"/>
        </w:rPr>
      </w:pP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center"/>
        <w:rPr>
          <w:rFonts w:eastAsia="Arial Unicode MS"/>
          <w:b/>
          <w:bCs/>
          <w:kern w:val="1"/>
          <w:sz w:val="22"/>
          <w:szCs w:val="22"/>
        </w:rPr>
      </w:pP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center"/>
        <w:rPr>
          <w:rFonts w:eastAsia="Arial Unicode MS"/>
          <w:b/>
          <w:bCs/>
          <w:kern w:val="1"/>
          <w:sz w:val="22"/>
          <w:szCs w:val="22"/>
        </w:rPr>
      </w:pPr>
      <w:r w:rsidRPr="00630342">
        <w:rPr>
          <w:rFonts w:eastAsia="Arial Unicode MS"/>
          <w:b/>
          <w:bCs/>
          <w:kern w:val="1"/>
          <w:sz w:val="22"/>
          <w:szCs w:val="22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Абашево муниципального района </w:t>
      </w:r>
      <w:proofErr w:type="spellStart"/>
      <w:r w:rsidRPr="00630342">
        <w:rPr>
          <w:rFonts w:eastAsia="Arial Unicode MS"/>
          <w:b/>
          <w:bCs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b/>
          <w:bCs/>
          <w:kern w:val="1"/>
          <w:sz w:val="22"/>
          <w:szCs w:val="22"/>
        </w:rPr>
        <w:t xml:space="preserve"> </w:t>
      </w:r>
      <w:r w:rsidRPr="00630342">
        <w:rPr>
          <w:rFonts w:eastAsia="Arial Unicode MS"/>
          <w:b/>
          <w:bCs/>
          <w:kern w:val="1"/>
          <w:sz w:val="22"/>
          <w:szCs w:val="22"/>
        </w:rPr>
        <w:br/>
        <w:t>Самарской области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center"/>
        <w:rPr>
          <w:rFonts w:eastAsia="Times New Roman"/>
          <w:kern w:val="1"/>
          <w:sz w:val="22"/>
          <w:szCs w:val="22"/>
          <w:lang w:eastAsia="ar-SA"/>
        </w:rPr>
      </w:pP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proofErr w:type="gramStart"/>
      <w:r w:rsidRPr="00630342">
        <w:rPr>
          <w:rFonts w:eastAsia="Arial Unicode MS"/>
          <w:kern w:val="1"/>
          <w:sz w:val="22"/>
          <w:szCs w:val="22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630342">
        <w:rPr>
          <w:rFonts w:eastAsia="Arial Unicode MS"/>
          <w:kern w:val="1"/>
          <w:sz w:val="22"/>
          <w:szCs w:val="22"/>
        </w:rPr>
        <w:br/>
        <w:t xml:space="preserve">от 06.10.2003 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</w:t>
      </w:r>
      <w:r w:rsidRPr="00630342">
        <w:rPr>
          <w:rFonts w:eastAsia="Arial Unicode MS"/>
          <w:kern w:val="1"/>
          <w:sz w:val="22"/>
          <w:szCs w:val="22"/>
        </w:rPr>
        <w:lastRenderedPageBreak/>
        <w:t xml:space="preserve">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Самарской области, утвержденным</w:t>
      </w:r>
      <w:proofErr w:type="gramEnd"/>
      <w:r w:rsidRPr="00630342">
        <w:rPr>
          <w:rFonts w:eastAsia="Arial Unicode MS"/>
          <w:kern w:val="1"/>
          <w:sz w:val="22"/>
          <w:szCs w:val="22"/>
        </w:rPr>
        <w:t xml:space="preserve"> решением Собрания представителей сельского поселения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Самарской области от 17.12.2019 № 79/71 (далее – Порядок)</w:t>
      </w:r>
      <w:r w:rsidRPr="00630342">
        <w:rPr>
          <w:rFonts w:eastAsia="Arial Unicode MS"/>
          <w:kern w:val="1"/>
          <w:sz w:val="22"/>
          <w:szCs w:val="22"/>
          <w:lang w:eastAsia="ar-SA"/>
        </w:rPr>
        <w:t>, постановляю</w:t>
      </w:r>
      <w:r w:rsidRPr="00630342">
        <w:rPr>
          <w:rFonts w:eastAsia="Times New Roman"/>
          <w:kern w:val="1"/>
          <w:sz w:val="22"/>
          <w:szCs w:val="22"/>
          <w:lang w:eastAsia="ar-SA"/>
        </w:rPr>
        <w:t>: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1. Провести на территории </w:t>
      </w:r>
      <w:r w:rsidRPr="00630342">
        <w:rPr>
          <w:rFonts w:eastAsia="Arial Unicode MS"/>
          <w:kern w:val="1"/>
          <w:sz w:val="22"/>
          <w:szCs w:val="22"/>
        </w:rPr>
        <w:t xml:space="preserve">сельского поселения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 Самарской области публичные слушания по </w:t>
      </w:r>
      <w:r w:rsidRPr="00630342">
        <w:rPr>
          <w:rFonts w:eastAsia="Arial Unicode MS"/>
          <w:kern w:val="1"/>
          <w:sz w:val="22"/>
          <w:szCs w:val="22"/>
        </w:rPr>
        <w:t xml:space="preserve">проекту решения Собрания представителей сельского поселения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b/>
          <w:kern w:val="1"/>
          <w:sz w:val="22"/>
          <w:szCs w:val="22"/>
        </w:rPr>
        <w:t xml:space="preserve"> </w:t>
      </w:r>
      <w:r w:rsidRPr="00630342">
        <w:rPr>
          <w:rFonts w:eastAsia="Arial Unicode MS"/>
          <w:kern w:val="1"/>
          <w:sz w:val="22"/>
          <w:szCs w:val="22"/>
        </w:rPr>
        <w:t xml:space="preserve">Самарской области «О внесении изменений в Правила землепользования и застройки сельского поселения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b/>
          <w:kern w:val="1"/>
          <w:sz w:val="22"/>
          <w:szCs w:val="22"/>
        </w:rPr>
        <w:t xml:space="preserve"> </w:t>
      </w:r>
      <w:r w:rsidRPr="00630342">
        <w:rPr>
          <w:rFonts w:eastAsia="Arial Unicode MS"/>
          <w:kern w:val="1"/>
          <w:sz w:val="22"/>
          <w:szCs w:val="22"/>
        </w:rPr>
        <w:t>Самарской области</w:t>
      </w:r>
      <w:r w:rsidRPr="00630342">
        <w:rPr>
          <w:rFonts w:eastAsia="Arial Unicode MS"/>
          <w:bCs/>
          <w:kern w:val="1"/>
          <w:sz w:val="22"/>
          <w:szCs w:val="22"/>
        </w:rPr>
        <w:t>»</w:t>
      </w: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 (далее также – Проект решения).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2. </w:t>
      </w:r>
      <w:r w:rsidRPr="00630342">
        <w:rPr>
          <w:rFonts w:eastAsia="Arial Unicode MS"/>
          <w:kern w:val="1"/>
          <w:sz w:val="22"/>
          <w:szCs w:val="22"/>
        </w:rPr>
        <w:t xml:space="preserve">Информационные материалы к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Проекту решения </w:t>
      </w:r>
      <w:r w:rsidRPr="00630342">
        <w:rPr>
          <w:rFonts w:eastAsia="Arial Unicode MS"/>
          <w:kern w:val="1"/>
          <w:sz w:val="22"/>
          <w:szCs w:val="22"/>
        </w:rPr>
        <w:t>включают в себя пояснительную записку к нему.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3. Срок проведения публичных слушаний по Проекту решения о внесении изменений в Правила – </w:t>
      </w:r>
      <w:r w:rsidRPr="00630342">
        <w:rPr>
          <w:rFonts w:eastAsia="Arial Unicode MS"/>
          <w:kern w:val="1"/>
          <w:sz w:val="22"/>
          <w:szCs w:val="22"/>
        </w:rPr>
        <w:t>с 12.01.2022 по 15.02.2022</w:t>
      </w:r>
      <w:r w:rsidRPr="00630342">
        <w:rPr>
          <w:rFonts w:eastAsia="Arial Unicode MS"/>
          <w:kern w:val="1"/>
          <w:sz w:val="22"/>
          <w:szCs w:val="22"/>
          <w:lang w:eastAsia="ar-SA"/>
        </w:rPr>
        <w:t>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Times New Roman"/>
          <w:kern w:val="1"/>
          <w:sz w:val="22"/>
          <w:szCs w:val="22"/>
          <w:lang w:eastAsia="ar-SA"/>
        </w:rPr>
        <w:t xml:space="preserve">4. </w:t>
      </w:r>
      <w:r w:rsidRPr="00630342">
        <w:rPr>
          <w:rFonts w:eastAsia="Arial Unicode MS"/>
          <w:kern w:val="1"/>
          <w:sz w:val="22"/>
          <w:szCs w:val="22"/>
        </w:rPr>
        <w:t xml:space="preserve">Срок проведения публичных слушаний исчисляется со дня официального опубликования Проекта решения до дня официального опубликования заключения о </w:t>
      </w:r>
      <w:r w:rsidRPr="00630342">
        <w:rPr>
          <w:rFonts w:eastAsia="Arial Unicode MS"/>
          <w:kern w:val="1"/>
          <w:sz w:val="22"/>
          <w:szCs w:val="22"/>
        </w:rPr>
        <w:lastRenderedPageBreak/>
        <w:t>результатах публичных слушаний.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5. Организатором публичных слушаний является </w:t>
      </w:r>
      <w:r w:rsidRPr="00630342">
        <w:rPr>
          <w:rFonts w:eastAsia="Arial Unicode MS"/>
          <w:kern w:val="1"/>
          <w:sz w:val="22"/>
          <w:szCs w:val="22"/>
        </w:rPr>
        <w:t xml:space="preserve">Администрация сельского поселения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Самарской области</w:t>
      </w:r>
      <w:r w:rsidRPr="00630342">
        <w:rPr>
          <w:rFonts w:eastAsia="Times New Roman"/>
          <w:kern w:val="1"/>
          <w:sz w:val="22"/>
          <w:szCs w:val="22"/>
          <w:lang w:eastAsia="ar-SA"/>
        </w:rPr>
        <w:t>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Times New Roman"/>
          <w:kern w:val="1"/>
          <w:sz w:val="22"/>
          <w:szCs w:val="22"/>
          <w:lang w:eastAsia="ar-SA"/>
        </w:rPr>
        <w:t xml:space="preserve">6. </w:t>
      </w:r>
      <w:r w:rsidRPr="00630342">
        <w:rPr>
          <w:rFonts w:eastAsia="Arial Unicode MS"/>
          <w:kern w:val="1"/>
          <w:sz w:val="22"/>
          <w:szCs w:val="22"/>
        </w:rPr>
        <w:t xml:space="preserve">Место проведения экспозиции Проекта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>решения</w:t>
      </w:r>
      <w:r w:rsidRPr="00630342">
        <w:rPr>
          <w:rFonts w:eastAsia="Arial Unicode MS"/>
          <w:kern w:val="1"/>
          <w:sz w:val="22"/>
          <w:szCs w:val="22"/>
        </w:rPr>
        <w:t xml:space="preserve"> в сельском поселении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Самарской области: 445599, Самарская область,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район, с. Абашево, ул. Озёрная, 1</w:t>
      </w:r>
      <w:r w:rsidRPr="00630342">
        <w:rPr>
          <w:rFonts w:eastAsia="Times New Roman"/>
          <w:color w:val="333333"/>
          <w:kern w:val="1"/>
          <w:sz w:val="22"/>
          <w:szCs w:val="22"/>
        </w:rPr>
        <w:t>.</w:t>
      </w:r>
      <w:r w:rsidRPr="00630342">
        <w:rPr>
          <w:rFonts w:eastAsia="Arial Unicode MS"/>
          <w:kern w:val="1"/>
          <w:sz w:val="22"/>
          <w:szCs w:val="22"/>
        </w:rPr>
        <w:t xml:space="preserve"> 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>7. Экспозиция Проекта решения проводится в период с 19.01.2022 по 08.02.2022. Посещение экспозиции возможно в рабочие дни с 10 до 16 часов.</w:t>
      </w:r>
    </w:p>
    <w:p w:rsidR="00630342" w:rsidRPr="00630342" w:rsidRDefault="00630342" w:rsidP="00630342">
      <w:pPr>
        <w:widowControl w:val="0"/>
        <w:tabs>
          <w:tab w:val="num" w:pos="1134"/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8. Провести собрания участников публичных слушаний: </w:t>
      </w:r>
    </w:p>
    <w:p w:rsidR="00630342" w:rsidRPr="00630342" w:rsidRDefault="00630342" w:rsidP="00630342">
      <w:pPr>
        <w:widowControl w:val="0"/>
        <w:tabs>
          <w:tab w:val="num" w:pos="1134"/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bookmarkStart w:id="0" w:name="_Hlk51506885"/>
      <w:bookmarkStart w:id="1" w:name="_Hlk41667454"/>
      <w:bookmarkStart w:id="2" w:name="_Hlk41668225"/>
      <w:r w:rsidRPr="00630342">
        <w:rPr>
          <w:rFonts w:eastAsia="Arial Unicode MS"/>
          <w:kern w:val="1"/>
          <w:sz w:val="22"/>
          <w:szCs w:val="22"/>
        </w:rPr>
        <w:t xml:space="preserve">в селе Абашево – 17.01.2022 г. в 11:00 по адресу: Самарская область,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район, с. Абашево, ул. Озерная</w:t>
      </w:r>
      <w:proofErr w:type="gramStart"/>
      <w:r w:rsidRPr="00630342">
        <w:rPr>
          <w:rFonts w:eastAsia="Arial Unicode MS"/>
          <w:kern w:val="1"/>
          <w:sz w:val="22"/>
          <w:szCs w:val="22"/>
        </w:rPr>
        <w:t>,д</w:t>
      </w:r>
      <w:proofErr w:type="gramEnd"/>
      <w:r w:rsidRPr="00630342">
        <w:rPr>
          <w:rFonts w:eastAsia="Arial Unicode MS"/>
          <w:kern w:val="1"/>
          <w:sz w:val="22"/>
          <w:szCs w:val="22"/>
        </w:rPr>
        <w:t>.1;</w:t>
      </w:r>
    </w:p>
    <w:p w:rsidR="00630342" w:rsidRPr="00630342" w:rsidRDefault="00630342" w:rsidP="00630342">
      <w:pPr>
        <w:widowControl w:val="0"/>
        <w:tabs>
          <w:tab w:val="num" w:pos="1134"/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в селе Орловка – 24.01.2022 г. в 14:00 по адресу: </w:t>
      </w:r>
      <w:proofErr w:type="gramStart"/>
      <w:r w:rsidRPr="00630342">
        <w:rPr>
          <w:rFonts w:eastAsia="Arial Unicode MS"/>
          <w:kern w:val="1"/>
          <w:sz w:val="22"/>
          <w:szCs w:val="22"/>
        </w:rPr>
        <w:t xml:space="preserve">Самарская область,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район, с. Орловка, ул. Набережная, д.15;</w:t>
      </w:r>
      <w:proofErr w:type="gramEnd"/>
    </w:p>
    <w:p w:rsidR="00630342" w:rsidRPr="00630342" w:rsidRDefault="00630342" w:rsidP="00630342">
      <w:pPr>
        <w:widowControl w:val="0"/>
        <w:tabs>
          <w:tab w:val="num" w:pos="1134"/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в деревне Толстовка –24.01.2022 г. в 15:00 по адресу: Самарская область,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район, д. Толстовка, ул. Речная, д.11.</w:t>
      </w:r>
    </w:p>
    <w:bookmarkEnd w:id="0"/>
    <w:bookmarkEnd w:id="1"/>
    <w:bookmarkEnd w:id="2"/>
    <w:p w:rsidR="00630342" w:rsidRPr="00630342" w:rsidRDefault="00630342" w:rsidP="00630342">
      <w:pPr>
        <w:widowControl w:val="0"/>
        <w:tabs>
          <w:tab w:val="num" w:pos="1134"/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630342">
        <w:rPr>
          <w:rFonts w:eastAsia="Times New Roman"/>
          <w:kern w:val="1"/>
          <w:sz w:val="22"/>
          <w:szCs w:val="22"/>
          <w:lang w:eastAsia="ar-SA"/>
        </w:rPr>
        <w:t xml:space="preserve">9. </w:t>
      </w:r>
      <w:r w:rsidRPr="00630342">
        <w:rPr>
          <w:rFonts w:eastAsia="Arial Unicode MS"/>
          <w:kern w:val="1"/>
          <w:sz w:val="22"/>
          <w:szCs w:val="22"/>
        </w:rPr>
        <w:t xml:space="preserve">Представление участниками публичных слушаний предложений и замечаний по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>Проекту решения</w:t>
      </w:r>
      <w:r w:rsidRPr="00630342">
        <w:rPr>
          <w:rFonts w:eastAsia="Arial Unicode MS"/>
          <w:kern w:val="1"/>
          <w:sz w:val="22"/>
          <w:szCs w:val="22"/>
        </w:rPr>
        <w:t>, а также их учет осуществляется в соответствии с Порядком</w:t>
      </w:r>
      <w:r w:rsidRPr="00630342">
        <w:rPr>
          <w:rFonts w:eastAsia="Arial Unicode MS"/>
          <w:kern w:val="1"/>
          <w:sz w:val="22"/>
          <w:szCs w:val="22"/>
          <w:lang w:eastAsia="ar-SA"/>
        </w:rPr>
        <w:t>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10. Прием замечаний и предложений от жителей поселения и иных </w:t>
      </w:r>
      <w:r w:rsidRPr="00630342">
        <w:rPr>
          <w:rFonts w:eastAsia="Arial Unicode MS"/>
          <w:kern w:val="1"/>
          <w:sz w:val="22"/>
          <w:szCs w:val="22"/>
        </w:rPr>
        <w:lastRenderedPageBreak/>
        <w:t xml:space="preserve">заинтересованных лиц по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Проекту решения </w:t>
      </w:r>
      <w:r w:rsidRPr="00630342">
        <w:rPr>
          <w:rFonts w:eastAsia="Arial Unicode MS"/>
          <w:kern w:val="1"/>
          <w:sz w:val="22"/>
          <w:szCs w:val="22"/>
        </w:rPr>
        <w:t xml:space="preserve">осуществляется по адресу, указанному в пункте 6 настоящего постановления, в рабочие дни с 10 до 16 часов. 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11. Замечания и предложения могут быть внесены: 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1) в письменной или устной форме в ходе проведения собраний участников публичных слушаний; 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2) в письменной форме в адрес организатора публичных слушаний; 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30342" w:rsidRPr="00630342" w:rsidRDefault="00630342" w:rsidP="00630342">
      <w:pPr>
        <w:widowControl w:val="0"/>
        <w:tabs>
          <w:tab w:val="num" w:pos="1134"/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630342">
        <w:rPr>
          <w:rFonts w:eastAsia="Arial Unicode MS"/>
          <w:kern w:val="1"/>
          <w:sz w:val="22"/>
          <w:szCs w:val="22"/>
        </w:rPr>
        <w:t xml:space="preserve">12. Прием замечаний и предложений от участников публичных слушаний, жителей поселения и иных заинтересованных лиц по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Проекту решения </w:t>
      </w:r>
      <w:r w:rsidRPr="00630342">
        <w:rPr>
          <w:rFonts w:eastAsia="Arial Unicode MS"/>
          <w:kern w:val="1"/>
          <w:sz w:val="22"/>
          <w:szCs w:val="22"/>
        </w:rPr>
        <w:t>осуществляется в срок с 19.01.2022 по 08.02.2022.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  <w:u w:color="FFFFFF"/>
        </w:rPr>
      </w:pPr>
      <w:r w:rsidRPr="00630342">
        <w:rPr>
          <w:rFonts w:eastAsia="Times New Roman"/>
          <w:kern w:val="1"/>
          <w:sz w:val="22"/>
          <w:szCs w:val="22"/>
          <w:lang w:eastAsia="ar-SA"/>
        </w:rPr>
        <w:t xml:space="preserve">13. </w:t>
      </w:r>
      <w:r w:rsidRPr="00630342">
        <w:rPr>
          <w:rFonts w:eastAsia="Arial Unicode MS"/>
          <w:kern w:val="1"/>
          <w:sz w:val="22"/>
          <w:szCs w:val="22"/>
          <w:u w:color="FFFFFF"/>
        </w:rPr>
        <w:t xml:space="preserve">Организатору публичных слушаний в целях заблаговременного ознакомления жителей поселения и иных заинтересованных лиц с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Проектом решения </w:t>
      </w:r>
      <w:r w:rsidRPr="00630342">
        <w:rPr>
          <w:rFonts w:eastAsia="Arial Unicode MS"/>
          <w:kern w:val="1"/>
          <w:sz w:val="22"/>
          <w:szCs w:val="22"/>
          <w:u w:color="FFFFFF"/>
        </w:rPr>
        <w:t>обеспечить: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>официальное опубликование настоящего постановления, оповещения о начале публичных слушаний, а также Проекта решения в газете «</w:t>
      </w:r>
      <w:proofErr w:type="spellStart"/>
      <w:r w:rsidRPr="00630342">
        <w:rPr>
          <w:rFonts w:eastAsia="Arial Unicode MS"/>
          <w:noProof/>
          <w:kern w:val="1"/>
          <w:sz w:val="22"/>
          <w:szCs w:val="22"/>
        </w:rPr>
        <w:t>Абашевский</w:t>
      </w:r>
      <w:proofErr w:type="spellEnd"/>
      <w:r w:rsidRPr="00630342">
        <w:rPr>
          <w:rFonts w:eastAsia="Arial Unicode MS"/>
          <w:noProof/>
          <w:kern w:val="1"/>
          <w:sz w:val="22"/>
          <w:szCs w:val="22"/>
        </w:rPr>
        <w:t xml:space="preserve"> вестник</w:t>
      </w:r>
      <w:r w:rsidRPr="00630342">
        <w:rPr>
          <w:rFonts w:eastAsia="Arial Unicode MS"/>
          <w:kern w:val="1"/>
          <w:sz w:val="22"/>
          <w:szCs w:val="22"/>
        </w:rPr>
        <w:t>» 12.01.2022;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proofErr w:type="gramStart"/>
      <w:r w:rsidRPr="00630342">
        <w:rPr>
          <w:rFonts w:eastAsia="Arial Unicode MS"/>
          <w:kern w:val="1"/>
          <w:sz w:val="22"/>
          <w:szCs w:val="22"/>
        </w:rPr>
        <w:t xml:space="preserve">распространение оповещения о начале публичных слушаний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</w:t>
      </w:r>
      <w:r w:rsidRPr="00630342">
        <w:rPr>
          <w:rFonts w:eastAsia="Arial Unicode MS"/>
          <w:kern w:val="1"/>
          <w:sz w:val="22"/>
          <w:szCs w:val="22"/>
        </w:rPr>
        <w:lastRenderedPageBreak/>
        <w:t>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информации;</w:t>
      </w:r>
      <w:proofErr w:type="gramEnd"/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размещение Проекта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решения и информационных материалов к нему </w:t>
      </w:r>
      <w:r w:rsidRPr="00630342">
        <w:rPr>
          <w:rFonts w:eastAsia="Arial Unicode MS"/>
          <w:kern w:val="1"/>
          <w:sz w:val="22"/>
          <w:szCs w:val="22"/>
        </w:rPr>
        <w:t xml:space="preserve">на официальном сайте Администрации сельского поселения Абашево муниципального района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Хворостянский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Самарской области в информационно-телекоммуникационной сети «Интернет»: http://abashevo.tk/ (далее – официальный сайт) 19.01.2022.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14. Назначить лицом, ответственным за ведение протокола публичных слушаний, протокола (протоколов) собрания участников публичных слушаний, книги (журнала) учета посетителей экспозиции </w:t>
      </w: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Проекта решения, </w:t>
      </w:r>
      <w:r w:rsidRPr="00630342">
        <w:rPr>
          <w:rFonts w:eastAsia="Arial Unicode MS"/>
          <w:noProof/>
          <w:kern w:val="1"/>
          <w:sz w:val="22"/>
          <w:szCs w:val="22"/>
        </w:rPr>
        <w:t>специалиста администрации сельского поселения Абашево Ермакову Ольгу Евгеньевну</w:t>
      </w:r>
      <w:r w:rsidRPr="00630342">
        <w:rPr>
          <w:rFonts w:eastAsia="Arial Unicode MS"/>
          <w:kern w:val="1"/>
          <w:sz w:val="22"/>
          <w:szCs w:val="22"/>
        </w:rPr>
        <w:t>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15. Назначить лицом, уполномоченным председательствовать на собрании участников публичных слушаний, главу сельского поселения Абашево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Шабавнину</w:t>
      </w:r>
      <w:proofErr w:type="spellEnd"/>
      <w:r w:rsidRPr="00630342">
        <w:rPr>
          <w:rFonts w:eastAsia="Arial Unicode MS"/>
          <w:kern w:val="1"/>
          <w:sz w:val="22"/>
          <w:szCs w:val="22"/>
        </w:rPr>
        <w:t xml:space="preserve"> Галину Александровну.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  <w:lang w:eastAsia="ar-SA"/>
        </w:rPr>
        <w:t>16. Опубликовать настоящее постановление</w:t>
      </w:r>
      <w:r w:rsidRPr="00630342">
        <w:rPr>
          <w:rFonts w:eastAsia="Arial Unicode MS"/>
          <w:kern w:val="1"/>
          <w:sz w:val="22"/>
          <w:szCs w:val="22"/>
        </w:rPr>
        <w:t xml:space="preserve"> в газете «</w:t>
      </w:r>
      <w:proofErr w:type="spellStart"/>
      <w:r w:rsidRPr="00630342">
        <w:rPr>
          <w:rFonts w:eastAsia="Arial Unicode MS"/>
          <w:noProof/>
          <w:kern w:val="1"/>
          <w:sz w:val="22"/>
          <w:szCs w:val="22"/>
        </w:rPr>
        <w:t>Абашевский</w:t>
      </w:r>
      <w:proofErr w:type="spellEnd"/>
      <w:r w:rsidRPr="00630342">
        <w:rPr>
          <w:rFonts w:eastAsia="Arial Unicode MS"/>
          <w:noProof/>
          <w:kern w:val="1"/>
          <w:sz w:val="22"/>
          <w:szCs w:val="22"/>
        </w:rPr>
        <w:t xml:space="preserve"> вестник</w:t>
      </w:r>
      <w:r w:rsidRPr="00630342">
        <w:rPr>
          <w:rFonts w:eastAsia="Arial Unicode MS"/>
          <w:kern w:val="1"/>
          <w:sz w:val="22"/>
          <w:szCs w:val="22"/>
        </w:rPr>
        <w:t xml:space="preserve">» и </w:t>
      </w:r>
      <w:proofErr w:type="gramStart"/>
      <w:r w:rsidRPr="00630342">
        <w:rPr>
          <w:rFonts w:eastAsia="Arial Unicode MS"/>
          <w:kern w:val="1"/>
          <w:sz w:val="22"/>
          <w:szCs w:val="22"/>
        </w:rPr>
        <w:t>разместить его</w:t>
      </w:r>
      <w:proofErr w:type="gramEnd"/>
      <w:r w:rsidRPr="00630342">
        <w:rPr>
          <w:rFonts w:eastAsia="Arial Unicode MS"/>
          <w:kern w:val="1"/>
          <w:sz w:val="22"/>
          <w:szCs w:val="22"/>
        </w:rPr>
        <w:t xml:space="preserve"> на официальном сайте.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360" w:lineRule="auto"/>
        <w:ind w:firstLine="709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  <w:lang w:eastAsia="ar-SA"/>
        </w:rPr>
        <w:t xml:space="preserve">17. </w:t>
      </w:r>
      <w:r w:rsidRPr="00630342">
        <w:rPr>
          <w:rFonts w:eastAsia="Arial Unicode MS"/>
          <w:kern w:val="1"/>
          <w:sz w:val="22"/>
          <w:szCs w:val="22"/>
        </w:rPr>
        <w:t>В случае</w:t>
      </w:r>
      <w:proofErr w:type="gramStart"/>
      <w:r w:rsidRPr="00630342">
        <w:rPr>
          <w:rFonts w:eastAsia="Arial Unicode MS"/>
          <w:kern w:val="1"/>
          <w:sz w:val="22"/>
          <w:szCs w:val="22"/>
        </w:rPr>
        <w:t>,</w:t>
      </w:r>
      <w:proofErr w:type="gramEnd"/>
      <w:r w:rsidRPr="00630342">
        <w:rPr>
          <w:rFonts w:eastAsia="Arial Unicode MS"/>
          <w:kern w:val="1"/>
          <w:sz w:val="22"/>
          <w:szCs w:val="22"/>
        </w:rPr>
        <w:t xml:space="preserve"> если настоящее постановление, оповещение о начале публичных слушаний и Проект решения </w:t>
      </w:r>
      <w:r w:rsidRPr="00630342">
        <w:rPr>
          <w:rFonts w:eastAsia="Arial Unicode MS"/>
          <w:kern w:val="1"/>
          <w:sz w:val="22"/>
          <w:szCs w:val="22"/>
        </w:rPr>
        <w:lastRenderedPageBreak/>
        <w:t>будут опубликованы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постановления, оповещения о начале публичных слушаний и Проекта решения. При этом установленные в настоящем постановлении календарная дата открытия экспозиции проекта,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both"/>
        <w:rPr>
          <w:rFonts w:eastAsia="Arial Unicode MS"/>
          <w:kern w:val="1"/>
          <w:sz w:val="22"/>
          <w:szCs w:val="22"/>
          <w:lang w:eastAsia="ar-SA"/>
        </w:rPr>
      </w:pP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both"/>
        <w:rPr>
          <w:rFonts w:eastAsia="Arial Unicode MS"/>
          <w:kern w:val="1"/>
          <w:sz w:val="22"/>
          <w:szCs w:val="22"/>
          <w:lang w:eastAsia="ar-SA"/>
        </w:rPr>
      </w:pP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Глава сельского поселения </w:t>
      </w:r>
      <w:r w:rsidRPr="00630342">
        <w:rPr>
          <w:rFonts w:eastAsia="Arial Unicode MS"/>
          <w:noProof/>
          <w:kern w:val="1"/>
          <w:sz w:val="22"/>
          <w:szCs w:val="22"/>
        </w:rPr>
        <w:t>Абашево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both"/>
        <w:rPr>
          <w:rFonts w:eastAsia="Arial Unicode MS"/>
          <w:kern w:val="1"/>
          <w:sz w:val="22"/>
          <w:szCs w:val="22"/>
        </w:rPr>
      </w:pPr>
      <w:r w:rsidRPr="00630342">
        <w:rPr>
          <w:rFonts w:eastAsia="Arial Unicode MS"/>
          <w:kern w:val="1"/>
          <w:sz w:val="22"/>
          <w:szCs w:val="22"/>
        </w:rPr>
        <w:t xml:space="preserve">муниципального района </w:t>
      </w:r>
      <w:r w:rsidRPr="00630342">
        <w:rPr>
          <w:rFonts w:eastAsia="Arial Unicode MS"/>
          <w:noProof/>
          <w:kern w:val="1"/>
          <w:sz w:val="22"/>
          <w:szCs w:val="22"/>
        </w:rPr>
        <w:t>Хворостянский</w:t>
      </w:r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both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 xml:space="preserve">Самарской области       </w:t>
      </w:r>
      <w:r w:rsidRPr="00630342">
        <w:rPr>
          <w:rFonts w:eastAsia="Arial Unicode MS"/>
          <w:kern w:val="1"/>
          <w:sz w:val="22"/>
          <w:szCs w:val="22"/>
        </w:rPr>
        <w:t xml:space="preserve"> </w:t>
      </w:r>
      <w:bookmarkStart w:id="3" w:name="_Hlk51851517"/>
      <w:r w:rsidRPr="00630342">
        <w:rPr>
          <w:rFonts w:eastAsia="Arial Unicode MS"/>
          <w:kern w:val="1"/>
          <w:sz w:val="22"/>
          <w:szCs w:val="22"/>
        </w:rPr>
        <w:t xml:space="preserve">Г.А. </w:t>
      </w:r>
      <w:proofErr w:type="spellStart"/>
      <w:r w:rsidRPr="00630342">
        <w:rPr>
          <w:rFonts w:eastAsia="Arial Unicode MS"/>
          <w:kern w:val="1"/>
          <w:sz w:val="22"/>
          <w:szCs w:val="22"/>
        </w:rPr>
        <w:t>Шабавнина</w:t>
      </w:r>
      <w:bookmarkEnd w:id="3"/>
      <w:proofErr w:type="spellEnd"/>
    </w:p>
    <w:p w:rsidR="00630342" w:rsidRPr="00630342" w:rsidRDefault="00630342" w:rsidP="00630342">
      <w:pPr>
        <w:widowControl w:val="0"/>
        <w:tabs>
          <w:tab w:val="left" w:pos="1778"/>
        </w:tabs>
        <w:suppressAutoHyphens/>
        <w:spacing w:before="0" w:after="0" w:line="240" w:lineRule="auto"/>
        <w:jc w:val="both"/>
        <w:rPr>
          <w:rFonts w:eastAsia="Arial Unicode MS"/>
          <w:kern w:val="1"/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Приложение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к постановлению Главы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сельского поселения Абашево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Самарской области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от 24.12.2021 № 35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ПРОЕКТ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СОБРАНИЕ ПРЕДСТАВИТЕЛЕЙ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СЕЛЬСКОГО ПОСЕЛЕНИЯ АБАШЕВО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МУНИЦИПАЛЬНОГО РАЙОНА ХВОРОСТЯНСКИЙ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САМАРСКОЙ ОБЛАСТИ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РЕШЕНИЕ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от __________________ № ________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О внесении изменений в Правила землепользования и застройки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lastRenderedPageBreak/>
        <w:t xml:space="preserve">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proofErr w:type="gramStart"/>
      <w:r w:rsidRPr="004960D5">
        <w:rPr>
          <w:sz w:val="22"/>
          <w:szCs w:val="22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от _________, Собрание представителей сельского поселения Абашево муниципального района</w:t>
      </w:r>
      <w:proofErr w:type="gramEnd"/>
      <w:r w:rsidRPr="004960D5">
        <w:rPr>
          <w:sz w:val="22"/>
          <w:szCs w:val="22"/>
        </w:rPr>
        <w:t xml:space="preserve">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решило: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1. Внести следующие изменения в Правила землепользования и застройки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области, утвержденные Собранием представителей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от 30.12.2013 № 54/27 (далее по тексту – Правила):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1) пункт 7 части 3 статьи 2 Правил изложить в следующей редакции: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«7) о комплексном развитии территории в случаях, предусмотренных Градостроительным кодексом Российской Федерации</w:t>
      </w:r>
      <w:proofErr w:type="gramStart"/>
      <w:r w:rsidRPr="004960D5">
        <w:rPr>
          <w:sz w:val="22"/>
          <w:szCs w:val="22"/>
        </w:rPr>
        <w:t>;»</w:t>
      </w:r>
      <w:proofErr w:type="gramEnd"/>
      <w:r w:rsidRPr="004960D5">
        <w:rPr>
          <w:sz w:val="22"/>
          <w:szCs w:val="22"/>
        </w:rPr>
        <w:t>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2) часть 6 статьи 4 Правил изложить в следующей редакции: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«6.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</w:t>
      </w:r>
      <w:proofErr w:type="gramStart"/>
      <w:r w:rsidRPr="004960D5">
        <w:rPr>
          <w:sz w:val="22"/>
          <w:szCs w:val="22"/>
        </w:rPr>
        <w:t>.»;</w:t>
      </w:r>
      <w:proofErr w:type="gram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3) в пункте 4 части 1 статьи 5 Правил слова «и </w:t>
      </w:r>
      <w:proofErr w:type="gramStart"/>
      <w:r w:rsidRPr="004960D5">
        <w:rPr>
          <w:sz w:val="22"/>
          <w:szCs w:val="22"/>
        </w:rPr>
        <w:t>устойчивому</w:t>
      </w:r>
      <w:proofErr w:type="gramEnd"/>
      <w:r w:rsidRPr="004960D5">
        <w:rPr>
          <w:sz w:val="22"/>
          <w:szCs w:val="22"/>
        </w:rPr>
        <w:t>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4) статью 7 Правил дополнить пунктом 6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«6. Со дня принятия решения о комплексном развитии территории и до дня утверждения </w:t>
      </w:r>
      <w:r w:rsidRPr="004960D5">
        <w:rPr>
          <w:sz w:val="22"/>
          <w:szCs w:val="22"/>
        </w:rPr>
        <w:lastRenderedPageBreak/>
        <w:t>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4960D5">
        <w:rPr>
          <w:sz w:val="22"/>
          <w:szCs w:val="22"/>
        </w:rPr>
        <w:t>.»;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proofErr w:type="gramEnd"/>
      <w:r w:rsidRPr="004960D5">
        <w:rPr>
          <w:sz w:val="22"/>
          <w:szCs w:val="22"/>
        </w:rPr>
        <w:t>5) в статье 8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части 3 слова «в срок, не превышающий десяти дней со дня опубликования заключения</w:t>
      </w:r>
      <w:proofErr w:type="gramStart"/>
      <w:r w:rsidRPr="004960D5">
        <w:rPr>
          <w:sz w:val="22"/>
          <w:szCs w:val="22"/>
        </w:rPr>
        <w:t>,»</w:t>
      </w:r>
      <w:proofErr w:type="gramEnd"/>
      <w:r w:rsidRPr="004960D5">
        <w:rPr>
          <w:sz w:val="22"/>
          <w:szCs w:val="22"/>
        </w:rPr>
        <w:t xml:space="preserve"> заменить словами «в течение пятнадцати рабочих дней со дня окончания таких обсуждений или слушаний»;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частью 3.1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«3.1. </w:t>
      </w:r>
      <w:proofErr w:type="gramStart"/>
      <w:r w:rsidRPr="004960D5">
        <w:rPr>
          <w:sz w:val="22"/>
          <w:szCs w:val="22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рекомендаций, указанных в части 3 настоящей статьи 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в сети</w:t>
      </w:r>
      <w:proofErr w:type="gramEnd"/>
      <w:r w:rsidRPr="004960D5">
        <w:rPr>
          <w:sz w:val="22"/>
          <w:szCs w:val="22"/>
        </w:rPr>
        <w:t xml:space="preserve"> «Интернет».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рекомендаций, указанных в части 3 настоящей статьи</w:t>
      </w:r>
      <w:proofErr w:type="gramStart"/>
      <w:r w:rsidRPr="004960D5">
        <w:rPr>
          <w:sz w:val="22"/>
          <w:szCs w:val="22"/>
        </w:rPr>
        <w:t>.»;</w:t>
      </w:r>
      <w:proofErr w:type="gram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части 9 слова «в течение пяти рабочих дней» заменить словами «и осуществляет подготовку проекта решения о предоставлении соответствующего разрешения в течение пятнадцати рабочих дней»;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части 12 слова «частью 8 настоящей статьи» заменить словами «частью 10 настоящей статьи, и проекта решения, подготовленного в соответствии с частью 9 настоящей статьи»;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части 13 слова «десяти дней» заменить словами «чем через семь рабочих дней»;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6) в частях 2 и 3 статьи 9 Правил слова «деятельности по комплексному и устойчивому развитию» заменить словами «комплексного развития»;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7) в статье 17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lastRenderedPageBreak/>
        <w:t>часть 1 изложить в следующей редакции: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«1. Основаниями для рассмотрения Главой поселения вопроса о внесении изменений в Правила являются: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1) несоответствие Правил генеральному плану поселения,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4960D5">
        <w:rPr>
          <w:sz w:val="22"/>
          <w:szCs w:val="22"/>
        </w:rPr>
        <w:t>приаэродромной</w:t>
      </w:r>
      <w:proofErr w:type="spellEnd"/>
      <w:r w:rsidRPr="004960D5">
        <w:rPr>
          <w:sz w:val="22"/>
          <w:szCs w:val="22"/>
        </w:rPr>
        <w:t xml:space="preserve"> территории, которые допущены в Правилах;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</w:t>
      </w:r>
      <w:r w:rsidRPr="004960D5">
        <w:rPr>
          <w:sz w:val="22"/>
          <w:szCs w:val="22"/>
        </w:rPr>
        <w:lastRenderedPageBreak/>
        <w:t>значения, территории исторического поселения регионального значения;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7) принятие решения о комплексном развитии территории.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Перечень субъектов, уполномоченных на представление в Комиссию предложений о внесении изменений в Правила, устанавливается статьей 33 Градостроительного кодекса Российской Федерации</w:t>
      </w:r>
      <w:proofErr w:type="gramStart"/>
      <w:r w:rsidRPr="004960D5">
        <w:rPr>
          <w:sz w:val="22"/>
          <w:szCs w:val="22"/>
        </w:rPr>
        <w:t>.»;</w:t>
      </w:r>
      <w:proofErr w:type="gram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части 2 слова «тридцати дней» заменить словами «двадцати пяти дней»;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8) в статье 18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части 5 слова «публичных слушаний» заменить словами «общественных обсуждений или публичных слушаний»;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части 6 слова «публичных слушаний» заменить словами «общественных обсуждений или публичных слушаний»;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часть 7 дополнить абзацем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«Проект решения о внесении изменений в правила землепользования и застройки, направленный в Собрание представителей поселения, подлежит рассмотрению на заседании указанного органа не позднее дня проведения заседания, следующего за ближайшим заседанием</w:t>
      </w:r>
      <w:proofErr w:type="gramStart"/>
      <w:r w:rsidRPr="004960D5">
        <w:rPr>
          <w:sz w:val="22"/>
          <w:szCs w:val="22"/>
        </w:rPr>
        <w:t>.»;</w:t>
      </w:r>
      <w:proofErr w:type="gram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частью 12.1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«12.1. 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4960D5">
        <w:rPr>
          <w:sz w:val="22"/>
          <w:szCs w:val="22"/>
        </w:rPr>
        <w:t>позднее</w:t>
      </w:r>
      <w:proofErr w:type="gramEnd"/>
      <w:r w:rsidRPr="004960D5">
        <w:rPr>
          <w:sz w:val="22"/>
          <w:szCs w:val="22"/>
        </w:rPr>
        <w:t xml:space="preserve"> чем девяносто дней со дня утверждения проекта планировки территории в целях ее комплексного развития.»;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9) в части 1 статьи 21.1 Правил слова «приказом Министерства экономического развития Российской Федерации от 01.09.2014 № 540» заменить словами «приказом Федеральной службы государственной регистрации, кадастра и картографии от 10.11.2020 № </w:t>
      </w:r>
      <w:proofErr w:type="gramStart"/>
      <w:r w:rsidRPr="004960D5">
        <w:rPr>
          <w:sz w:val="22"/>
          <w:szCs w:val="22"/>
        </w:rPr>
        <w:t>П</w:t>
      </w:r>
      <w:proofErr w:type="gramEnd"/>
      <w:r w:rsidRPr="004960D5">
        <w:rPr>
          <w:sz w:val="22"/>
          <w:szCs w:val="22"/>
        </w:rPr>
        <w:t>/0412»;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10) в статье 22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«Ж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 xml:space="preserve"> Зона застройки индивидуальными жилыми домами» (далее – зона Ж1):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в перечне основных видов разрешенного использования земельных участков и </w:t>
      </w:r>
      <w:r w:rsidRPr="004960D5">
        <w:rPr>
          <w:sz w:val="22"/>
          <w:szCs w:val="22"/>
        </w:rPr>
        <w:lastRenderedPageBreak/>
        <w:t>объектов капитального строительства зоны Ж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(числовым обозначением) вида разрешенного использования (далее – код) 2.1 слова «индивидуальных гаражей» заменить словами «гаражей для собственных нужд»;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«Ж8 Зона комплексной застройки» (далее – зона Ж8):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в перечне основных видов разрешенного использования земельных участков и </w:t>
      </w:r>
      <w:r w:rsidRPr="004960D5">
        <w:rPr>
          <w:sz w:val="22"/>
          <w:szCs w:val="22"/>
        </w:rPr>
        <w:lastRenderedPageBreak/>
        <w:t>объектов капитального строительства зоны Ж8: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2.1 слова «индивидуальных гаражей» заменить словами «гаражей для собственных нужд»;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вспомогательных видов разрешенного использования земельных участков и объектов капитального строительства зоны Ж8: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Ж8: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</w:t>
      </w:r>
      <w:r w:rsidRPr="004960D5">
        <w:rPr>
          <w:sz w:val="22"/>
          <w:szCs w:val="22"/>
        </w:rPr>
        <w:lastRenderedPageBreak/>
        <w:t>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11) в статье 23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«О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 xml:space="preserve"> Зона делового, общественного, коммерческого назначения» (далее – зона О1):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О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4.2 слова «с кодами 4.5 - 4.8.2» заменить словами «с кодами 4.5, 4.6, 4.8 - 4.8.2».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«О</w:t>
      </w:r>
      <w:proofErr w:type="gramStart"/>
      <w:r w:rsidRPr="004960D5">
        <w:rPr>
          <w:sz w:val="22"/>
          <w:szCs w:val="22"/>
        </w:rPr>
        <w:t>2</w:t>
      </w:r>
      <w:proofErr w:type="gramEnd"/>
      <w:r w:rsidRPr="004960D5">
        <w:rPr>
          <w:sz w:val="22"/>
          <w:szCs w:val="22"/>
        </w:rPr>
        <w:t xml:space="preserve"> Зона размещения объектов социального и коммунально-бытового назначения» (далее – зона О2):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О</w:t>
      </w:r>
      <w:proofErr w:type="gramStart"/>
      <w:r w:rsidRPr="004960D5">
        <w:rPr>
          <w:sz w:val="22"/>
          <w:szCs w:val="22"/>
        </w:rPr>
        <w:t>2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4.2 слова «с кодами 4.5 - 4.8.2» заменить словами «с кодами 4.5, 4.6, 4.8 - 4.8.2».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12) в статье 24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«П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 xml:space="preserve"> Производственная зона» (далее – зона П1):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П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lastRenderedPageBreak/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П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«П</w:t>
      </w:r>
      <w:proofErr w:type="gramStart"/>
      <w:r w:rsidRPr="004960D5">
        <w:rPr>
          <w:sz w:val="22"/>
          <w:szCs w:val="22"/>
        </w:rPr>
        <w:t>2</w:t>
      </w:r>
      <w:proofErr w:type="gramEnd"/>
      <w:r w:rsidRPr="004960D5">
        <w:rPr>
          <w:sz w:val="22"/>
          <w:szCs w:val="22"/>
        </w:rPr>
        <w:t xml:space="preserve"> Коммунально-складская зона» (далее – зона П2):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П</w:t>
      </w:r>
      <w:proofErr w:type="gramStart"/>
      <w:r w:rsidRPr="004960D5">
        <w:rPr>
          <w:sz w:val="22"/>
          <w:szCs w:val="22"/>
        </w:rPr>
        <w:t>2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lastRenderedPageBreak/>
        <w:t>в столбце с наименованием вида разрешенного использования с кодом вида разрешенного использования 6.9 слово «склады» заменить словом «склад»;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П</w:t>
      </w:r>
      <w:proofErr w:type="gramStart"/>
      <w:r w:rsidRPr="004960D5">
        <w:rPr>
          <w:sz w:val="22"/>
          <w:szCs w:val="22"/>
        </w:rPr>
        <w:t>2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«СЗ Зона санитарно-защитного озеленения» (далее – зона СЗ):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СЗ: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СЗ: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13) в статье 25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lastRenderedPageBreak/>
        <w:t>в градостроительном регламенте территориальной зоны «И Зона инженерной инфраструктуры» (далее – зона И):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</w:t>
      </w:r>
      <w:proofErr w:type="gramStart"/>
      <w:r w:rsidRPr="004960D5">
        <w:rPr>
          <w:sz w:val="22"/>
          <w:szCs w:val="22"/>
        </w:rPr>
        <w:t xml:space="preserve"> И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«Т Зона транспортной инфраструктуры» (далее – зона Т):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</w:t>
      </w:r>
      <w:proofErr w:type="gramStart"/>
      <w:r w:rsidRPr="004960D5">
        <w:rPr>
          <w:sz w:val="22"/>
          <w:szCs w:val="22"/>
        </w:rPr>
        <w:t xml:space="preserve"> Т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«Размещение гаражей для собственных нужд</w:t>
      </w:r>
      <w:r w:rsidRPr="004960D5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4960D5">
        <w:rPr>
          <w:sz w:val="22"/>
          <w:szCs w:val="22"/>
        </w:rPr>
        <w:tab/>
        <w:t>2.7.2»;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14) в статье 26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«Р</w:t>
      </w:r>
      <w:proofErr w:type="gramStart"/>
      <w:r w:rsidRPr="004960D5">
        <w:rPr>
          <w:sz w:val="22"/>
          <w:szCs w:val="22"/>
        </w:rPr>
        <w:t>4</w:t>
      </w:r>
      <w:proofErr w:type="gramEnd"/>
      <w:r w:rsidRPr="004960D5">
        <w:rPr>
          <w:sz w:val="22"/>
          <w:szCs w:val="22"/>
        </w:rPr>
        <w:t xml:space="preserve"> Зона отдыха и туризма» (далее – зона Р4):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lastRenderedPageBreak/>
        <w:t>в перечне основных видов разрешенного использования земельных участков и объектов капитального строительства зоны Р</w:t>
      </w:r>
      <w:proofErr w:type="gramStart"/>
      <w:r w:rsidRPr="004960D5">
        <w:rPr>
          <w:sz w:val="22"/>
          <w:szCs w:val="22"/>
        </w:rPr>
        <w:t>4</w:t>
      </w:r>
      <w:proofErr w:type="gramEnd"/>
      <w:r w:rsidRPr="004960D5">
        <w:rPr>
          <w:sz w:val="22"/>
          <w:szCs w:val="22"/>
        </w:rPr>
        <w:t>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столбце с описанием вида разрешенного использования с кодом 5.2.1 слова «туристических» и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15) в статье 27 Правил: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в градостроительном регламенте территориальной зоны «Сх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 xml:space="preserve"> Зона сельскохозяйственных угодий» (далее – зона Сх1):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перечень основных видов разрешенного использования земельных участков и объектов капитального строительства зоны Сх</w:t>
      </w:r>
      <w:proofErr w:type="gramStart"/>
      <w:r w:rsidRPr="004960D5">
        <w:rPr>
          <w:sz w:val="22"/>
          <w:szCs w:val="22"/>
        </w:rPr>
        <w:t>1</w:t>
      </w:r>
      <w:proofErr w:type="gramEnd"/>
      <w:r w:rsidRPr="004960D5">
        <w:rPr>
          <w:sz w:val="22"/>
          <w:szCs w:val="22"/>
        </w:rPr>
        <w:t xml:space="preserve"> дополнить видом разрешенного использования с кодом 1.5.1 следующего содержания: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«Виноградарство</w:t>
      </w:r>
      <w:r w:rsidRPr="004960D5">
        <w:rPr>
          <w:sz w:val="22"/>
          <w:szCs w:val="22"/>
        </w:rPr>
        <w:tab/>
        <w:t xml:space="preserve">Возделывание винограда на </w:t>
      </w:r>
      <w:proofErr w:type="spellStart"/>
      <w:r w:rsidRPr="004960D5">
        <w:rPr>
          <w:sz w:val="22"/>
          <w:szCs w:val="22"/>
        </w:rPr>
        <w:t>виноградопригодных</w:t>
      </w:r>
      <w:proofErr w:type="spellEnd"/>
      <w:r w:rsidRPr="004960D5">
        <w:rPr>
          <w:sz w:val="22"/>
          <w:szCs w:val="22"/>
        </w:rPr>
        <w:t xml:space="preserve"> землях</w:t>
      </w:r>
      <w:r w:rsidRPr="004960D5">
        <w:rPr>
          <w:sz w:val="22"/>
          <w:szCs w:val="22"/>
        </w:rPr>
        <w:tab/>
        <w:t>1.5.1»;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2. Опубликовать настоящее решение в течение десяти дней со дня принятия.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3. Настоящее решение вступает в силу на следующий день после его официального опубликования.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Председатель Собрания представителей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сельского поселения Абашево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Самарской области</w:t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  <w:t>______________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Глава сельского поселения Абашево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</w:p>
    <w:p w:rsidR="001C2B80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Самарской области</w:t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  <w:t>___________</w:t>
      </w:r>
    </w:p>
    <w:p w:rsid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2"/>
          <w:szCs w:val="22"/>
        </w:rPr>
      </w:pPr>
      <w:r w:rsidRPr="004960D5">
        <w:rPr>
          <w:b/>
          <w:bCs/>
          <w:sz w:val="22"/>
          <w:szCs w:val="22"/>
        </w:rPr>
        <w:t>ОПОВЕЩЕНИЕ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2"/>
          <w:szCs w:val="22"/>
        </w:rPr>
      </w:pPr>
      <w:r w:rsidRPr="004960D5">
        <w:rPr>
          <w:b/>
          <w:bCs/>
          <w:sz w:val="22"/>
          <w:szCs w:val="22"/>
        </w:rPr>
        <w:t>о проведении публичных слушаний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Дата: 12.01.2022 г.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1. Администрация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извещает о начале публичных слушаний по проекту, предусматривающему внесение изменений в правила землепользования и застройки поселения.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2.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На публичных слушаниях подлежит рассмотрению проект решения Собрания представителей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«О внесении изменений в Правила землепользования и застройки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области» (далее – проект). Информационные материалы к проекту включают в себя пояснительную записку к проекту.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3. Информация о порядке и сроках проведения публичных слушаний по проекту, подлежащему рассмотрению на публичных слушаниях: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proofErr w:type="gramStart"/>
      <w:r w:rsidRPr="004960D5">
        <w:rPr>
          <w:sz w:val="22"/>
          <w:szCs w:val="22"/>
        </w:rPr>
        <w:t xml:space="preserve">Публичные слушания проводятся в срок с 12.01.2022 г. по 15.02.2022 г. в порядке, предусмотренном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области, утвержденным решением Собрания представителей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от 17.12.2019 № 79/71.</w:t>
      </w:r>
      <w:proofErr w:type="gram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Экспозиция проекта открывается 19.01.2022 г. по адресу: 445599, Самарская область,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район, с. Абашево, ул. Озёрная, 1. Проведение экспозиции оканчивается 08.02.2022 г. Посещение </w:t>
      </w:r>
      <w:r w:rsidRPr="004960D5">
        <w:rPr>
          <w:sz w:val="22"/>
          <w:szCs w:val="22"/>
        </w:rPr>
        <w:lastRenderedPageBreak/>
        <w:t>экспозиции проекта возможно в рабочие дни с 10:00 до 16:00.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5.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Предложения и замечания по проекту могут быть внесены: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1) в письменной или устной форме в ходе проведения собрания или собраний участников публичных слушаний;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2) в письменной форме в адрес организатора публичных слушаний;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Предложения и замечания принимаются в срок с 19.01.2022 г. по 08.02.2022 г.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6. 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Проект и информационные материалы к нему подлежат размещению на официальном сайте Администрации сельского поселения Абашево 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Самарской области в информационно-телекоммуникационной сети «Интернет»: http://abashevo.tk/.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Собрания участников публичных слушаний подлежат проведению: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в селе Абашево – 17.01.2022 г. в 11:00 по адресу: Самарская область,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район, с. Абашево, ул. Озерная</w:t>
      </w:r>
      <w:proofErr w:type="gramStart"/>
      <w:r w:rsidRPr="004960D5">
        <w:rPr>
          <w:sz w:val="22"/>
          <w:szCs w:val="22"/>
        </w:rPr>
        <w:t>,д</w:t>
      </w:r>
      <w:proofErr w:type="gramEnd"/>
      <w:r w:rsidRPr="004960D5">
        <w:rPr>
          <w:sz w:val="22"/>
          <w:szCs w:val="22"/>
        </w:rPr>
        <w:t>.1;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в селе Орловка – 24.01.2022 г. в 14:00 по адресу: </w:t>
      </w:r>
      <w:proofErr w:type="gramStart"/>
      <w:r w:rsidRPr="004960D5">
        <w:rPr>
          <w:sz w:val="22"/>
          <w:szCs w:val="22"/>
        </w:rPr>
        <w:t xml:space="preserve">Самарская область,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район, с. Орловка, ул. Набережная, д.15;</w:t>
      </w:r>
      <w:proofErr w:type="gram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в деревне Толстовка –24.01.2022 г. в 15:00 по адресу: Самарская область,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  <w:r w:rsidRPr="004960D5">
        <w:rPr>
          <w:sz w:val="22"/>
          <w:szCs w:val="22"/>
        </w:rPr>
        <w:t xml:space="preserve"> район, д. Толстовка, ул. Речная, д.11.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Глава сельского поселения Абашево</w:t>
      </w:r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 xml:space="preserve">муниципального района </w:t>
      </w:r>
      <w:proofErr w:type="spellStart"/>
      <w:r w:rsidRPr="004960D5">
        <w:rPr>
          <w:sz w:val="22"/>
          <w:szCs w:val="22"/>
        </w:rPr>
        <w:t>Хворостянский</w:t>
      </w:r>
      <w:proofErr w:type="spellEnd"/>
    </w:p>
    <w:p w:rsidR="004960D5" w:rsidRPr="004960D5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r w:rsidRPr="004960D5">
        <w:rPr>
          <w:sz w:val="22"/>
          <w:szCs w:val="22"/>
        </w:rPr>
        <w:t>Самарской области</w:t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</w:r>
      <w:r w:rsidRPr="004960D5">
        <w:rPr>
          <w:sz w:val="22"/>
          <w:szCs w:val="22"/>
        </w:rPr>
        <w:tab/>
        <w:t xml:space="preserve">    Г.А. </w:t>
      </w:r>
      <w:proofErr w:type="spellStart"/>
      <w:r w:rsidRPr="004960D5">
        <w:rPr>
          <w:sz w:val="22"/>
          <w:szCs w:val="22"/>
        </w:rPr>
        <w:t>Шабавнина</w:t>
      </w:r>
      <w:proofErr w:type="spellEnd"/>
    </w:p>
    <w:p w:rsidR="004960D5" w:rsidRPr="00630342" w:rsidRDefault="004960D5" w:rsidP="004960D5">
      <w:pPr>
        <w:tabs>
          <w:tab w:val="left" w:pos="559"/>
        </w:tabs>
        <w:spacing w:before="0" w:after="0" w:line="240" w:lineRule="auto"/>
        <w:contextualSpacing/>
        <w:rPr>
          <w:sz w:val="22"/>
          <w:szCs w:val="22"/>
        </w:rPr>
      </w:pPr>
      <w:bookmarkStart w:id="4" w:name="_GoBack"/>
      <w:bookmarkEnd w:id="4"/>
    </w:p>
    <w:sectPr w:rsidR="004960D5" w:rsidRPr="00630342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4960D5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630342">
      <w:rPr>
        <w:sz w:val="24"/>
        <w:szCs w:val="24"/>
      </w:rPr>
      <w:t>1</w:t>
    </w:r>
    <w:r w:rsidR="00DC3A5C">
      <w:rPr>
        <w:sz w:val="24"/>
        <w:szCs w:val="24"/>
      </w:rPr>
      <w:t xml:space="preserve"> </w:t>
    </w:r>
    <w:r w:rsidR="00630342">
      <w:rPr>
        <w:sz w:val="24"/>
        <w:szCs w:val="24"/>
      </w:rPr>
      <w:t>январь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960D5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4071-E2C8-4980-ADFF-8300907A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11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92</cp:revision>
  <cp:lastPrinted>2021-04-05T09:18:00Z</cp:lastPrinted>
  <dcterms:created xsi:type="dcterms:W3CDTF">2014-12-22T09:33:00Z</dcterms:created>
  <dcterms:modified xsi:type="dcterms:W3CDTF">2022-02-25T11:44:00Z</dcterms:modified>
</cp:coreProperties>
</file>