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A417AF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A417AF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A417AF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AC39EE">
        <w:rPr>
          <w:rFonts w:eastAsia="Calibri"/>
          <w:i/>
          <w:color w:val="000000"/>
          <w:sz w:val="28"/>
          <w:szCs w:val="28"/>
        </w:rPr>
        <w:t>23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AC39EE">
        <w:rPr>
          <w:rFonts w:eastAsia="Calibri"/>
          <w:i/>
          <w:color w:val="000000"/>
          <w:sz w:val="28"/>
          <w:szCs w:val="28"/>
        </w:rPr>
        <w:t>09</w:t>
      </w:r>
      <w:r>
        <w:rPr>
          <w:rFonts w:eastAsia="Calibri"/>
          <w:i/>
          <w:color w:val="000000"/>
          <w:sz w:val="28"/>
          <w:szCs w:val="28"/>
        </w:rPr>
        <w:t>.</w:t>
      </w:r>
      <w:r w:rsidR="00AC39EE">
        <w:rPr>
          <w:rFonts w:eastAsia="Calibri"/>
          <w:i/>
          <w:color w:val="000000"/>
          <w:sz w:val="28"/>
          <w:szCs w:val="28"/>
        </w:rPr>
        <w:t>12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5637"/>
        <w:gridCol w:w="4955"/>
      </w:tblGrid>
      <w:tr w:rsidR="00AC39EE" w:rsidRPr="00AC39EE" w:rsidTr="00C9756B">
        <w:tc>
          <w:tcPr>
            <w:tcW w:w="5637" w:type="dxa"/>
            <w:shd w:val="clear" w:color="auto" w:fill="auto"/>
          </w:tcPr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C39EE" w:rsidRPr="00AC39EE">
              <w:rPr>
                <w:b/>
                <w:sz w:val="20"/>
                <w:szCs w:val="20"/>
              </w:rPr>
              <w:t>АДМИНИСТРАЦИЯ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C39EE" w:rsidRPr="00AC39EE">
              <w:rPr>
                <w:b/>
                <w:sz w:val="20"/>
                <w:szCs w:val="20"/>
              </w:rPr>
              <w:t>сельского поселения Абашево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AC39EE">
              <w:rPr>
                <w:b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AC39EE">
              <w:rPr>
                <w:b/>
                <w:sz w:val="20"/>
                <w:szCs w:val="20"/>
              </w:rPr>
              <w:t>Хворостянский</w:t>
            </w:r>
            <w:proofErr w:type="spellEnd"/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C39EE" w:rsidRPr="00AC39EE">
              <w:rPr>
                <w:b/>
                <w:sz w:val="20"/>
                <w:szCs w:val="20"/>
              </w:rPr>
              <w:t>Самарской области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AC39EE">
              <w:rPr>
                <w:b/>
                <w:sz w:val="20"/>
                <w:szCs w:val="20"/>
              </w:rPr>
              <w:t xml:space="preserve">445599, Самарская область, </w:t>
            </w:r>
            <w:proofErr w:type="spellStart"/>
            <w:r w:rsidRPr="00AC39EE">
              <w:rPr>
                <w:b/>
                <w:sz w:val="20"/>
                <w:szCs w:val="20"/>
              </w:rPr>
              <w:t>Хворостянский</w:t>
            </w:r>
            <w:proofErr w:type="spellEnd"/>
            <w:r w:rsidRPr="00AC39E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C39EE">
              <w:rPr>
                <w:b/>
                <w:sz w:val="20"/>
                <w:szCs w:val="20"/>
              </w:rPr>
              <w:t>р-</w:t>
            </w:r>
            <w:proofErr w:type="gramEnd"/>
            <w:r w:rsidRPr="00AC39EE">
              <w:rPr>
                <w:b/>
                <w:sz w:val="20"/>
                <w:szCs w:val="20"/>
              </w:rPr>
              <w:t xml:space="preserve"> он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AC39EE" w:rsidRPr="00AC39EE">
              <w:rPr>
                <w:b/>
                <w:sz w:val="20"/>
                <w:szCs w:val="20"/>
              </w:rPr>
              <w:t xml:space="preserve">с. Абашево, ул. </w:t>
            </w:r>
            <w:proofErr w:type="gramStart"/>
            <w:r w:rsidR="00AC39EE" w:rsidRPr="00AC39EE">
              <w:rPr>
                <w:b/>
                <w:sz w:val="20"/>
                <w:szCs w:val="20"/>
              </w:rPr>
              <w:t>Озерная</w:t>
            </w:r>
            <w:proofErr w:type="gramEnd"/>
            <w:r w:rsidR="00AC39EE" w:rsidRPr="00AC39EE">
              <w:rPr>
                <w:b/>
                <w:sz w:val="20"/>
                <w:szCs w:val="20"/>
              </w:rPr>
              <w:t xml:space="preserve"> 1 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="00AC39EE" w:rsidRPr="00AC39EE">
              <w:rPr>
                <w:b/>
                <w:sz w:val="20"/>
                <w:szCs w:val="20"/>
              </w:rPr>
              <w:t>тел. 8</w:t>
            </w:r>
            <w:proofErr w:type="gramStart"/>
            <w:r w:rsidR="00AC39EE" w:rsidRPr="00AC39EE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AC39EE" w:rsidRPr="00AC39EE">
              <w:rPr>
                <w:b/>
                <w:sz w:val="20"/>
                <w:szCs w:val="20"/>
              </w:rPr>
              <w:t>846)77 9 - 55- 89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AC39EE" w:rsidRPr="00AC39EE">
              <w:rPr>
                <w:b/>
                <w:sz w:val="20"/>
                <w:szCs w:val="20"/>
              </w:rPr>
              <w:t>ПОСТАНОВЛЕНИЕ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C39EE" w:rsidRPr="00AC39EE">
              <w:rPr>
                <w:b/>
                <w:sz w:val="20"/>
                <w:szCs w:val="20"/>
              </w:rPr>
              <w:t>№ 33 от « 07 » декабря 2021 год.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iCs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C39EE">
        <w:rPr>
          <w:b/>
          <w:sz w:val="20"/>
          <w:szCs w:val="20"/>
        </w:rPr>
        <w:t>О мерах по реализации распоряжения Правительства Российской Федерации от 30.01.2021 № 208-р</w:t>
      </w: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          В соответствии с Федеральным Законом от 28.12.2009 г N 381-ФЗ "Об основах государственного регулирования торговой деятельности в Российской Федерации", распоряжением Правительства Российской Федерации от 30.01.2021 № 208-р и в целях стимулирования активности малого торгового предпринимательства и </w:t>
      </w:r>
      <w:proofErr w:type="spellStart"/>
      <w:r w:rsidRPr="00AC39EE">
        <w:rPr>
          <w:sz w:val="20"/>
          <w:szCs w:val="20"/>
        </w:rPr>
        <w:t>самозанятости</w:t>
      </w:r>
      <w:proofErr w:type="spellEnd"/>
      <w:r w:rsidRPr="00AC39EE">
        <w:rPr>
          <w:sz w:val="20"/>
          <w:szCs w:val="20"/>
        </w:rPr>
        <w:t xml:space="preserve"> граждан и обеспечения продовольственной безопасности</w:t>
      </w: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ПОСТАНОВЛЯЮ:</w:t>
      </w: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Предусмотреть </w:t>
      </w:r>
      <w:proofErr w:type="gramStart"/>
      <w:r w:rsidRPr="00AC39EE">
        <w:rPr>
          <w:sz w:val="20"/>
          <w:szCs w:val="20"/>
        </w:rPr>
        <w:t>в схемах размещения нестационарных торговых объектов необходимое количество новых мест для размещения объектов для осуществления развозной торговли продовольственными товарами в целях обеспечения максимальной доступности торгового обслуживания для населения</w:t>
      </w:r>
      <w:proofErr w:type="gramEnd"/>
      <w:r w:rsidRPr="00AC39EE">
        <w:rPr>
          <w:sz w:val="20"/>
          <w:szCs w:val="20"/>
        </w:rPr>
        <w:t>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Обеспечить продление договоров на размещение нестационарных торговых объектов и объектов для </w:t>
      </w:r>
      <w:r w:rsidRPr="00AC39EE">
        <w:rPr>
          <w:sz w:val="20"/>
          <w:szCs w:val="20"/>
        </w:rPr>
        <w:lastRenderedPageBreak/>
        <w:t>осуществления развозной торговли без проведения торгов;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AC39EE">
        <w:rPr>
          <w:sz w:val="20"/>
          <w:szCs w:val="20"/>
        </w:rPr>
        <w:t xml:space="preserve">Обеспечить беспрепятственное предоставление мест гражданам, ведущим личные подсобные хозяйства, </w:t>
      </w:r>
      <w:proofErr w:type="spellStart"/>
      <w:r w:rsidRPr="00AC39EE">
        <w:rPr>
          <w:sz w:val="20"/>
          <w:szCs w:val="20"/>
        </w:rPr>
        <w:t>сельхозтоваропроизводителям</w:t>
      </w:r>
      <w:proofErr w:type="spellEnd"/>
      <w:r w:rsidRPr="00AC39EE">
        <w:rPr>
          <w:sz w:val="20"/>
          <w:szCs w:val="20"/>
        </w:rPr>
        <w:t>, занимающимся садоводством, огородничеством, осуществляющим заготовку пищевых лесных ресурсов, крестьянским (фермерским) хозяйствам,  индивидуальным предпринимателям для реализации продовольственных товаров и сельскохозяйственной продукции на территории ярмарки и торговых площадок, а также в иных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</w:t>
      </w:r>
      <w:proofErr w:type="gramEnd"/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Оказывать содействие открытию индивидуальными предпринимателями и юридическими лицами новых торговых объектов всех форматов торговли, в том числе ярмарок, розничных рынков, торговых мест на них, мест размещения нестационарных торговых объектов и объектов для осуществления развозной торговли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Обеспечить максимальную доступность торговых объектов для населения, увеличение ассортимента и разнообразия товаров.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Обеспечить развитие розничных и оптовых рынков как важнейшей инфраструктуры малого торгового и производственного бизнеса, без установления ограничений по ассортименту реализуемой продукции.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Своевременно информировать население о местах проведения ярмарок, работе торговых площадок путём размещения информации на информационных стендах сельского поселения Абашево и на </w:t>
      </w:r>
      <w:r w:rsidRPr="00AC39EE">
        <w:rPr>
          <w:sz w:val="20"/>
          <w:szCs w:val="20"/>
        </w:rPr>
        <w:lastRenderedPageBreak/>
        <w:t>официальном сайте сельского поселения Абашево.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Настоящее постановление разместить  в газете «</w:t>
      </w:r>
      <w:proofErr w:type="spellStart"/>
      <w:r w:rsidRPr="00AC39EE">
        <w:rPr>
          <w:sz w:val="20"/>
          <w:szCs w:val="20"/>
        </w:rPr>
        <w:t>Абашевский</w:t>
      </w:r>
      <w:proofErr w:type="spellEnd"/>
      <w:r w:rsidRPr="00AC39EE">
        <w:rPr>
          <w:sz w:val="20"/>
          <w:szCs w:val="20"/>
        </w:rPr>
        <w:t xml:space="preserve"> вестник» и на  официальном сайте сельского поселения Абашево.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 Настоящее постановление вступает в силу с момента его опубликования.</w:t>
      </w:r>
    </w:p>
    <w:p w:rsidR="00AC39EE" w:rsidRPr="00AC39EE" w:rsidRDefault="00AC39EE" w:rsidP="00AC39EE">
      <w:pPr>
        <w:numPr>
          <w:ilvl w:val="0"/>
          <w:numId w:val="11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 </w:t>
      </w:r>
      <w:proofErr w:type="gramStart"/>
      <w:r w:rsidRPr="00AC39EE">
        <w:rPr>
          <w:sz w:val="20"/>
          <w:szCs w:val="20"/>
        </w:rPr>
        <w:t>Контроль за</w:t>
      </w:r>
      <w:proofErr w:type="gramEnd"/>
      <w:r w:rsidRPr="00AC39EE">
        <w:rPr>
          <w:sz w:val="20"/>
          <w:szCs w:val="20"/>
        </w:rPr>
        <w:t xml:space="preserve"> исполнением данного постановления  оставить за собой.</w:t>
      </w: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iCs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>Глава сельского поселения Абашево</w:t>
      </w: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C39EE">
        <w:rPr>
          <w:sz w:val="20"/>
          <w:szCs w:val="20"/>
        </w:rPr>
        <w:t xml:space="preserve">муниципального района </w:t>
      </w:r>
      <w:proofErr w:type="spellStart"/>
      <w:r w:rsidRPr="00AC39EE">
        <w:rPr>
          <w:sz w:val="20"/>
          <w:szCs w:val="20"/>
        </w:rPr>
        <w:t>Хворостянский</w:t>
      </w:r>
      <w:proofErr w:type="spellEnd"/>
    </w:p>
    <w:p w:rsidR="00AC39EE" w:rsidRDefault="00A417AF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Самарской области           </w:t>
      </w:r>
      <w:r w:rsidR="00AC39EE" w:rsidRPr="00AC39EE">
        <w:rPr>
          <w:sz w:val="20"/>
          <w:szCs w:val="20"/>
        </w:rPr>
        <w:t xml:space="preserve">Г.А. </w:t>
      </w:r>
      <w:proofErr w:type="spellStart"/>
      <w:r w:rsidR="00AC39EE" w:rsidRPr="00AC39EE">
        <w:rPr>
          <w:sz w:val="20"/>
          <w:szCs w:val="20"/>
        </w:rPr>
        <w:t>Шабавнина</w:t>
      </w:r>
      <w:proofErr w:type="spellEnd"/>
    </w:p>
    <w:p w:rsidR="00A417AF" w:rsidRDefault="00A417AF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РОССИЙСКАЯ   ФЕДЕРАЦИЯ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САМАРСКАЯ  ОБЛАСТЬ                                                    </w:t>
      </w:r>
      <w:r w:rsidRPr="00A417AF">
        <w:rPr>
          <w:b/>
          <w:sz w:val="20"/>
          <w:szCs w:val="20"/>
        </w:rPr>
        <w:tab/>
        <w:t xml:space="preserve">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МУНИЦИПАЛЬНЫЙ РАЙОН             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ХВОРОСТЯНСКИЙ              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  АДМИНИСТРАЦИЯ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СЕЛЬСКОГО ПОСЕЛЕНИЯ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        АБАШЕВО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>445599,с</w:t>
      </w:r>
      <w:proofErr w:type="gramStart"/>
      <w:r w:rsidRPr="00A417AF">
        <w:rPr>
          <w:b/>
          <w:sz w:val="20"/>
          <w:szCs w:val="20"/>
        </w:rPr>
        <w:t>.А</w:t>
      </w:r>
      <w:proofErr w:type="gramEnd"/>
      <w:r w:rsidRPr="00A417AF">
        <w:rPr>
          <w:b/>
          <w:sz w:val="20"/>
          <w:szCs w:val="20"/>
        </w:rPr>
        <w:t xml:space="preserve">башево,ул.Озерная-1      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  тел.(846-77)9-55-89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ПОСТАНОВЛЕНИЕ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>от   08.12.2021 г. № 34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муниципального района </w:t>
      </w:r>
      <w:proofErr w:type="spellStart"/>
      <w:r w:rsidRPr="00A417AF">
        <w:rPr>
          <w:b/>
          <w:sz w:val="20"/>
          <w:szCs w:val="20"/>
        </w:rPr>
        <w:t>Хворостянский</w:t>
      </w:r>
      <w:proofErr w:type="spellEnd"/>
      <w:r w:rsidRPr="00A417AF">
        <w:rPr>
          <w:b/>
          <w:sz w:val="20"/>
          <w:szCs w:val="20"/>
        </w:rPr>
        <w:t xml:space="preserve"> Самарской области  на 2022 год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Абашево ПОСТАНОВЛЯЕТ: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на 2022 год согласно приложению.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3. Обеспечить размещение настоящего Постановления на официальном сайте администрации http://asp-abashevo.ru  в информационно-коммуникационной сети «Интернет» в разделе «Контрольно-надзорная деятельность».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Глава сельского поселения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Абашево                 </w:t>
      </w:r>
      <w:r w:rsidRPr="00A417AF">
        <w:rPr>
          <w:sz w:val="20"/>
          <w:szCs w:val="20"/>
        </w:rPr>
        <w:tab/>
        <w:t xml:space="preserve">Г.А. </w:t>
      </w:r>
      <w:proofErr w:type="spellStart"/>
      <w:r w:rsidRPr="00A417AF">
        <w:rPr>
          <w:sz w:val="20"/>
          <w:szCs w:val="20"/>
        </w:rPr>
        <w:t>Шабавнина</w:t>
      </w:r>
      <w:proofErr w:type="spellEnd"/>
      <w:r w:rsidRPr="00A417AF">
        <w:rPr>
          <w:sz w:val="20"/>
          <w:szCs w:val="20"/>
        </w:rPr>
        <w:t xml:space="preserve">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 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Приложение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к постановлению администрации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от 08.12. 2021 № 34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  на 2022 год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(далее также – программа профилактики)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1.1. Анализ текущего состояния осуществления вида контроля.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A417AF">
        <w:rPr>
          <w:sz w:val="20"/>
          <w:szCs w:val="20"/>
        </w:rPr>
        <w:t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сельского поселения Абашево</w:t>
      </w:r>
      <w:proofErr w:type="gramEnd"/>
      <w:r w:rsidRPr="00A417AF">
        <w:rPr>
          <w:sz w:val="20"/>
          <w:szCs w:val="20"/>
        </w:rPr>
        <w:t xml:space="preserve">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 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26.12.2008 № 294-ФЗ «О защите прав юридических лиц и индивидуальных </w:t>
      </w:r>
      <w:r w:rsidRPr="00A417AF">
        <w:rPr>
          <w:sz w:val="20"/>
          <w:szCs w:val="20"/>
        </w:rPr>
        <w:lastRenderedPageBreak/>
        <w:t xml:space="preserve">предпринимателей при осуществлении государственного контроля (надзора) и муниципального контроля». Контроль за соблюдением Правила благоустройства осуществлялся исключительно </w:t>
      </w:r>
      <w:proofErr w:type="gramStart"/>
      <w:r w:rsidRPr="00A417AF">
        <w:rPr>
          <w:sz w:val="20"/>
          <w:szCs w:val="20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417AF">
        <w:rPr>
          <w:sz w:val="20"/>
          <w:szCs w:val="20"/>
        </w:rPr>
        <w:t xml:space="preserve"> благоустройства, предусмотренных Законом Самарской области от 01.11.2007 № 115-ГД «Об административных правонарушениях на территории Самарской области».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1.2. Описание текущего развития профилактической деятельности контрольного органа.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Профилактическая деятельность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  (далее также – администрация или контрольный орган) на системной основе не осуществлялась.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1.3. К проблемам, на решение которых направлена программа профилактики, относятся случаи: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1) ненадлежащего содержания прилегающих территорий;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2) несвоевременной очистки кровель зданий, сооружений от снега, наледи и сосулек;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3) </w:t>
      </w:r>
      <w:proofErr w:type="spellStart"/>
      <w:r w:rsidRPr="00A417AF">
        <w:rPr>
          <w:sz w:val="20"/>
          <w:szCs w:val="20"/>
        </w:rPr>
        <w:t>неустранения</w:t>
      </w:r>
      <w:proofErr w:type="spellEnd"/>
      <w:r w:rsidRPr="00A417AF">
        <w:rPr>
          <w:sz w:val="20"/>
          <w:szCs w:val="20"/>
        </w:rPr>
        <w:t xml:space="preserve">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4) складирования твердых коммунальных отходов вне выделенных для такого складирования мест;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5) выгула животных и выпаса сельскохозяйственных животных и птиц на территориях общего пользования.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</w:t>
      </w:r>
      <w:r w:rsidRPr="00A417AF">
        <w:rPr>
          <w:sz w:val="20"/>
          <w:szCs w:val="20"/>
        </w:rPr>
        <w:lastRenderedPageBreak/>
        <w:t xml:space="preserve">нарушений предусмотренными законодательством и муниципальными правовыми актами способами.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2. Цели и задачи реализации программы профилактики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2.1. Целями профилактики рисков причинения вреда (ущерба) охраняемым законом ценностям являются: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A417AF">
        <w:rPr>
          <w:sz w:val="20"/>
          <w:szCs w:val="20"/>
        </w:rPr>
        <w:t>анализа</w:t>
      </w:r>
      <w:proofErr w:type="gramEnd"/>
      <w:r w:rsidRPr="00A417AF">
        <w:rPr>
          <w:sz w:val="20"/>
          <w:szCs w:val="20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3. Перечень профилактических мероприятий,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сроки (периодичность) их проведения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3.1. Перечень профилактических мероприятий, сроки (периодичность) их проведения представлены в таблице.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№ </w:t>
      </w:r>
      <w:proofErr w:type="gramStart"/>
      <w:r w:rsidRPr="00A417AF">
        <w:rPr>
          <w:sz w:val="20"/>
          <w:szCs w:val="20"/>
        </w:rPr>
        <w:t>п</w:t>
      </w:r>
      <w:proofErr w:type="gramEnd"/>
      <w:r w:rsidRPr="00A417AF">
        <w:rPr>
          <w:sz w:val="20"/>
          <w:szCs w:val="20"/>
        </w:rPr>
        <w:t>/п</w:t>
      </w:r>
      <w:r w:rsidRPr="00A417AF">
        <w:rPr>
          <w:sz w:val="20"/>
          <w:szCs w:val="20"/>
        </w:rPr>
        <w:tab/>
        <w:t>Вид мероприятия</w:t>
      </w:r>
      <w:r w:rsidRPr="00A417AF">
        <w:rPr>
          <w:sz w:val="20"/>
          <w:szCs w:val="20"/>
        </w:rPr>
        <w:tab/>
        <w:t>Содержание мероприятия</w:t>
      </w:r>
      <w:r w:rsidRPr="00A417AF">
        <w:rPr>
          <w:sz w:val="20"/>
          <w:szCs w:val="20"/>
        </w:rPr>
        <w:tab/>
        <w:t>Срок реализации мероприятия</w:t>
      </w:r>
      <w:r w:rsidRPr="00A417AF">
        <w:rPr>
          <w:sz w:val="20"/>
          <w:szCs w:val="20"/>
        </w:rPr>
        <w:tab/>
        <w:t>Ответственный за реализацию мероприятия исполнитель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</w:t>
      </w:r>
      <w:r w:rsidRPr="00A417AF">
        <w:rPr>
          <w:sz w:val="20"/>
          <w:szCs w:val="20"/>
        </w:rPr>
        <w:tab/>
        <w:t xml:space="preserve">Информирование контролируемых и иных лиц по вопросам соблюдения обязательных требований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Ежегодно,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декабрь</w:t>
      </w:r>
      <w:r w:rsidRPr="00A417AF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2. Размещение сведений по вопросам соблюдения обязательных требований в средствах массовой информации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Ежеквартально</w:t>
      </w:r>
      <w:r w:rsidRPr="00A417AF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Ежегодно,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декабрь</w:t>
      </w:r>
      <w:r w:rsidRPr="00A417AF">
        <w:rPr>
          <w:sz w:val="20"/>
          <w:szCs w:val="20"/>
        </w:rPr>
        <w:tab/>
        <w:t xml:space="preserve">Администрация,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специалист администрации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</w:t>
      </w:r>
      <w:r w:rsidRPr="00A417AF">
        <w:rPr>
          <w:sz w:val="20"/>
          <w:szCs w:val="20"/>
        </w:rPr>
        <w:tab/>
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Подготовка доклада о правоприменительной практике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До 1 июня 2023 года </w:t>
      </w:r>
      <w:r w:rsidRPr="00A417AF">
        <w:rPr>
          <w:sz w:val="20"/>
          <w:szCs w:val="20"/>
        </w:rPr>
        <w:tab/>
        <w:t>Администрация, Глава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Размещение доклада о правоприменительной практике на официальном сайте администрации в разделе «Контрольно-надзорная деятельность»</w:t>
      </w:r>
      <w:r w:rsidRPr="00A417AF">
        <w:rPr>
          <w:sz w:val="20"/>
          <w:szCs w:val="20"/>
        </w:rPr>
        <w:tab/>
        <w:t xml:space="preserve">До 1 июля 2023 года </w:t>
      </w:r>
      <w:r w:rsidRPr="00A417AF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A417AF">
        <w:rPr>
          <w:sz w:val="20"/>
          <w:szCs w:val="20"/>
        </w:rPr>
        <w:t>3</w:t>
      </w:r>
      <w:r w:rsidRPr="00A417AF">
        <w:rPr>
          <w:sz w:val="20"/>
          <w:szCs w:val="20"/>
        </w:rPr>
        <w:tab/>
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A417AF">
        <w:rPr>
          <w:sz w:val="20"/>
          <w:szCs w:val="20"/>
        </w:rPr>
        <w:t>) охраняемым законом ценностям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Подготовка и объявление контролируемым лицам предостережений</w:t>
      </w:r>
      <w:proofErr w:type="gramStart"/>
      <w:r w:rsidRPr="00A417AF">
        <w:rPr>
          <w:sz w:val="20"/>
          <w:szCs w:val="20"/>
        </w:rPr>
        <w:tab/>
        <w:t>П</w:t>
      </w:r>
      <w:proofErr w:type="gramEnd"/>
      <w:r w:rsidRPr="00A417AF">
        <w:rPr>
          <w:sz w:val="20"/>
          <w:szCs w:val="20"/>
        </w:rPr>
        <w:t xml:space="preserve">о мере выявления готовящихся нарушений обязательных требований или признаков нарушений </w:t>
      </w:r>
      <w:r w:rsidRPr="00A417AF">
        <w:rPr>
          <w:sz w:val="20"/>
          <w:szCs w:val="20"/>
        </w:rPr>
        <w:lastRenderedPageBreak/>
        <w:t xml:space="preserve">обязательных требований, не позднее 30 дней со дня получения администрацией указанных сведений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Администрация, Глава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</w:t>
      </w:r>
      <w:r w:rsidRPr="00A417AF">
        <w:rPr>
          <w:sz w:val="20"/>
          <w:szCs w:val="20"/>
        </w:rPr>
        <w:tab/>
        <w:t>Консультирование контролируемых лиц в устной или письменной форме по вопросам муниципального контроля в сфере благоустройства: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- организация и осуществление контроля в сфере благоустройства;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- порядок осуществления контрольных мероприятий;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- порядок обжалования действий (бездействия) должностных лиц, уполномоченных осуществлять муниципальный контроль;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1. Консультирование контролируемых лиц в устной форме по телефону, по видео-конференц-связи и на личном приеме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При обращении лица, нуждающегося в консультировании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Администрация, Глава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2. Консультирование контролируемых лиц в письменной форме</w:t>
      </w:r>
      <w:proofErr w:type="gramStart"/>
      <w:r w:rsidRPr="00A417AF">
        <w:rPr>
          <w:sz w:val="20"/>
          <w:szCs w:val="20"/>
        </w:rPr>
        <w:t xml:space="preserve"> </w:t>
      </w:r>
      <w:r w:rsidRPr="00A417AF">
        <w:rPr>
          <w:sz w:val="20"/>
          <w:szCs w:val="20"/>
        </w:rPr>
        <w:tab/>
        <w:t>П</w:t>
      </w:r>
      <w:proofErr w:type="gramEnd"/>
      <w:r w:rsidRPr="00A417AF">
        <w:rPr>
          <w:sz w:val="20"/>
          <w:szCs w:val="20"/>
        </w:rPr>
        <w:t>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Администрация, Глава  сельского поселения Абашево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администрации сельского поселения Абашево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В течение 30 дней со дня регистрации администрацией пятого однотипного обращения контролируемых лиц и их представителей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ab/>
        <w:t>Администрация, специалист администрации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4. Консультирование контролируемых лиц в устной форме на собраниях и конференциях граждан</w:t>
      </w:r>
      <w:proofErr w:type="gramStart"/>
      <w:r w:rsidRPr="00A417AF">
        <w:rPr>
          <w:sz w:val="20"/>
          <w:szCs w:val="20"/>
        </w:rPr>
        <w:tab/>
        <w:t>В</w:t>
      </w:r>
      <w:proofErr w:type="gramEnd"/>
      <w:r w:rsidRPr="00A417AF">
        <w:rPr>
          <w:sz w:val="20"/>
          <w:szCs w:val="20"/>
        </w:rPr>
        <w:t xml:space="preserve">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</w:r>
      <w:r w:rsidRPr="00A417AF">
        <w:rPr>
          <w:sz w:val="20"/>
          <w:szCs w:val="20"/>
        </w:rPr>
        <w:tab/>
        <w:t>Администрация, Глава 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4. Показатели результативности и эффективности программы профилактики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Показатели результативности программы профилактики определяются в соответствии со следующей таблицей.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№ </w:t>
      </w:r>
      <w:proofErr w:type="gramStart"/>
      <w:r w:rsidRPr="00A417AF">
        <w:rPr>
          <w:sz w:val="20"/>
          <w:szCs w:val="20"/>
        </w:rPr>
        <w:t>п</w:t>
      </w:r>
      <w:proofErr w:type="gramEnd"/>
      <w:r w:rsidRPr="00A417AF">
        <w:rPr>
          <w:sz w:val="20"/>
          <w:szCs w:val="20"/>
        </w:rPr>
        <w:t>/п</w:t>
      </w:r>
      <w:r w:rsidRPr="00A417AF">
        <w:rPr>
          <w:sz w:val="20"/>
          <w:szCs w:val="20"/>
        </w:rPr>
        <w:tab/>
        <w:t>Наименование показателя</w:t>
      </w:r>
      <w:r w:rsidRPr="00A417AF">
        <w:rPr>
          <w:sz w:val="20"/>
          <w:szCs w:val="20"/>
        </w:rPr>
        <w:tab/>
        <w:t>Единица измерения, свидетельствующая о максимальной результативности программы профилактики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</w:t>
      </w:r>
      <w:r w:rsidRPr="00A417AF">
        <w:rPr>
          <w:sz w:val="20"/>
          <w:szCs w:val="20"/>
        </w:rPr>
        <w:tab/>
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Pr="00A417AF">
        <w:rPr>
          <w:sz w:val="20"/>
          <w:szCs w:val="20"/>
        </w:rPr>
        <w:tab/>
        <w:t>100 %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2.</w:t>
      </w:r>
      <w:r w:rsidRPr="00A417AF">
        <w:rPr>
          <w:sz w:val="20"/>
          <w:szCs w:val="20"/>
        </w:rPr>
        <w:tab/>
        <w:t>Количество размещений сведений по вопросам соблюдения обязательных требований в средствах массовой информации</w:t>
      </w:r>
      <w:r w:rsidRPr="00A417AF">
        <w:rPr>
          <w:sz w:val="20"/>
          <w:szCs w:val="20"/>
        </w:rPr>
        <w:tab/>
        <w:t>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3.</w:t>
      </w:r>
      <w:r w:rsidRPr="00A417AF">
        <w:rPr>
          <w:sz w:val="20"/>
          <w:szCs w:val="20"/>
        </w:rPr>
        <w:tab/>
        <w:t xml:space="preserve">Доля случаев объявления </w:t>
      </w:r>
      <w:proofErr w:type="gramStart"/>
      <w:r w:rsidRPr="00A417AF">
        <w:rPr>
          <w:sz w:val="20"/>
          <w:szCs w:val="20"/>
        </w:rPr>
        <w:t>предостережений</w:t>
      </w:r>
      <w:proofErr w:type="gramEnd"/>
      <w:r w:rsidRPr="00A417AF">
        <w:rPr>
          <w:sz w:val="20"/>
          <w:szCs w:val="20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</w:r>
      <w:r w:rsidRPr="00A417AF">
        <w:rPr>
          <w:sz w:val="20"/>
          <w:szCs w:val="20"/>
        </w:rPr>
        <w:tab/>
        <w:t>100 %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4.</w:t>
      </w:r>
      <w:r w:rsidRPr="00A417AF">
        <w:rPr>
          <w:sz w:val="20"/>
          <w:szCs w:val="20"/>
        </w:rPr>
        <w:tab/>
        <w:t xml:space="preserve">Доля </w:t>
      </w:r>
      <w:proofErr w:type="gramStart"/>
      <w:r w:rsidRPr="00A417AF">
        <w:rPr>
          <w:sz w:val="20"/>
          <w:szCs w:val="20"/>
        </w:rPr>
        <w:t>случаев нарушения сроков консультирования контролируемых лиц</w:t>
      </w:r>
      <w:proofErr w:type="gramEnd"/>
      <w:r w:rsidRPr="00A417AF">
        <w:rPr>
          <w:sz w:val="20"/>
          <w:szCs w:val="20"/>
        </w:rPr>
        <w:t xml:space="preserve"> в письменной форме</w:t>
      </w:r>
      <w:r w:rsidRPr="00A417AF">
        <w:rPr>
          <w:sz w:val="20"/>
          <w:szCs w:val="20"/>
        </w:rPr>
        <w:tab/>
        <w:t>0%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5.</w:t>
      </w:r>
      <w:r w:rsidRPr="00A417AF">
        <w:rPr>
          <w:sz w:val="20"/>
          <w:szCs w:val="20"/>
        </w:rPr>
        <w:tab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 w:rsidRPr="00A417AF">
        <w:rPr>
          <w:sz w:val="20"/>
          <w:szCs w:val="20"/>
        </w:rPr>
        <w:tab/>
        <w:t>0%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6.</w:t>
      </w:r>
      <w:r w:rsidRPr="00A417AF">
        <w:rPr>
          <w:sz w:val="20"/>
          <w:szCs w:val="20"/>
        </w:rPr>
        <w:tab/>
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</w:r>
      <w:r w:rsidRPr="00A417AF">
        <w:rPr>
          <w:sz w:val="20"/>
          <w:szCs w:val="20"/>
        </w:rPr>
        <w:tab/>
        <w:t xml:space="preserve">3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A417AF">
        <w:rPr>
          <w:sz w:val="20"/>
          <w:szCs w:val="20"/>
        </w:rPr>
        <w:lastRenderedPageBreak/>
        <w:t xml:space="preserve">по итогам проведенных профилактических мероприятий.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Абашево.</w:t>
      </w:r>
    </w:p>
    <w:p w:rsidR="00A417AF" w:rsidRPr="00AC39EE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Ежегодная оценка результативности и эффективности программы профилактики осуществляется Собранием представителей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области. </w:t>
      </w:r>
      <w:proofErr w:type="gramStart"/>
      <w:r w:rsidRPr="00A417AF">
        <w:rPr>
          <w:sz w:val="20"/>
          <w:szCs w:val="20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  <w:proofErr w:type="gramEnd"/>
    </w:p>
    <w:p w:rsid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Default="00A417AF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Default="00A417AF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sz w:val="20"/>
          <w:szCs w:val="20"/>
        </w:rPr>
        <w:t xml:space="preserve">                </w:t>
      </w:r>
      <w:r w:rsidRPr="00A417AF">
        <w:rPr>
          <w:b/>
          <w:sz w:val="20"/>
          <w:szCs w:val="20"/>
        </w:rPr>
        <w:t>СОБРАНИЕ ПРЕДСТАВИТЕЛЕЙ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Pr="00A417AF">
        <w:rPr>
          <w:b/>
          <w:sz w:val="20"/>
          <w:szCs w:val="20"/>
        </w:rPr>
        <w:t>сельского поселения Абашево</w:t>
      </w:r>
    </w:p>
    <w:p w:rsid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      муниципального района </w:t>
      </w:r>
      <w:proofErr w:type="spellStart"/>
      <w:r w:rsidRPr="00A417AF">
        <w:rPr>
          <w:b/>
          <w:sz w:val="20"/>
          <w:szCs w:val="20"/>
        </w:rPr>
        <w:t>Хворостянский</w:t>
      </w:r>
      <w:proofErr w:type="spellEnd"/>
      <w:r w:rsidRPr="00A417A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</w:p>
    <w:p w:rsid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A417AF">
        <w:rPr>
          <w:b/>
          <w:sz w:val="20"/>
          <w:szCs w:val="20"/>
        </w:rPr>
        <w:t>Самарской области</w:t>
      </w:r>
    </w:p>
    <w:p w:rsid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Россия, 445599, с. Абашево, ул. Озерная д. 1,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A417AF">
        <w:rPr>
          <w:b/>
          <w:sz w:val="20"/>
          <w:szCs w:val="20"/>
        </w:rPr>
        <w:t>т. 8(846)77-9-55-89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A417AF">
        <w:rPr>
          <w:b/>
          <w:sz w:val="20"/>
          <w:szCs w:val="20"/>
        </w:rPr>
        <w:t xml:space="preserve">от «06»  декабря  2021г.            </w:t>
      </w:r>
      <w:r w:rsidRPr="00A417AF">
        <w:rPr>
          <w:b/>
          <w:sz w:val="20"/>
          <w:szCs w:val="20"/>
        </w:rPr>
        <w:t xml:space="preserve">№   50/38                                                 </w:t>
      </w:r>
      <w:r w:rsidRPr="00A417AF">
        <w:rPr>
          <w:b/>
          <w:sz w:val="20"/>
          <w:szCs w:val="20"/>
        </w:rPr>
        <w:t xml:space="preserve">                           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proofErr w:type="gramStart"/>
      <w:r w:rsidRPr="00A417AF">
        <w:rPr>
          <w:b/>
          <w:sz w:val="20"/>
          <w:szCs w:val="20"/>
        </w:rPr>
        <w:t>Р</w:t>
      </w:r>
      <w:proofErr w:type="gramEnd"/>
      <w:r w:rsidRPr="00A417AF">
        <w:rPr>
          <w:b/>
          <w:sz w:val="20"/>
          <w:szCs w:val="20"/>
        </w:rPr>
        <w:t xml:space="preserve"> Е Ш Е Н И Е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A417AF">
        <w:rPr>
          <w:b/>
          <w:sz w:val="20"/>
          <w:szCs w:val="20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A417AF">
        <w:rPr>
          <w:b/>
          <w:sz w:val="20"/>
          <w:szCs w:val="20"/>
        </w:rPr>
        <w:t>Хворостянский</w:t>
      </w:r>
      <w:proofErr w:type="spellEnd"/>
      <w:r w:rsidRPr="00A417AF">
        <w:rPr>
          <w:b/>
          <w:sz w:val="20"/>
          <w:szCs w:val="20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A417AF">
        <w:rPr>
          <w:b/>
          <w:sz w:val="20"/>
          <w:szCs w:val="20"/>
        </w:rPr>
        <w:t>Хворостянский</w:t>
      </w:r>
      <w:proofErr w:type="spellEnd"/>
      <w:r w:rsidRPr="00A417AF">
        <w:rPr>
          <w:b/>
          <w:sz w:val="20"/>
          <w:szCs w:val="20"/>
        </w:rPr>
        <w:t xml:space="preserve">  на 2021 год и на плановый период 2022 и 2023 годов»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 на 2021 год и плановый период 2022 и 2023 годов»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Собрание представителей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РЕШИЛО: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1.</w:t>
      </w:r>
      <w:r w:rsidRPr="00A417AF">
        <w:rPr>
          <w:sz w:val="20"/>
          <w:szCs w:val="20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  «О бюджете сельского </w:t>
      </w:r>
      <w:r w:rsidRPr="00A417AF">
        <w:rPr>
          <w:sz w:val="20"/>
          <w:szCs w:val="20"/>
        </w:rPr>
        <w:lastRenderedPageBreak/>
        <w:t xml:space="preserve">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  на 2021 год и на плановый период 2022 и  2023 годов».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1) в пункте 1: на 2021 год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сумму по доходам « 10225,61»   заменить суммой «  10439,61»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сумму по расходам « 10561,33» заменить суммой  « 10775,33»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дефицит  «335,72»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2)Увеличить на 2021г. ассигнования по следующим кодам бюджетной классификации: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 01029010011000120=+27,62тыс</w:t>
      </w:r>
      <w:proofErr w:type="gramStart"/>
      <w:r w:rsidRPr="00A417AF">
        <w:rPr>
          <w:sz w:val="20"/>
          <w:szCs w:val="20"/>
        </w:rPr>
        <w:t>.р</w:t>
      </w:r>
      <w:proofErr w:type="gramEnd"/>
      <w:r w:rsidRPr="00A417AF">
        <w:rPr>
          <w:sz w:val="20"/>
          <w:szCs w:val="20"/>
        </w:rPr>
        <w:t>уб.(Расходы на выплаты персоналу государственных (муниципальных) органов)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474 01049010011000120=+127  </w:t>
      </w:r>
      <w:proofErr w:type="spellStart"/>
      <w:r w:rsidRPr="00A417AF">
        <w:rPr>
          <w:sz w:val="20"/>
          <w:szCs w:val="20"/>
        </w:rPr>
        <w:t>тыс</w:t>
      </w:r>
      <w:proofErr w:type="gramStart"/>
      <w:r w:rsidRPr="00A417AF">
        <w:rPr>
          <w:sz w:val="20"/>
          <w:szCs w:val="20"/>
        </w:rPr>
        <w:t>.р</w:t>
      </w:r>
      <w:proofErr w:type="gramEnd"/>
      <w:r w:rsidRPr="00A417AF">
        <w:rPr>
          <w:sz w:val="20"/>
          <w:szCs w:val="20"/>
        </w:rPr>
        <w:t>уб</w:t>
      </w:r>
      <w:proofErr w:type="spellEnd"/>
      <w:r w:rsidRPr="00A417AF">
        <w:rPr>
          <w:sz w:val="20"/>
          <w:szCs w:val="20"/>
        </w:rPr>
        <w:t xml:space="preserve"> (Функционирование местных администраций)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474 01049010011000850=+59,38 </w:t>
      </w:r>
      <w:proofErr w:type="spellStart"/>
      <w:r w:rsidRPr="00A417AF">
        <w:rPr>
          <w:sz w:val="20"/>
          <w:szCs w:val="20"/>
        </w:rPr>
        <w:t>тыс</w:t>
      </w:r>
      <w:proofErr w:type="gramStart"/>
      <w:r w:rsidRPr="00A417AF">
        <w:rPr>
          <w:sz w:val="20"/>
          <w:szCs w:val="20"/>
        </w:rPr>
        <w:t>.р</w:t>
      </w:r>
      <w:proofErr w:type="gramEnd"/>
      <w:r w:rsidRPr="00A417AF">
        <w:rPr>
          <w:sz w:val="20"/>
          <w:szCs w:val="20"/>
        </w:rPr>
        <w:t>уб</w:t>
      </w:r>
      <w:proofErr w:type="spellEnd"/>
      <w:r w:rsidRPr="00A417AF">
        <w:rPr>
          <w:sz w:val="20"/>
          <w:szCs w:val="20"/>
        </w:rPr>
        <w:t xml:space="preserve"> (Функционирование местных администраций)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Председатель Собрания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A417AF">
        <w:rPr>
          <w:sz w:val="20"/>
          <w:szCs w:val="20"/>
        </w:rPr>
        <w:t>Л.Н.Горбачева</w:t>
      </w:r>
      <w:proofErr w:type="spellEnd"/>
      <w:r w:rsidRPr="00A417AF">
        <w:rPr>
          <w:sz w:val="20"/>
          <w:szCs w:val="20"/>
        </w:rPr>
        <w:t xml:space="preserve">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Приложение   3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A417AF">
        <w:rPr>
          <w:sz w:val="20"/>
          <w:szCs w:val="20"/>
        </w:rPr>
        <w:t>расходов классификации расходов бюджета сельского поселения</w:t>
      </w:r>
      <w:proofErr w:type="gramEnd"/>
      <w:r w:rsidRPr="00A417AF">
        <w:rPr>
          <w:sz w:val="20"/>
          <w:szCs w:val="20"/>
        </w:rPr>
        <w:t>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код главного </w:t>
      </w:r>
      <w:proofErr w:type="spellStart"/>
      <w:r w:rsidRPr="00A417AF">
        <w:rPr>
          <w:sz w:val="20"/>
          <w:szCs w:val="20"/>
        </w:rPr>
        <w:t>распоря</w:t>
      </w:r>
      <w:proofErr w:type="spellEnd"/>
      <w:r w:rsidRPr="00A417AF">
        <w:rPr>
          <w:sz w:val="20"/>
          <w:szCs w:val="20"/>
        </w:rPr>
        <w:t>-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A417AF">
        <w:rPr>
          <w:sz w:val="20"/>
          <w:szCs w:val="20"/>
        </w:rPr>
        <w:t>дителя</w:t>
      </w:r>
      <w:proofErr w:type="spellEnd"/>
      <w:r w:rsidRPr="00A417AF">
        <w:rPr>
          <w:sz w:val="20"/>
          <w:szCs w:val="20"/>
        </w:rPr>
        <w:t xml:space="preserve"> </w:t>
      </w:r>
      <w:proofErr w:type="gramStart"/>
      <w:r w:rsidRPr="00A417AF">
        <w:rPr>
          <w:sz w:val="20"/>
          <w:szCs w:val="20"/>
        </w:rPr>
        <w:t>бюджет-</w:t>
      </w:r>
      <w:proofErr w:type="spellStart"/>
      <w:r w:rsidRPr="00A417AF">
        <w:rPr>
          <w:sz w:val="20"/>
          <w:szCs w:val="20"/>
        </w:rPr>
        <w:t>ных</w:t>
      </w:r>
      <w:proofErr w:type="spellEnd"/>
      <w:proofErr w:type="gramEnd"/>
      <w:r w:rsidRPr="00A417AF">
        <w:rPr>
          <w:sz w:val="20"/>
          <w:szCs w:val="20"/>
        </w:rPr>
        <w:t xml:space="preserve"> средств</w:t>
      </w:r>
      <w:r w:rsidRPr="00A417AF">
        <w:rPr>
          <w:sz w:val="20"/>
          <w:szCs w:val="20"/>
        </w:rPr>
        <w:tab/>
        <w:t>Наименование  главного распорядителя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средств бюджета сельского поселения, раздела, подраздела, целевой статьи, вида расхода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spellStart"/>
      <w:r w:rsidRPr="00A417AF">
        <w:rPr>
          <w:sz w:val="20"/>
          <w:szCs w:val="20"/>
        </w:rPr>
        <w:t>Рз</w:t>
      </w:r>
      <w:proofErr w:type="spellEnd"/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A417AF">
        <w:rPr>
          <w:sz w:val="20"/>
          <w:szCs w:val="20"/>
        </w:rPr>
        <w:t>ПР</w:t>
      </w:r>
      <w:proofErr w:type="gram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ЦСР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ВР</w:t>
      </w:r>
      <w:r w:rsidRPr="00A417AF">
        <w:rPr>
          <w:sz w:val="20"/>
          <w:szCs w:val="20"/>
        </w:rPr>
        <w:tab/>
      </w:r>
      <w:proofErr w:type="spellStart"/>
      <w:r w:rsidRPr="00A417AF">
        <w:rPr>
          <w:sz w:val="20"/>
          <w:szCs w:val="20"/>
        </w:rPr>
        <w:t>Cумма</w:t>
      </w:r>
      <w:proofErr w:type="spellEnd"/>
      <w:r w:rsidRPr="00A417AF">
        <w:rPr>
          <w:sz w:val="20"/>
          <w:szCs w:val="20"/>
        </w:rPr>
        <w:t xml:space="preserve">, </w:t>
      </w:r>
      <w:proofErr w:type="spellStart"/>
      <w:r w:rsidRPr="00A417AF">
        <w:rPr>
          <w:sz w:val="20"/>
          <w:szCs w:val="20"/>
        </w:rPr>
        <w:t>тыс</w:t>
      </w:r>
      <w:proofErr w:type="gramStart"/>
      <w:r w:rsidRPr="00A417AF">
        <w:rPr>
          <w:sz w:val="20"/>
          <w:szCs w:val="20"/>
        </w:rPr>
        <w:t>.р</w:t>
      </w:r>
      <w:proofErr w:type="gramEnd"/>
      <w:r w:rsidRPr="00A417AF">
        <w:rPr>
          <w:sz w:val="20"/>
          <w:szCs w:val="20"/>
        </w:rPr>
        <w:t>ублей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proofErr w:type="gramStart"/>
      <w:r w:rsidRPr="00A417AF">
        <w:rPr>
          <w:sz w:val="20"/>
          <w:szCs w:val="20"/>
        </w:rPr>
        <w:t>Всего</w:t>
      </w:r>
      <w:proofErr w:type="gramEnd"/>
      <w:r w:rsidRPr="00A417AF">
        <w:rPr>
          <w:sz w:val="20"/>
          <w:szCs w:val="20"/>
        </w:rPr>
        <w:tab/>
        <w:t>в том числе за счет безвозмездных поступлений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474</w:t>
      </w:r>
      <w:r w:rsidRPr="00A417AF">
        <w:rPr>
          <w:sz w:val="20"/>
          <w:szCs w:val="20"/>
        </w:rPr>
        <w:tab/>
        <w:t xml:space="preserve">Администрация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10775,33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A417AF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A417AF">
        <w:rPr>
          <w:sz w:val="20"/>
          <w:szCs w:val="20"/>
        </w:rPr>
        <w:t xml:space="preserve"> и органов местного самоуправления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1721,89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 xml:space="preserve">Руководство и управление в сфере установленных </w:t>
      </w:r>
      <w:proofErr w:type="gramStart"/>
      <w:r w:rsidRPr="00A417AF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A417AF">
        <w:rPr>
          <w:sz w:val="20"/>
          <w:szCs w:val="20"/>
        </w:rPr>
        <w:t xml:space="preserve"> и органов местного самоуправления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1150,98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Расходы на выплаты персоналу государственных (муниципальных) органов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813,82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245,19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Уплата налога на имущество организаций и земельного налога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850</w:t>
      </w:r>
      <w:r w:rsidRPr="00A417AF">
        <w:rPr>
          <w:sz w:val="20"/>
          <w:szCs w:val="20"/>
        </w:rPr>
        <w:tab/>
        <w:t>10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Уплата прочих налогов, сборов и иных платежей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852</w:t>
      </w:r>
      <w:r w:rsidRPr="00A417AF">
        <w:rPr>
          <w:sz w:val="20"/>
          <w:szCs w:val="20"/>
        </w:rPr>
        <w:tab/>
        <w:t>61,38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Субвенция на предоставление дотаций поселениям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2540075140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20,6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2570075140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20,6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proofErr w:type="gramStart"/>
      <w:r w:rsidRPr="00A417AF">
        <w:rPr>
          <w:sz w:val="20"/>
          <w:szCs w:val="20"/>
        </w:rPr>
        <w:tab/>
        <w:t>И</w:t>
      </w:r>
      <w:proofErr w:type="gramEnd"/>
      <w:r w:rsidRPr="00A417AF">
        <w:rPr>
          <w:sz w:val="20"/>
          <w:szCs w:val="20"/>
        </w:rPr>
        <w:t>ные МБТ на реализацию мероприятий по улучшению материально-технической базы органов местного самоуправления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9010076290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570,9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Резервные фонды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Резервные фонды  местных администраций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  <w:t>9010079900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Резервные средства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  <w:t>9010079900</w:t>
      </w:r>
      <w:r w:rsidRPr="00A417AF">
        <w:rPr>
          <w:sz w:val="20"/>
          <w:szCs w:val="20"/>
        </w:rPr>
        <w:tab/>
        <w:t>870</w:t>
      </w:r>
      <w:r w:rsidRPr="00A417AF">
        <w:rPr>
          <w:sz w:val="20"/>
          <w:szCs w:val="20"/>
        </w:rPr>
        <w:tab/>
        <w:t>5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474</w:t>
      </w:r>
      <w:r w:rsidRPr="00A417AF">
        <w:rPr>
          <w:sz w:val="20"/>
          <w:szCs w:val="20"/>
        </w:rPr>
        <w:tab/>
        <w:t>Мобилизационная и вневойсковая подготовка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Осуществление первичного воинского учета на территориях, где отсутствуют военные комиссариаты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9010051180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Выполнение полномочий  органами местного самоуправления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9010051180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Дорожное хозяйство (дорожные фонды)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5252,78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9040040000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3224,38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Субсидии на капитальный ремонт и ремонт дорог местного значения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2040073270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2000,0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Субсидии на капитальный ремонт и ремонт дорог местного значения МО в Самарской области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90400S3270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28,4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 xml:space="preserve">Благоустройство 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2131,14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Уличное освещение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9050030000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Расходы в области благоустройства поселений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595,91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595,91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Субсидии на реализацию мероприятий по благоустройству сельских территори</w:t>
      </w:r>
      <w:proofErr w:type="gramStart"/>
      <w:r w:rsidRPr="00A417AF">
        <w:rPr>
          <w:sz w:val="20"/>
          <w:szCs w:val="20"/>
        </w:rPr>
        <w:t>й(</w:t>
      </w:r>
      <w:proofErr w:type="gramEnd"/>
      <w:r w:rsidRPr="00A417AF">
        <w:rPr>
          <w:sz w:val="20"/>
          <w:szCs w:val="20"/>
        </w:rPr>
        <w:t xml:space="preserve">Комплексное развитие сельских территорий Самарской области на 2022-2025 годы.)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62000L5760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1325,76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62000L5760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1325,76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Уплата иных платежей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  <w:t>853</w:t>
      </w:r>
      <w:r w:rsidRPr="00A417AF">
        <w:rPr>
          <w:sz w:val="20"/>
          <w:szCs w:val="20"/>
        </w:rPr>
        <w:tab/>
        <w:t>187,47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 xml:space="preserve">Культура, кинематография 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Мероприятия в сфере культуры, кинематографии, средств массовой  информации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9080010000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9080010000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474</w:t>
      </w:r>
      <w:r w:rsidRPr="00A417AF">
        <w:rPr>
          <w:sz w:val="20"/>
          <w:szCs w:val="20"/>
        </w:rPr>
        <w:tab/>
        <w:t>Межбюджетные трансферты общего характера</w:t>
      </w:r>
      <w:r w:rsidRPr="00A417AF">
        <w:rPr>
          <w:sz w:val="20"/>
          <w:szCs w:val="20"/>
        </w:rPr>
        <w:tab/>
        <w:t>14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27,33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proofErr w:type="gramStart"/>
      <w:r w:rsidRPr="00A417AF">
        <w:rPr>
          <w:sz w:val="20"/>
          <w:szCs w:val="20"/>
        </w:rPr>
        <w:tab/>
        <w:t>И</w:t>
      </w:r>
      <w:proofErr w:type="gramEnd"/>
      <w:r w:rsidRPr="00A417AF">
        <w:rPr>
          <w:sz w:val="20"/>
          <w:szCs w:val="20"/>
        </w:rPr>
        <w:t>ные межбюджетные трансферты</w:t>
      </w:r>
      <w:r w:rsidRPr="00A417AF">
        <w:rPr>
          <w:sz w:val="20"/>
          <w:szCs w:val="20"/>
        </w:rPr>
        <w:tab/>
        <w:t>14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5210006000</w:t>
      </w:r>
      <w:r w:rsidRPr="00A417AF">
        <w:rPr>
          <w:sz w:val="20"/>
          <w:szCs w:val="20"/>
        </w:rPr>
        <w:tab/>
        <w:t>540</w:t>
      </w:r>
      <w:r w:rsidRPr="00A417AF">
        <w:rPr>
          <w:sz w:val="20"/>
          <w:szCs w:val="20"/>
        </w:rPr>
        <w:tab/>
        <w:t>27,33</w:t>
      </w:r>
      <w:r w:rsidRPr="00A417AF">
        <w:rPr>
          <w:sz w:val="20"/>
          <w:szCs w:val="20"/>
        </w:rPr>
        <w:tab/>
      </w:r>
    </w:p>
    <w:p w:rsid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>ИТОГО: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10775,33</w:t>
      </w:r>
      <w:r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Приложение   5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Ведомственная структура расходов бюджета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сельского поселения Абашево на 2021  год.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Наименование  главного распорядителя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средств бюджета сельского поселения, раздела, подраздела,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целевой статьи, вида расхода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Код </w:t>
      </w:r>
      <w:proofErr w:type="spellStart"/>
      <w:proofErr w:type="gramStart"/>
      <w:r w:rsidRPr="00A417AF">
        <w:rPr>
          <w:sz w:val="20"/>
          <w:szCs w:val="20"/>
        </w:rPr>
        <w:t>гла-вного</w:t>
      </w:r>
      <w:proofErr w:type="spellEnd"/>
      <w:proofErr w:type="gramEnd"/>
      <w:r w:rsidRPr="00A417AF">
        <w:rPr>
          <w:sz w:val="20"/>
          <w:szCs w:val="20"/>
        </w:rPr>
        <w:t xml:space="preserve"> </w:t>
      </w:r>
      <w:proofErr w:type="spellStart"/>
      <w:r w:rsidRPr="00A417AF">
        <w:rPr>
          <w:sz w:val="20"/>
          <w:szCs w:val="20"/>
        </w:rPr>
        <w:t>расп</w:t>
      </w:r>
      <w:proofErr w:type="spellEnd"/>
      <w:r w:rsidRPr="00A417AF">
        <w:rPr>
          <w:sz w:val="20"/>
          <w:szCs w:val="20"/>
        </w:rPr>
        <w:t>-ряди-теля средств бюджета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Коды классификации расходов бюджета</w:t>
      </w:r>
      <w:r w:rsidRPr="00A417AF">
        <w:rPr>
          <w:sz w:val="20"/>
          <w:szCs w:val="20"/>
        </w:rPr>
        <w:tab/>
      </w:r>
      <w:proofErr w:type="spellStart"/>
      <w:r w:rsidRPr="00A417AF">
        <w:rPr>
          <w:sz w:val="20"/>
          <w:szCs w:val="20"/>
        </w:rPr>
        <w:t>Cумма</w:t>
      </w:r>
      <w:proofErr w:type="spellEnd"/>
      <w:r w:rsidRPr="00A417AF">
        <w:rPr>
          <w:sz w:val="20"/>
          <w:szCs w:val="20"/>
        </w:rPr>
        <w:t xml:space="preserve">, </w:t>
      </w:r>
      <w:proofErr w:type="spellStart"/>
      <w:r w:rsidRPr="00A417AF">
        <w:rPr>
          <w:sz w:val="20"/>
          <w:szCs w:val="20"/>
        </w:rPr>
        <w:t>тыс</w:t>
      </w:r>
      <w:proofErr w:type="gramStart"/>
      <w:r w:rsidRPr="00A417AF">
        <w:rPr>
          <w:sz w:val="20"/>
          <w:szCs w:val="20"/>
        </w:rPr>
        <w:t>.р</w:t>
      </w:r>
      <w:proofErr w:type="gramEnd"/>
      <w:r w:rsidRPr="00A417AF">
        <w:rPr>
          <w:sz w:val="20"/>
          <w:szCs w:val="20"/>
        </w:rPr>
        <w:t>ублей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proofErr w:type="gramStart"/>
      <w:r w:rsidRPr="00A417AF">
        <w:rPr>
          <w:sz w:val="20"/>
          <w:szCs w:val="20"/>
        </w:rPr>
        <w:t>раз-дел</w:t>
      </w:r>
      <w:proofErr w:type="gram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proofErr w:type="gramStart"/>
      <w:r w:rsidRPr="00A417AF">
        <w:rPr>
          <w:sz w:val="20"/>
          <w:szCs w:val="20"/>
        </w:rPr>
        <w:t>под-раздел</w:t>
      </w:r>
      <w:proofErr w:type="gram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целевая статья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 xml:space="preserve">вид </w:t>
      </w:r>
      <w:proofErr w:type="spellStart"/>
      <w:proofErr w:type="gramStart"/>
      <w:r w:rsidRPr="00A417AF">
        <w:rPr>
          <w:sz w:val="20"/>
          <w:szCs w:val="20"/>
        </w:rPr>
        <w:t>расх</w:t>
      </w:r>
      <w:proofErr w:type="spellEnd"/>
      <w:r w:rsidRPr="00A417AF">
        <w:rPr>
          <w:sz w:val="20"/>
          <w:szCs w:val="20"/>
        </w:rPr>
        <w:t>-ода</w:t>
      </w:r>
      <w:proofErr w:type="gram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proofErr w:type="gramStart"/>
      <w:r w:rsidRPr="00A417AF">
        <w:rPr>
          <w:sz w:val="20"/>
          <w:szCs w:val="20"/>
        </w:rPr>
        <w:t>Всего</w:t>
      </w:r>
      <w:proofErr w:type="gramEnd"/>
      <w:r w:rsidRPr="00A417AF">
        <w:rPr>
          <w:sz w:val="20"/>
          <w:szCs w:val="20"/>
        </w:rPr>
        <w:tab/>
        <w:t xml:space="preserve">в том числе средства </w:t>
      </w:r>
      <w:proofErr w:type="spellStart"/>
      <w:r w:rsidRPr="00A417AF">
        <w:rPr>
          <w:sz w:val="20"/>
          <w:szCs w:val="20"/>
        </w:rPr>
        <w:t>вышест-оящих</w:t>
      </w:r>
      <w:proofErr w:type="spellEnd"/>
      <w:r w:rsidRPr="00A417AF">
        <w:rPr>
          <w:sz w:val="20"/>
          <w:szCs w:val="20"/>
        </w:rPr>
        <w:t xml:space="preserve"> бюджетов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Администрация сельского поселения Абашево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  <w:r w:rsidRPr="00A417AF">
        <w:rPr>
          <w:sz w:val="20"/>
          <w:szCs w:val="20"/>
        </w:rPr>
        <w:t xml:space="preserve"> Самарской области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10775,33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ОБЩЕГОСУДАРСТВЕННЫЕ ВОПРОСЫ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A417AF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A417AF">
        <w:rPr>
          <w:sz w:val="20"/>
          <w:szCs w:val="20"/>
        </w:rPr>
        <w:t xml:space="preserve"> и органов местного самоуправления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Расходы на выплаты персоналу государственных (муниципальных) органов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458,36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1721,89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Руководство и управление в сфере установленных </w:t>
      </w:r>
      <w:proofErr w:type="gramStart"/>
      <w:r w:rsidRPr="00A417AF">
        <w:rPr>
          <w:sz w:val="20"/>
          <w:szCs w:val="20"/>
        </w:rPr>
        <w:t>функций органов государственной власти субъектов Российской Федерации</w:t>
      </w:r>
      <w:proofErr w:type="gramEnd"/>
      <w:r w:rsidRPr="00A417AF">
        <w:rPr>
          <w:sz w:val="20"/>
          <w:szCs w:val="20"/>
        </w:rPr>
        <w:t xml:space="preserve"> и органов местного самоуправления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1150,98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Расходы на выплаты персоналу государственных (муниципальных) органов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813,82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245,19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Уплата налога на имущество организаций и земельного налога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851</w:t>
      </w:r>
      <w:r w:rsidRPr="00A417AF">
        <w:rPr>
          <w:sz w:val="20"/>
          <w:szCs w:val="20"/>
        </w:rPr>
        <w:tab/>
        <w:t>10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Уплата прочих налогов, сборов и иных платежей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9010011000</w:t>
      </w:r>
      <w:r w:rsidRPr="00A417AF">
        <w:rPr>
          <w:sz w:val="20"/>
          <w:szCs w:val="20"/>
        </w:rPr>
        <w:tab/>
        <w:t>852</w:t>
      </w:r>
      <w:r w:rsidRPr="00A417AF">
        <w:rPr>
          <w:sz w:val="20"/>
          <w:szCs w:val="20"/>
        </w:rPr>
        <w:tab/>
        <w:t>61,38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Субвенция на предоставление дотаций поселениям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2540075140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20,6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2540075140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20,6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Иные МБТ на реализацию мероприятий по улучшению материально-технической базы органов местного самоуправления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9010076290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570,9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Резервные фонды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Резервные фонды  местных администраций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  <w:t>9010079900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Резервные средства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11</w:t>
      </w:r>
      <w:r w:rsidRPr="00A417AF">
        <w:rPr>
          <w:sz w:val="20"/>
          <w:szCs w:val="20"/>
        </w:rPr>
        <w:tab/>
        <w:t>9010079900</w:t>
      </w:r>
      <w:r w:rsidRPr="00A417AF">
        <w:rPr>
          <w:sz w:val="20"/>
          <w:szCs w:val="20"/>
        </w:rPr>
        <w:tab/>
        <w:t>870</w:t>
      </w:r>
      <w:r w:rsidRPr="00A417AF">
        <w:rPr>
          <w:sz w:val="20"/>
          <w:szCs w:val="20"/>
        </w:rPr>
        <w:tab/>
        <w:t>5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Мобилизационная и вневойсковая подготовка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Осуществление первичного воинского учета на территориях, где отсутствуют военные комиссариаты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9010051180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Выполнение полномочий  органами местного самоуправления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9010051180</w:t>
      </w:r>
      <w:r w:rsidRPr="00A417AF">
        <w:rPr>
          <w:sz w:val="20"/>
          <w:szCs w:val="20"/>
        </w:rPr>
        <w:tab/>
        <w:t>120</w:t>
      </w:r>
      <w:r w:rsidRPr="00A417AF">
        <w:rPr>
          <w:sz w:val="20"/>
          <w:szCs w:val="20"/>
        </w:rPr>
        <w:tab/>
        <w:t>94,77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Дорожное хозяйство (дорожные фонды)</w:t>
      </w:r>
      <w:r w:rsidRPr="00A417AF">
        <w:rPr>
          <w:sz w:val="20"/>
          <w:szCs w:val="20"/>
        </w:rPr>
        <w:tab/>
        <w:t>474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5252,78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9040040000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3224,38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9040040000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3224,38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Субсидии на капитальный ремонт и ремонт дорог местного значения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2040073270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2000,0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Субсидии на капитальный ремонт и ремонт дорог местного значения МО в Самарской области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04</w:t>
      </w:r>
      <w:r w:rsidRPr="00A417AF">
        <w:rPr>
          <w:sz w:val="20"/>
          <w:szCs w:val="20"/>
        </w:rPr>
        <w:tab/>
        <w:t>09</w:t>
      </w:r>
      <w:r w:rsidRPr="00A417AF">
        <w:rPr>
          <w:sz w:val="20"/>
          <w:szCs w:val="20"/>
        </w:rPr>
        <w:tab/>
        <w:t>90400S3270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28,4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Коммунальное хозяйство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02</w:t>
      </w:r>
      <w:r w:rsidRPr="00A417AF">
        <w:rPr>
          <w:sz w:val="20"/>
          <w:szCs w:val="20"/>
        </w:rPr>
        <w:tab/>
        <w:t>9050020000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10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Благоустройство 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2131,14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Уличное освещение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9050030000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22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Расходы в области благоустройства поселений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595,91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595,91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Субсидии на реализацию мероприятий по благоустройству сельских территори</w:t>
      </w:r>
      <w:proofErr w:type="gramStart"/>
      <w:r w:rsidRPr="00A417AF">
        <w:rPr>
          <w:sz w:val="20"/>
          <w:szCs w:val="20"/>
        </w:rPr>
        <w:t>й(</w:t>
      </w:r>
      <w:proofErr w:type="gramEnd"/>
      <w:r w:rsidRPr="00A417AF">
        <w:rPr>
          <w:sz w:val="20"/>
          <w:szCs w:val="20"/>
        </w:rPr>
        <w:t xml:space="preserve">Комплексное развитие сельских территорий Самарской области на 2022-2025 годы.)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62000L5760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1325,76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62000L5760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1325,76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Уплата иных платежей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05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9050031000</w:t>
      </w:r>
      <w:r w:rsidRPr="00A417AF">
        <w:rPr>
          <w:sz w:val="20"/>
          <w:szCs w:val="20"/>
        </w:rPr>
        <w:tab/>
        <w:t>853</w:t>
      </w:r>
      <w:r w:rsidRPr="00A417AF">
        <w:rPr>
          <w:sz w:val="20"/>
          <w:szCs w:val="20"/>
        </w:rPr>
        <w:tab/>
        <w:t>187,47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Культура, кинематография  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Мероприятия в сфере </w:t>
      </w:r>
      <w:proofErr w:type="spellStart"/>
      <w:r w:rsidRPr="00A417AF">
        <w:rPr>
          <w:sz w:val="20"/>
          <w:szCs w:val="20"/>
        </w:rPr>
        <w:t>культуры</w:t>
      </w:r>
      <w:proofErr w:type="gramStart"/>
      <w:r w:rsidRPr="00A417AF">
        <w:rPr>
          <w:sz w:val="20"/>
          <w:szCs w:val="20"/>
        </w:rPr>
        <w:t>,к</w:t>
      </w:r>
      <w:proofErr w:type="gramEnd"/>
      <w:r w:rsidRPr="00A417AF">
        <w:rPr>
          <w:sz w:val="20"/>
          <w:szCs w:val="20"/>
        </w:rPr>
        <w:t>инематографии,средств</w:t>
      </w:r>
      <w:proofErr w:type="spellEnd"/>
      <w:r w:rsidRPr="00A417AF">
        <w:rPr>
          <w:sz w:val="20"/>
          <w:szCs w:val="20"/>
        </w:rPr>
        <w:t xml:space="preserve"> массовой информации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9080010000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Закупка товаров, работ и услуг для государственных нужд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08</w:t>
      </w:r>
      <w:r w:rsidRPr="00A417AF">
        <w:rPr>
          <w:sz w:val="20"/>
          <w:szCs w:val="20"/>
        </w:rPr>
        <w:tab/>
        <w:t>01</w:t>
      </w:r>
      <w:r w:rsidRPr="00A417AF">
        <w:rPr>
          <w:sz w:val="20"/>
          <w:szCs w:val="20"/>
        </w:rPr>
        <w:tab/>
        <w:t>9080010000</w:t>
      </w:r>
      <w:r w:rsidRPr="00A417AF">
        <w:rPr>
          <w:sz w:val="20"/>
          <w:szCs w:val="20"/>
        </w:rPr>
        <w:tab/>
        <w:t>240</w:t>
      </w:r>
      <w:r w:rsidRPr="00A417AF">
        <w:rPr>
          <w:sz w:val="20"/>
          <w:szCs w:val="20"/>
        </w:rPr>
        <w:tab/>
        <w:t>1084,06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Межбюджетные трансферты общего характера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14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27,33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Иные межбюджетные трансферты</w:t>
      </w:r>
      <w:r w:rsidRPr="00A417AF">
        <w:rPr>
          <w:sz w:val="20"/>
          <w:szCs w:val="20"/>
        </w:rPr>
        <w:tab/>
        <w:t>474</w:t>
      </w:r>
      <w:r w:rsidRPr="00A417AF">
        <w:rPr>
          <w:sz w:val="20"/>
          <w:szCs w:val="20"/>
        </w:rPr>
        <w:tab/>
        <w:t>14</w:t>
      </w:r>
      <w:r w:rsidRPr="00A417AF">
        <w:rPr>
          <w:sz w:val="20"/>
          <w:szCs w:val="20"/>
        </w:rPr>
        <w:tab/>
        <w:t>03</w:t>
      </w:r>
      <w:r w:rsidRPr="00A417AF">
        <w:rPr>
          <w:sz w:val="20"/>
          <w:szCs w:val="20"/>
        </w:rPr>
        <w:tab/>
        <w:t>5210006000</w:t>
      </w:r>
      <w:r w:rsidRPr="00A417AF">
        <w:rPr>
          <w:sz w:val="20"/>
          <w:szCs w:val="20"/>
        </w:rPr>
        <w:tab/>
        <w:t>540</w:t>
      </w:r>
      <w:r w:rsidRPr="00A417AF">
        <w:rPr>
          <w:sz w:val="20"/>
          <w:szCs w:val="20"/>
        </w:rPr>
        <w:tab/>
        <w:t>27,33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ИТОГО: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  <w:t>10775,33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bookmarkStart w:id="0" w:name="_GoBack"/>
      <w:bookmarkEnd w:id="0"/>
      <w:r w:rsidRPr="00A417AF">
        <w:rPr>
          <w:sz w:val="20"/>
          <w:szCs w:val="20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Источники финансирования дефицита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бюджета сельского поселения Абашево  муниципального района </w:t>
      </w:r>
      <w:proofErr w:type="spellStart"/>
      <w:r w:rsidRPr="00A417AF">
        <w:rPr>
          <w:sz w:val="20"/>
          <w:szCs w:val="20"/>
        </w:rPr>
        <w:t>Хворостянский</w:t>
      </w:r>
      <w:proofErr w:type="spellEnd"/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Самарской области на 2021 год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Коды классификации источников финансирования дефицита</w:t>
      </w:r>
      <w:r w:rsidRPr="00A417AF">
        <w:rPr>
          <w:sz w:val="20"/>
          <w:szCs w:val="20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A417AF">
        <w:rPr>
          <w:sz w:val="20"/>
          <w:szCs w:val="20"/>
        </w:rPr>
        <w:tab/>
        <w:t>Сумма,      тыс. рублей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 xml:space="preserve">главного </w:t>
      </w:r>
      <w:proofErr w:type="spellStart"/>
      <w:r w:rsidRPr="00A417AF">
        <w:rPr>
          <w:sz w:val="20"/>
          <w:szCs w:val="20"/>
        </w:rPr>
        <w:t>админист-ратора</w:t>
      </w:r>
      <w:proofErr w:type="spellEnd"/>
      <w:r w:rsidRPr="00A417AF">
        <w:rPr>
          <w:sz w:val="20"/>
          <w:szCs w:val="20"/>
        </w:rPr>
        <w:tab/>
        <w:t xml:space="preserve">группы, подгруппы, статьи, вида </w:t>
      </w:r>
      <w:proofErr w:type="gramStart"/>
      <w:r w:rsidRPr="00A417AF">
        <w:rPr>
          <w:sz w:val="20"/>
          <w:szCs w:val="20"/>
        </w:rPr>
        <w:t>источника финансирования дефицита бюджета сельского поселения</w:t>
      </w:r>
      <w:proofErr w:type="gramEnd"/>
      <w:r w:rsidRPr="00A417AF">
        <w:rPr>
          <w:sz w:val="20"/>
          <w:szCs w:val="20"/>
        </w:rPr>
        <w:t xml:space="preserve">  </w:t>
      </w:r>
      <w:r w:rsidRPr="00A417AF">
        <w:rPr>
          <w:sz w:val="20"/>
          <w:szCs w:val="20"/>
        </w:rPr>
        <w:tab/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 xml:space="preserve"> 01 00 00 00 00 0000 000</w:t>
      </w:r>
      <w:r w:rsidRPr="00A417AF">
        <w:rPr>
          <w:sz w:val="20"/>
          <w:szCs w:val="20"/>
        </w:rPr>
        <w:tab/>
        <w:t>Источники финансирования дефицитов бюджетов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01 02 00 00 00 0000 000</w:t>
      </w:r>
      <w:r w:rsidRPr="00A417AF">
        <w:rPr>
          <w:sz w:val="20"/>
          <w:szCs w:val="20"/>
        </w:rPr>
        <w:tab/>
        <w:t>Кредиты кредитных организаций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01 02 00 00 00 0000 700</w:t>
      </w:r>
      <w:r w:rsidRPr="00A417AF">
        <w:rPr>
          <w:sz w:val="20"/>
          <w:szCs w:val="20"/>
        </w:rPr>
        <w:tab/>
        <w:t>Получение кредитов от кредитных организаций 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01 02 00 00 10 0000 710</w:t>
      </w:r>
      <w:r w:rsidRPr="00A417AF">
        <w:rPr>
          <w:sz w:val="20"/>
          <w:szCs w:val="20"/>
        </w:rPr>
        <w:tab/>
        <w:t>Получение кредитов от кредитных организаций бюджетом сельского поселения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01 02 00 00 00 0000 800</w:t>
      </w:r>
      <w:r w:rsidRPr="00A417AF">
        <w:rPr>
          <w:sz w:val="20"/>
          <w:szCs w:val="20"/>
        </w:rPr>
        <w:tab/>
        <w:t>Погашение кредитов, предоставленных кредитными организациями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01 02 00 00 10 0000 810</w:t>
      </w:r>
      <w:r w:rsidRPr="00A417AF">
        <w:rPr>
          <w:sz w:val="20"/>
          <w:szCs w:val="20"/>
        </w:rPr>
        <w:tab/>
        <w:t>Погашение кредитов бюджетом сельского поселения от кредитных организаций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01 03 00 00 00 0000 000</w:t>
      </w:r>
      <w:r w:rsidRPr="00A417AF">
        <w:rPr>
          <w:sz w:val="20"/>
          <w:szCs w:val="20"/>
        </w:rPr>
        <w:tab/>
        <w:t>Бюджетные кредиты от других бюджетов бюджетной системы РФ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lastRenderedPageBreak/>
        <w:t>474</w:t>
      </w:r>
      <w:r w:rsidRPr="00A417AF">
        <w:rPr>
          <w:sz w:val="20"/>
          <w:szCs w:val="20"/>
        </w:rPr>
        <w:tab/>
        <w:t>01 03 00 00 00 0000 700</w:t>
      </w:r>
      <w:r w:rsidRPr="00A417AF">
        <w:rPr>
          <w:sz w:val="20"/>
          <w:szCs w:val="20"/>
        </w:rPr>
        <w:tab/>
        <w:t>Получение бюджетных кредитов, от других бюджетов бюджетной системы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01 03 00 00 10 0000 710</w:t>
      </w:r>
      <w:r w:rsidRPr="00A417AF">
        <w:rPr>
          <w:sz w:val="20"/>
          <w:szCs w:val="20"/>
        </w:rPr>
        <w:tab/>
        <w:t>Получение кредитов от других бюджетов бюджетной системы  РФ бюджетом сельского поселения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01 03 00 00 00 0000 800</w:t>
      </w:r>
      <w:r w:rsidRPr="00A417AF">
        <w:rPr>
          <w:sz w:val="20"/>
          <w:szCs w:val="20"/>
        </w:rPr>
        <w:tab/>
        <w:t>Погашение бюджетных кредитов, полученных от других бюджетов бюджетной системы РФ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01 03 00 00 10 0000 810</w:t>
      </w:r>
      <w:r w:rsidRPr="00A417AF">
        <w:rPr>
          <w:sz w:val="20"/>
          <w:szCs w:val="20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01 03 00 00 00 0000 000</w:t>
      </w:r>
      <w:r w:rsidRPr="00A417AF">
        <w:rPr>
          <w:sz w:val="20"/>
          <w:szCs w:val="20"/>
        </w:rPr>
        <w:tab/>
        <w:t>Изменение остатков средств на счетах по учету средств бюджета</w:t>
      </w:r>
      <w:r w:rsidRPr="00A417AF">
        <w:rPr>
          <w:sz w:val="20"/>
          <w:szCs w:val="20"/>
        </w:rPr>
        <w:tab/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01 05 00 00 00 0000 500</w:t>
      </w:r>
      <w:r w:rsidRPr="00A417AF">
        <w:rPr>
          <w:sz w:val="20"/>
          <w:szCs w:val="20"/>
        </w:rPr>
        <w:tab/>
        <w:t>Увеличение остатков средств бюджетов</w:t>
      </w:r>
      <w:r w:rsidRPr="00A417AF">
        <w:rPr>
          <w:sz w:val="20"/>
          <w:szCs w:val="20"/>
        </w:rPr>
        <w:tab/>
        <w:t>-10439,61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01 05 02 00 00 0000 500</w:t>
      </w:r>
      <w:r w:rsidRPr="00A417AF">
        <w:rPr>
          <w:sz w:val="20"/>
          <w:szCs w:val="20"/>
        </w:rPr>
        <w:tab/>
        <w:t>Увеличение прочих остатков средств бюджета</w:t>
      </w:r>
      <w:r w:rsidRPr="00A417AF">
        <w:rPr>
          <w:sz w:val="20"/>
          <w:szCs w:val="20"/>
        </w:rPr>
        <w:tab/>
        <w:t>- 10439,61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01 05 02 01 00 0000 510</w:t>
      </w:r>
      <w:r w:rsidRPr="00A417AF">
        <w:rPr>
          <w:sz w:val="20"/>
          <w:szCs w:val="20"/>
        </w:rPr>
        <w:tab/>
        <w:t xml:space="preserve">Увеличение прочих остатков денежных средств бюджетов </w:t>
      </w:r>
      <w:r w:rsidRPr="00A417AF">
        <w:rPr>
          <w:sz w:val="20"/>
          <w:szCs w:val="20"/>
        </w:rPr>
        <w:tab/>
        <w:t>- 10439,61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01 05 02 01 10 0000 510</w:t>
      </w:r>
      <w:r w:rsidRPr="00A417AF">
        <w:rPr>
          <w:sz w:val="20"/>
          <w:szCs w:val="20"/>
        </w:rPr>
        <w:tab/>
        <w:t>Увеличение прочих остатков денежных средств бюджетов поселений</w:t>
      </w:r>
      <w:r w:rsidRPr="00A417AF">
        <w:rPr>
          <w:sz w:val="20"/>
          <w:szCs w:val="20"/>
        </w:rPr>
        <w:tab/>
        <w:t>-10439,61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01 05 00 00 00 0000 600</w:t>
      </w:r>
      <w:r w:rsidRPr="00A417AF">
        <w:rPr>
          <w:sz w:val="20"/>
          <w:szCs w:val="20"/>
        </w:rPr>
        <w:tab/>
        <w:t>Уменьшение остатков средств бюджетов</w:t>
      </w:r>
      <w:r w:rsidRPr="00A417AF">
        <w:rPr>
          <w:sz w:val="20"/>
          <w:szCs w:val="20"/>
        </w:rPr>
        <w:tab/>
        <w:t>10775,33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01 05 02 00 00 0000 600</w:t>
      </w:r>
      <w:r w:rsidRPr="00A417AF">
        <w:rPr>
          <w:sz w:val="20"/>
          <w:szCs w:val="20"/>
        </w:rPr>
        <w:tab/>
        <w:t>Уменьшение прочих остатков средств бюджетов</w:t>
      </w:r>
      <w:r w:rsidRPr="00A417AF">
        <w:rPr>
          <w:sz w:val="20"/>
          <w:szCs w:val="20"/>
        </w:rPr>
        <w:tab/>
        <w:t>10775,33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01 05 02 01 00 0000 610</w:t>
      </w:r>
      <w:r w:rsidRPr="00A417AF">
        <w:rPr>
          <w:sz w:val="20"/>
          <w:szCs w:val="20"/>
        </w:rPr>
        <w:tab/>
        <w:t>Уменьшение прочих остатков денежных средств бюджетов</w:t>
      </w:r>
      <w:r w:rsidRPr="00A417AF">
        <w:rPr>
          <w:sz w:val="20"/>
          <w:szCs w:val="20"/>
        </w:rPr>
        <w:tab/>
        <w:t>10775,33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A417AF">
        <w:rPr>
          <w:sz w:val="20"/>
          <w:szCs w:val="20"/>
        </w:rPr>
        <w:t>474</w:t>
      </w:r>
      <w:r w:rsidRPr="00A417AF">
        <w:rPr>
          <w:sz w:val="20"/>
          <w:szCs w:val="20"/>
        </w:rPr>
        <w:tab/>
        <w:t>01 05 02 01 10 0000 610</w:t>
      </w:r>
      <w:r w:rsidRPr="00A417AF">
        <w:rPr>
          <w:sz w:val="20"/>
          <w:szCs w:val="20"/>
        </w:rPr>
        <w:tab/>
        <w:t>Уменьшение прочих остатков денежных средств бюджетов поселений</w:t>
      </w:r>
      <w:r w:rsidRPr="00A417AF">
        <w:rPr>
          <w:sz w:val="20"/>
          <w:szCs w:val="20"/>
        </w:rPr>
        <w:tab/>
        <w:t>10775,33</w:t>
      </w: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417AF" w:rsidRDefault="00A417AF" w:rsidP="00A417AF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417AF" w:rsidRPr="00AC39EE" w:rsidRDefault="00A417AF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610AFA" w:rsidRDefault="001C2B80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1C2B80" w:rsidRPr="00610AFA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A417AF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10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AC39EE">
      <w:rPr>
        <w:sz w:val="24"/>
        <w:szCs w:val="24"/>
      </w:rPr>
      <w:t>23</w:t>
    </w:r>
    <w:r w:rsidR="00DC3A5C">
      <w:rPr>
        <w:sz w:val="24"/>
        <w:szCs w:val="24"/>
      </w:rPr>
      <w:t xml:space="preserve"> </w:t>
    </w:r>
    <w:r w:rsidR="00AC39EE">
      <w:rPr>
        <w:sz w:val="24"/>
        <w:szCs w:val="24"/>
      </w:rPr>
      <w:t>декабрь</w:t>
    </w:r>
    <w:r w:rsidR="00DC3A5C">
      <w:rPr>
        <w:sz w:val="24"/>
        <w:szCs w:val="24"/>
      </w:rPr>
      <w:t xml:space="preserve">  2021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6ECD-E827-4BB3-ADD7-CB68B69A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11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88</cp:revision>
  <cp:lastPrinted>2021-04-05T09:18:00Z</cp:lastPrinted>
  <dcterms:created xsi:type="dcterms:W3CDTF">2014-12-22T09:33:00Z</dcterms:created>
  <dcterms:modified xsi:type="dcterms:W3CDTF">2021-12-27T05:29:00Z</dcterms:modified>
</cp:coreProperties>
</file>