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67" w:rsidRPr="00CF4567" w:rsidRDefault="00CF4567" w:rsidP="00CF4567">
      <w:pPr>
        <w:shd w:val="clear" w:color="auto" w:fill="FFFFFF"/>
        <w:spacing w:after="0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</w:pPr>
      <w:r w:rsidRPr="00CF4567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 xml:space="preserve">РОССИЙСКАЯ   ФЕДЕРАЦИЯ                                     </w:t>
      </w:r>
    </w:p>
    <w:p w:rsidR="00CF4567" w:rsidRPr="00CF4567" w:rsidRDefault="00CF4567" w:rsidP="00CF4567">
      <w:pPr>
        <w:shd w:val="clear" w:color="auto" w:fill="FFFFFF"/>
        <w:spacing w:after="0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</w:pPr>
      <w:r w:rsidRPr="00CF4567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 xml:space="preserve">    САМАРСКАЯ  ОБЛАСТЬ                                                                                 </w:t>
      </w:r>
    </w:p>
    <w:p w:rsidR="00CF4567" w:rsidRPr="00CF4567" w:rsidRDefault="00CF4567" w:rsidP="00CF4567">
      <w:pPr>
        <w:shd w:val="clear" w:color="auto" w:fill="FFFFFF"/>
        <w:spacing w:after="0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</w:pPr>
      <w:r w:rsidRPr="00CF4567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 xml:space="preserve">МУНИЦИПАЛЬНЫЙ РАЙОН                                                                 </w:t>
      </w:r>
    </w:p>
    <w:p w:rsidR="00CF4567" w:rsidRPr="00CF4567" w:rsidRDefault="00CF4567" w:rsidP="00CF4567">
      <w:pPr>
        <w:shd w:val="clear" w:color="auto" w:fill="FFFFFF"/>
        <w:spacing w:after="0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</w:pPr>
      <w:r w:rsidRPr="00CF4567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 xml:space="preserve">    ХВОРОСТЯНСКИЙ                                                           </w:t>
      </w:r>
    </w:p>
    <w:p w:rsidR="00CF4567" w:rsidRPr="00CF4567" w:rsidRDefault="00CF4567" w:rsidP="00CF4567">
      <w:pPr>
        <w:shd w:val="clear" w:color="auto" w:fill="FFFFFF"/>
        <w:spacing w:after="0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</w:pPr>
      <w:r w:rsidRPr="00CF4567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 xml:space="preserve">      АДМИНИСТРАЦИЯ                                                                       </w:t>
      </w:r>
    </w:p>
    <w:p w:rsidR="00CF4567" w:rsidRPr="00CF4567" w:rsidRDefault="00CF4567" w:rsidP="00CF4567">
      <w:pPr>
        <w:shd w:val="clear" w:color="auto" w:fill="FFFFFF"/>
        <w:spacing w:after="0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</w:pPr>
      <w:r w:rsidRPr="00CF4567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 xml:space="preserve">СЕЛЬСКОГО ПОСЕЛЕНИЯ                               </w:t>
      </w:r>
    </w:p>
    <w:p w:rsidR="00CF4567" w:rsidRPr="00CF4567" w:rsidRDefault="00CF4567" w:rsidP="00CF4567">
      <w:pPr>
        <w:shd w:val="clear" w:color="auto" w:fill="FFFFFF"/>
        <w:spacing w:after="0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</w:pPr>
      <w:r w:rsidRPr="00CF4567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 xml:space="preserve">            АБАШЕВО                                        </w:t>
      </w:r>
    </w:p>
    <w:p w:rsidR="00CF4567" w:rsidRPr="00CF4567" w:rsidRDefault="00CF4567" w:rsidP="00CF4567">
      <w:pPr>
        <w:shd w:val="clear" w:color="auto" w:fill="FFFFFF"/>
        <w:spacing w:after="0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</w:pPr>
      <w:r w:rsidRPr="00CF4567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>445599,с</w:t>
      </w:r>
      <w:proofErr w:type="gramStart"/>
      <w:r w:rsidRPr="00CF4567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>.А</w:t>
      </w:r>
      <w:proofErr w:type="gramEnd"/>
      <w:r w:rsidRPr="00CF4567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 xml:space="preserve">башево,ул.Озерная-1                                                           </w:t>
      </w:r>
    </w:p>
    <w:p w:rsidR="00CF4567" w:rsidRDefault="00CF4567" w:rsidP="00CF4567">
      <w:pPr>
        <w:shd w:val="clear" w:color="auto" w:fill="FFFFFF"/>
        <w:spacing w:after="0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</w:pPr>
      <w:r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 xml:space="preserve">      тел.(846-77)9-55-89</w:t>
      </w:r>
    </w:p>
    <w:p w:rsidR="00A66F3D" w:rsidRPr="00CF4567" w:rsidRDefault="00CF4567" w:rsidP="00CF4567">
      <w:pPr>
        <w:shd w:val="clear" w:color="auto" w:fill="FFFFFF"/>
        <w:spacing w:after="0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</w:pPr>
      <w:r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 xml:space="preserve">     </w:t>
      </w:r>
      <w:r w:rsidRPr="00CF4567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en-US" w:bidi="ru-RU"/>
        </w:rPr>
        <w:t xml:space="preserve">  ПОСТАНОВЛЕНИЕ</w:t>
      </w:r>
    </w:p>
    <w:p w:rsidR="00A66F3D" w:rsidRPr="00CF4567" w:rsidRDefault="00CF4567" w:rsidP="00CF4567">
      <w:pPr>
        <w:tabs>
          <w:tab w:val="left" w:pos="0"/>
          <w:tab w:val="left" w:pos="8175"/>
        </w:tabs>
        <w:spacing w:after="0"/>
        <w:ind w:right="38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66F3D" w:rsidRPr="00CF456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CF4567">
        <w:rPr>
          <w:rFonts w:ascii="Times New Roman" w:hAnsi="Times New Roman" w:cs="Times New Roman"/>
          <w:b/>
          <w:sz w:val="24"/>
          <w:szCs w:val="24"/>
        </w:rPr>
        <w:t>38</w:t>
      </w:r>
      <w:r w:rsidR="00556858" w:rsidRPr="00CF4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F3D" w:rsidRPr="00CF4567">
        <w:rPr>
          <w:rFonts w:ascii="Times New Roman" w:hAnsi="Times New Roman" w:cs="Times New Roman"/>
          <w:b/>
          <w:sz w:val="24"/>
          <w:szCs w:val="24"/>
        </w:rPr>
        <w:t>от «</w:t>
      </w:r>
      <w:r w:rsidR="00F13636" w:rsidRPr="00CF4567">
        <w:rPr>
          <w:rFonts w:ascii="Times New Roman" w:hAnsi="Times New Roman" w:cs="Times New Roman"/>
          <w:b/>
          <w:sz w:val="24"/>
          <w:szCs w:val="24"/>
        </w:rPr>
        <w:t>30</w:t>
      </w:r>
      <w:r w:rsidR="007A1E22" w:rsidRPr="00CF456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13636" w:rsidRPr="00CF4567">
        <w:rPr>
          <w:rFonts w:ascii="Times New Roman" w:hAnsi="Times New Roman" w:cs="Times New Roman"/>
          <w:b/>
          <w:sz w:val="24"/>
          <w:szCs w:val="24"/>
        </w:rPr>
        <w:t>декабря</w:t>
      </w:r>
      <w:r w:rsidR="007A1E22" w:rsidRPr="00CF4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F3D" w:rsidRPr="00CF4567">
        <w:rPr>
          <w:rFonts w:ascii="Times New Roman" w:hAnsi="Times New Roman" w:cs="Times New Roman"/>
          <w:b/>
          <w:sz w:val="24"/>
          <w:szCs w:val="24"/>
        </w:rPr>
        <w:t>20</w:t>
      </w:r>
      <w:r w:rsidR="00556858" w:rsidRPr="00CF4567">
        <w:rPr>
          <w:rFonts w:ascii="Times New Roman" w:hAnsi="Times New Roman" w:cs="Times New Roman"/>
          <w:b/>
          <w:sz w:val="24"/>
          <w:szCs w:val="24"/>
        </w:rPr>
        <w:t>2</w:t>
      </w:r>
      <w:r w:rsidR="00F13636" w:rsidRPr="00CF4567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A66F3D" w:rsidRPr="00CF4567">
        <w:rPr>
          <w:rFonts w:ascii="Times New Roman" w:hAnsi="Times New Roman" w:cs="Times New Roman"/>
          <w:b/>
          <w:sz w:val="24"/>
          <w:szCs w:val="24"/>
        </w:rPr>
        <w:t>г.</w:t>
      </w:r>
    </w:p>
    <w:p w:rsidR="007A3DB5" w:rsidRDefault="007A3DB5" w:rsidP="004B4284">
      <w:pPr>
        <w:tabs>
          <w:tab w:val="left" w:pos="0"/>
          <w:tab w:val="left" w:pos="8175"/>
        </w:tabs>
        <w:spacing w:after="0"/>
        <w:ind w:right="38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636" w:rsidRPr="00CF4567" w:rsidRDefault="00556858" w:rsidP="00CF4567">
      <w:pPr>
        <w:tabs>
          <w:tab w:val="left" w:pos="21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130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13636" w:rsidRPr="00B113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 утверждении порядка осуществления </w:t>
      </w:r>
    </w:p>
    <w:p w:rsidR="00556858" w:rsidRPr="00B1130D" w:rsidRDefault="00F13636" w:rsidP="00F13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3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банковского сопровождения контрактов </w:t>
      </w:r>
      <w:r w:rsidR="00556858" w:rsidRPr="00B1130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56858" w:rsidRPr="00B1130D" w:rsidRDefault="00556858" w:rsidP="00556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858" w:rsidRPr="00B1130D" w:rsidRDefault="00F13636" w:rsidP="00556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30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56858" w:rsidRPr="00B1130D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«Об общих принципах организации местного самоуправления в РФ» ФЗ № 131-ФЗ от 06 октября 2003 года, Уставом сельского поселения </w:t>
      </w:r>
      <w:r w:rsidR="00B1130D">
        <w:rPr>
          <w:rFonts w:ascii="Times New Roman" w:eastAsia="Times New Roman" w:hAnsi="Times New Roman" w:cs="Times New Roman"/>
          <w:sz w:val="24"/>
          <w:szCs w:val="24"/>
        </w:rPr>
        <w:t>Абашево</w:t>
      </w:r>
      <w:r w:rsidR="00556858" w:rsidRPr="00B113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130D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35 Федерального закона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N 27, ст. 3480)</w:t>
      </w:r>
    </w:p>
    <w:p w:rsidR="00556858" w:rsidRPr="00B1130D" w:rsidRDefault="00556858" w:rsidP="005568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56858" w:rsidRPr="00B1130D" w:rsidRDefault="00556858" w:rsidP="00556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130D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556858" w:rsidRPr="00B1130D" w:rsidRDefault="00556858" w:rsidP="005568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13636" w:rsidRPr="00B1130D" w:rsidRDefault="00EE5053" w:rsidP="00EE505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130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F13636" w:rsidRPr="00B1130D">
        <w:rPr>
          <w:rFonts w:ascii="Times New Roman" w:eastAsia="Times New Roman" w:hAnsi="Times New Roman" w:cs="Times New Roman"/>
          <w:sz w:val="26"/>
          <w:szCs w:val="26"/>
        </w:rPr>
        <w:t>Утвердить прилагаемый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F13636" w:rsidRPr="00B1130D" w:rsidRDefault="00F13636" w:rsidP="00F13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130D">
        <w:rPr>
          <w:rFonts w:ascii="Times New Roman" w:eastAsia="Times New Roman" w:hAnsi="Times New Roman" w:cs="Times New Roman"/>
          <w:sz w:val="26"/>
          <w:szCs w:val="26"/>
        </w:rPr>
        <w:t xml:space="preserve"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сельского </w:t>
      </w:r>
      <w:r w:rsidR="00EE5053" w:rsidRPr="00B1130D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B1130D">
        <w:rPr>
          <w:rFonts w:ascii="Times New Roman" w:eastAsia="Times New Roman" w:hAnsi="Times New Roman" w:cs="Times New Roman"/>
          <w:sz w:val="26"/>
          <w:szCs w:val="26"/>
        </w:rPr>
        <w:t>Абашево</w:t>
      </w:r>
      <w:r w:rsidR="00EE5053" w:rsidRPr="00B1130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Pr="00B1130D">
        <w:rPr>
          <w:rFonts w:ascii="Times New Roman" w:eastAsia="Times New Roman" w:hAnsi="Times New Roman" w:cs="Times New Roman"/>
          <w:sz w:val="26"/>
          <w:szCs w:val="26"/>
        </w:rPr>
        <w:t xml:space="preserve"> Самарской области, согласно Приложению</w:t>
      </w:r>
      <w:r w:rsidR="00EE5053" w:rsidRPr="00B1130D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Pr="00B1130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13636" w:rsidRPr="00B1130D" w:rsidRDefault="00EE5053" w:rsidP="00F13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130D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F13636" w:rsidRPr="00B1130D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01.01.2021 г.</w:t>
      </w:r>
    </w:p>
    <w:p w:rsidR="00F13636" w:rsidRPr="00B1130D" w:rsidRDefault="00EE5053" w:rsidP="00F13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130D">
        <w:rPr>
          <w:rFonts w:ascii="Times New Roman" w:eastAsia="Times New Roman" w:hAnsi="Times New Roman" w:cs="Times New Roman"/>
          <w:sz w:val="26"/>
          <w:szCs w:val="26"/>
        </w:rPr>
        <w:t>4. </w:t>
      </w:r>
      <w:r w:rsidR="00F13636" w:rsidRPr="00B1130D">
        <w:rPr>
          <w:rFonts w:ascii="Times New Roman" w:eastAsia="Times New Roman" w:hAnsi="Times New Roman" w:cs="Times New Roman"/>
          <w:sz w:val="26"/>
          <w:szCs w:val="26"/>
        </w:rPr>
        <w:t>Установить, что положения Порядка, утвержденного настоящим постановлением, не применяются в отношении контрактов, заключенных до вступления в силу настоящего постановления.</w:t>
      </w:r>
    </w:p>
    <w:p w:rsidR="00556858" w:rsidRPr="00B1130D" w:rsidRDefault="00556858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D44391" w:rsidRPr="00B1130D" w:rsidRDefault="00D44391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D44391" w:rsidRPr="00B1130D" w:rsidRDefault="00D44391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56858" w:rsidRDefault="00D44391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1130D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 w:rsidR="00B1130D">
        <w:rPr>
          <w:rFonts w:ascii="Times New Roman" w:hAnsi="Times New Roman" w:cs="Times New Roman"/>
          <w:sz w:val="26"/>
          <w:szCs w:val="26"/>
        </w:rPr>
        <w:t>Абашево</w:t>
      </w:r>
      <w:r w:rsidRPr="00B1130D">
        <w:rPr>
          <w:rFonts w:ascii="Times New Roman" w:hAnsi="Times New Roman" w:cs="Times New Roman"/>
          <w:sz w:val="26"/>
          <w:szCs w:val="26"/>
        </w:rPr>
        <w:t xml:space="preserve">  ______________/</w:t>
      </w:r>
      <w:r w:rsidR="00B1130D">
        <w:rPr>
          <w:rFonts w:ascii="Times New Roman" w:hAnsi="Times New Roman" w:cs="Times New Roman"/>
          <w:sz w:val="26"/>
          <w:szCs w:val="26"/>
        </w:rPr>
        <w:t>Г.А. Шабавнина</w:t>
      </w:r>
      <w:r w:rsidRPr="00B1130D">
        <w:rPr>
          <w:rFonts w:ascii="Times New Roman" w:hAnsi="Times New Roman" w:cs="Times New Roman"/>
          <w:sz w:val="26"/>
          <w:szCs w:val="26"/>
        </w:rPr>
        <w:t>/</w:t>
      </w:r>
    </w:p>
    <w:p w:rsidR="00B1130D" w:rsidRPr="00B1130D" w:rsidRDefault="00B1130D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E5053" w:rsidRDefault="00EE5053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1130D" w:rsidRDefault="00B1130D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61F8" w:rsidRDefault="00F061F8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4567" w:rsidRDefault="00CF4567" w:rsidP="00EE5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567" w:rsidRDefault="00CF4567" w:rsidP="00EE5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567" w:rsidRDefault="00CF4567" w:rsidP="00EE5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567" w:rsidRDefault="00CF4567" w:rsidP="00EE5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EE5053" w:rsidRDefault="00EE5053" w:rsidP="00EE5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F061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EE5053" w:rsidRPr="00EE5053" w:rsidRDefault="00EE5053" w:rsidP="00EE5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B1130D">
        <w:rPr>
          <w:rFonts w:ascii="Times New Roman" w:eastAsia="Times New Roman" w:hAnsi="Times New Roman" w:cs="Times New Roman"/>
          <w:sz w:val="24"/>
          <w:szCs w:val="24"/>
        </w:rPr>
        <w:t>Абашево</w:t>
      </w:r>
    </w:p>
    <w:p w:rsidR="00EE5053" w:rsidRPr="00EE5053" w:rsidRDefault="00EE5053" w:rsidP="00EE5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F4567">
        <w:rPr>
          <w:rFonts w:ascii="Times New Roman" w:eastAsia="Times New Roman" w:hAnsi="Times New Roman" w:cs="Times New Roman"/>
          <w:sz w:val="24"/>
          <w:szCs w:val="24"/>
        </w:rPr>
        <w:t xml:space="preserve">от 30.12.2020 г. № </w:t>
      </w:r>
      <w:r w:rsidR="00CF4567" w:rsidRPr="00CF4567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EE5053" w:rsidRPr="00EE5053" w:rsidRDefault="00EE5053" w:rsidP="00EE50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EE5053" w:rsidRPr="00EE5053" w:rsidRDefault="00EE5053" w:rsidP="00EE50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EE5053" w:rsidRPr="00EE5053" w:rsidRDefault="00EE5053" w:rsidP="00EE50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5053" w:rsidRPr="00EE5053" w:rsidRDefault="00EE5053" w:rsidP="00EE5053">
      <w:pPr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EE5053" w:rsidRPr="00EE5053" w:rsidRDefault="00EE5053" w:rsidP="00EE5053">
      <w:pPr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1.    </w:t>
      </w:r>
      <w:proofErr w:type="gramStart"/>
      <w:r w:rsidRPr="00EE5053">
        <w:rPr>
          <w:rFonts w:ascii="Times New Roman" w:eastAsia="Times New Roman" w:hAnsi="Times New Roman" w:cs="Times New Roman"/>
          <w:sz w:val="24"/>
          <w:szCs w:val="24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 отчетов.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2.    Для целей настоящего Порядка используются следующие понятия: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5053">
        <w:rPr>
          <w:rFonts w:ascii="Times New Roman" w:eastAsia="Times New Roman" w:hAnsi="Times New Roman" w:cs="Times New Roman"/>
          <w:sz w:val="24"/>
          <w:szCs w:val="24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приказу, условие о банковском сопровождении контракта;</w:t>
      </w:r>
      <w:proofErr w:type="gramEnd"/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EE5053" w:rsidRPr="00EE5053" w:rsidRDefault="00EE5053" w:rsidP="00EE50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b/>
          <w:bCs/>
          <w:sz w:val="24"/>
          <w:szCs w:val="24"/>
        </w:rPr>
        <w:t>II. Условия осуществления банковского сопровождения контрактов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4.    В случаях, указанных в приложении к настоящему приказу, в сопровождаемый контра</w:t>
      </w:r>
      <w:proofErr w:type="gramStart"/>
      <w:r w:rsidRPr="00EE5053">
        <w:rPr>
          <w:rFonts w:ascii="Times New Roman" w:eastAsia="Times New Roman" w:hAnsi="Times New Roman" w:cs="Times New Roman"/>
          <w:sz w:val="24"/>
          <w:szCs w:val="24"/>
        </w:rPr>
        <w:t>кт вкл</w:t>
      </w:r>
      <w:proofErr w:type="gramEnd"/>
      <w:r w:rsidRPr="00EE5053">
        <w:rPr>
          <w:rFonts w:ascii="Times New Roman" w:eastAsia="Times New Roman" w:hAnsi="Times New Roman" w:cs="Times New Roman"/>
          <w:sz w:val="24"/>
          <w:szCs w:val="24"/>
        </w:rPr>
        <w:t>ючаются условия: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5053">
        <w:rPr>
          <w:rFonts w:ascii="Times New Roman" w:eastAsia="Times New Roman" w:hAnsi="Times New Roman" w:cs="Times New Roman"/>
          <w:sz w:val="24"/>
          <w:szCs w:val="24"/>
        </w:rPr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б)    об ответственности поставщика за несоблюдение условий, установленных настоящим пунктом.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5.    Сопровождаемый контракт содержит условия в отношении банка, в том числе: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а)    предмет сопровождаемого контракта;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г)    полномочия банка, предусмотренные пунктом 10 настоящего Порядка.</w:t>
      </w:r>
    </w:p>
    <w:p w:rsidR="00EE5053" w:rsidRPr="00EE5053" w:rsidRDefault="00EE5053" w:rsidP="00EE50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b/>
          <w:bCs/>
          <w:sz w:val="24"/>
          <w:szCs w:val="24"/>
        </w:rPr>
        <w:t>III. Требования к банкам и порядку их отбора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EE5053" w:rsidRPr="00EE5053" w:rsidRDefault="00EE5053" w:rsidP="00EE50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b/>
          <w:bCs/>
          <w:sz w:val="24"/>
          <w:szCs w:val="24"/>
        </w:rPr>
        <w:t>IV. Условия договора обособленного счета, заключаемого с банком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блокирования операций по обособленному счету в случае </w:t>
      </w:r>
      <w:proofErr w:type="gramStart"/>
      <w:r w:rsidRPr="00EE5053">
        <w:rPr>
          <w:rFonts w:ascii="Times New Roman" w:eastAsia="Times New Roman" w:hAnsi="Times New Roman" w:cs="Times New Roman"/>
          <w:sz w:val="24"/>
          <w:szCs w:val="24"/>
        </w:rPr>
        <w:t>установления факта несоответствия содержания такой операции</w:t>
      </w:r>
      <w:proofErr w:type="gramEnd"/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 целевому использованию средств с обособленного счета;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в)    иные функции, предусмотренные контрактом.</w:t>
      </w:r>
    </w:p>
    <w:p w:rsidR="00F061F8" w:rsidRDefault="00F061F8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1F8" w:rsidRPr="00EE5053" w:rsidRDefault="00F061F8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V. Требования к содержанию формируемых банками отчетов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11.  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EE5053">
        <w:rPr>
          <w:rFonts w:ascii="Times New Roman" w:eastAsia="Times New Roman" w:hAnsi="Times New Roman" w:cs="Times New Roman"/>
          <w:sz w:val="24"/>
          <w:szCs w:val="24"/>
        </w:rPr>
        <w:t>предоставляет заказчику отчет</w:t>
      </w:r>
      <w:proofErr w:type="gramEnd"/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12.  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EE5053">
        <w:rPr>
          <w:rFonts w:ascii="Times New Roman" w:eastAsia="Times New Roman" w:hAnsi="Times New Roman" w:cs="Times New Roman"/>
          <w:sz w:val="24"/>
          <w:szCs w:val="24"/>
        </w:rPr>
        <w:t>предоставляет заказчику отчет</w:t>
      </w:r>
      <w:proofErr w:type="gramEnd"/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 о банковском сопровождении контракта, который должен содержать: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в)    иную информацию, предусмотренную контрактом.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1F8" w:rsidRPr="00EE5053" w:rsidRDefault="00F061F8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1F8" w:rsidRPr="00F061F8" w:rsidRDefault="00F061F8" w:rsidP="00F061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61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061F8" w:rsidRPr="00F061F8" w:rsidRDefault="00F061F8" w:rsidP="00F061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61F8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061F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F061F8" w:rsidRPr="00F061F8" w:rsidRDefault="00F061F8" w:rsidP="00F061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61F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B1130D">
        <w:rPr>
          <w:rFonts w:ascii="Times New Roman" w:eastAsia="Times New Roman" w:hAnsi="Times New Roman" w:cs="Times New Roman"/>
          <w:sz w:val="24"/>
          <w:szCs w:val="24"/>
        </w:rPr>
        <w:t>Абашево</w:t>
      </w:r>
    </w:p>
    <w:p w:rsidR="00EE5053" w:rsidRPr="00EE5053" w:rsidRDefault="00F061F8" w:rsidP="00F061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198F">
        <w:rPr>
          <w:rFonts w:ascii="Times New Roman" w:eastAsia="Times New Roman" w:hAnsi="Times New Roman" w:cs="Times New Roman"/>
          <w:sz w:val="24"/>
          <w:szCs w:val="24"/>
          <w:highlight w:val="yellow"/>
        </w:rPr>
        <w:t>от 30.12.2020 г. № 57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F061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B1130D">
        <w:rPr>
          <w:rFonts w:ascii="Times New Roman" w:eastAsia="Times New Roman" w:hAnsi="Times New Roman" w:cs="Times New Roman"/>
          <w:b/>
          <w:bCs/>
          <w:sz w:val="24"/>
          <w:szCs w:val="24"/>
        </w:rPr>
        <w:t>Абашево</w:t>
      </w:r>
      <w:r w:rsidR="00F061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Хворостянский Самарской области.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Заказчик вправе </w:t>
      </w:r>
      <w:proofErr w:type="gramStart"/>
      <w:r w:rsidRPr="00EE5053">
        <w:rPr>
          <w:rFonts w:ascii="Times New Roman" w:eastAsia="Times New Roman" w:hAnsi="Times New Roman" w:cs="Times New Roman"/>
          <w:sz w:val="24"/>
          <w:szCs w:val="24"/>
        </w:rPr>
        <w:t>установить условие</w:t>
      </w:r>
      <w:proofErr w:type="gramEnd"/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</w:t>
      </w:r>
      <w:r w:rsidR="007C0B2C" w:rsidRPr="007C0B2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B1130D">
        <w:rPr>
          <w:rFonts w:ascii="Times New Roman" w:eastAsia="Times New Roman" w:hAnsi="Times New Roman" w:cs="Times New Roman"/>
          <w:sz w:val="24"/>
          <w:szCs w:val="24"/>
        </w:rPr>
        <w:t>Абашево</w:t>
      </w:r>
      <w:r w:rsidR="007C0B2C" w:rsidRPr="007C0B2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Хворостянский Самарской области</w:t>
      </w:r>
      <w:r w:rsidRPr="00EE5053">
        <w:rPr>
          <w:rFonts w:ascii="Times New Roman" w:eastAsia="Times New Roman" w:hAnsi="Times New Roman" w:cs="Times New Roman"/>
          <w:sz w:val="24"/>
          <w:szCs w:val="24"/>
        </w:rPr>
        <w:t>, не предусматривающими предоставление аванса поставщику;</w:t>
      </w:r>
    </w:p>
    <w:p w:rsidR="00EE5053" w:rsidRPr="00EE5053" w:rsidRDefault="00EE5053" w:rsidP="00EE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5053">
        <w:rPr>
          <w:rFonts w:ascii="Times New Roman" w:eastAsia="Times New Roman" w:hAnsi="Times New Roman" w:cs="Times New Roman"/>
          <w:sz w:val="24"/>
          <w:szCs w:val="24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значения.</w:t>
      </w:r>
      <w:proofErr w:type="gramEnd"/>
    </w:p>
    <w:p w:rsidR="00EE5053" w:rsidRPr="00CF6757" w:rsidRDefault="00EE5053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E5053" w:rsidRPr="00CF6757" w:rsidSect="00F061F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01EA4"/>
    <w:multiLevelType w:val="hybridMultilevel"/>
    <w:tmpl w:val="72B05036"/>
    <w:lvl w:ilvl="0" w:tplc="C72C6F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46"/>
    <w:rsid w:val="00046871"/>
    <w:rsid w:val="000D3995"/>
    <w:rsid w:val="001066E1"/>
    <w:rsid w:val="001E3631"/>
    <w:rsid w:val="00256929"/>
    <w:rsid w:val="0026198F"/>
    <w:rsid w:val="00275194"/>
    <w:rsid w:val="00306E65"/>
    <w:rsid w:val="003C606F"/>
    <w:rsid w:val="0049537E"/>
    <w:rsid w:val="004B4284"/>
    <w:rsid w:val="00556858"/>
    <w:rsid w:val="005C3B32"/>
    <w:rsid w:val="005E0446"/>
    <w:rsid w:val="00712350"/>
    <w:rsid w:val="007A1E22"/>
    <w:rsid w:val="007A3DB5"/>
    <w:rsid w:val="007B6D86"/>
    <w:rsid w:val="007C0B2C"/>
    <w:rsid w:val="00821EC1"/>
    <w:rsid w:val="00840A19"/>
    <w:rsid w:val="00850C95"/>
    <w:rsid w:val="00965AFD"/>
    <w:rsid w:val="00A13232"/>
    <w:rsid w:val="00A37B46"/>
    <w:rsid w:val="00A66F3D"/>
    <w:rsid w:val="00B1130D"/>
    <w:rsid w:val="00B516FF"/>
    <w:rsid w:val="00B95F01"/>
    <w:rsid w:val="00C76E6E"/>
    <w:rsid w:val="00CC7E8C"/>
    <w:rsid w:val="00CF4567"/>
    <w:rsid w:val="00CF6757"/>
    <w:rsid w:val="00D329B0"/>
    <w:rsid w:val="00D44391"/>
    <w:rsid w:val="00D73CD5"/>
    <w:rsid w:val="00E241E4"/>
    <w:rsid w:val="00E32F64"/>
    <w:rsid w:val="00EC2780"/>
    <w:rsid w:val="00EC6D7C"/>
    <w:rsid w:val="00EE5053"/>
    <w:rsid w:val="00EF416D"/>
    <w:rsid w:val="00EF42AA"/>
    <w:rsid w:val="00EF5036"/>
    <w:rsid w:val="00F061F8"/>
    <w:rsid w:val="00F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9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6E6E"/>
    <w:pPr>
      <w:spacing w:after="0" w:line="240" w:lineRule="auto"/>
    </w:pPr>
  </w:style>
  <w:style w:type="table" w:styleId="a6">
    <w:name w:val="Table Grid"/>
    <w:basedOn w:val="a1"/>
    <w:uiPriority w:val="59"/>
    <w:rsid w:val="004B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40A19"/>
    <w:rPr>
      <w:sz w:val="18"/>
      <w:szCs w:val="18"/>
    </w:rPr>
  </w:style>
  <w:style w:type="paragraph" w:styleId="a8">
    <w:name w:val="List Paragraph"/>
    <w:basedOn w:val="a"/>
    <w:uiPriority w:val="34"/>
    <w:qFormat/>
    <w:rsid w:val="00556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9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6E6E"/>
    <w:pPr>
      <w:spacing w:after="0" w:line="240" w:lineRule="auto"/>
    </w:pPr>
  </w:style>
  <w:style w:type="table" w:styleId="a6">
    <w:name w:val="Table Grid"/>
    <w:basedOn w:val="a1"/>
    <w:uiPriority w:val="59"/>
    <w:rsid w:val="004B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40A19"/>
    <w:rPr>
      <w:sz w:val="18"/>
      <w:szCs w:val="18"/>
    </w:rPr>
  </w:style>
  <w:style w:type="paragraph" w:styleId="a8">
    <w:name w:val="List Paragraph"/>
    <w:basedOn w:val="a"/>
    <w:uiPriority w:val="34"/>
    <w:qFormat/>
    <w:rsid w:val="0055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ab</cp:lastModifiedBy>
  <cp:revision>5</cp:revision>
  <cp:lastPrinted>2021-04-14T11:13:00Z</cp:lastPrinted>
  <dcterms:created xsi:type="dcterms:W3CDTF">2021-04-14T10:41:00Z</dcterms:created>
  <dcterms:modified xsi:type="dcterms:W3CDTF">2021-04-14T11:17:00Z</dcterms:modified>
</cp:coreProperties>
</file>