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Pr="00CA28F1" w:rsidRDefault="008D2352" w:rsidP="008D2352">
      <w:pPr>
        <w:ind w:firstLine="0"/>
        <w:rPr>
          <w:b/>
          <w:i/>
        </w:rPr>
      </w:pPr>
      <w:r>
        <w:rPr>
          <w:rStyle w:val="a3"/>
          <w:rFonts w:ascii="Times New Roman" w:hAnsi="Times New Roman" w:cs="Times New Roman"/>
          <w:b w:val="0"/>
          <w:bCs/>
          <w:sz w:val="26"/>
          <w:szCs w:val="26"/>
        </w:rPr>
        <w:t xml:space="preserve">      </w:t>
      </w:r>
      <w:r w:rsidRPr="00CA28F1">
        <w:rPr>
          <w:b/>
        </w:rPr>
        <w:t xml:space="preserve">РОССИЙСКАЯ   ФЕДЕРАЦИЯ                                                                        </w:t>
      </w:r>
    </w:p>
    <w:p w:rsidR="008D2352" w:rsidRPr="00CA28F1" w:rsidRDefault="008D2352" w:rsidP="008D2352">
      <w:pPr>
        <w:rPr>
          <w:b/>
          <w:i/>
        </w:rPr>
      </w:pPr>
      <w:r w:rsidRPr="00CA28F1">
        <w:rPr>
          <w:b/>
        </w:rPr>
        <w:t xml:space="preserve">    САМАРСКАЯ  ОБЛАСТЬ                                        </w:t>
      </w:r>
    </w:p>
    <w:p w:rsidR="008D2352" w:rsidRPr="00CA28F1" w:rsidRDefault="008D2352" w:rsidP="008D2352">
      <w:pPr>
        <w:rPr>
          <w:b/>
          <w:i/>
        </w:rPr>
      </w:pPr>
      <w:r w:rsidRPr="00CA28F1">
        <w:rPr>
          <w:b/>
        </w:rPr>
        <w:t xml:space="preserve">МУНИЦИПАЛЬНЫЙ РАЙОН                     </w:t>
      </w:r>
    </w:p>
    <w:p w:rsidR="008D2352" w:rsidRPr="00CA28F1" w:rsidRDefault="008D2352" w:rsidP="008D2352">
      <w:pPr>
        <w:rPr>
          <w:b/>
          <w:i/>
        </w:rPr>
      </w:pPr>
      <w:r w:rsidRPr="00CA28F1">
        <w:rPr>
          <w:b/>
        </w:rPr>
        <w:t xml:space="preserve">      ХВОРОСТЯНСКИЙ                                               </w:t>
      </w:r>
      <w:r w:rsidRPr="00CA28F1">
        <w:rPr>
          <w:b/>
        </w:rPr>
        <w:tab/>
      </w:r>
    </w:p>
    <w:p w:rsidR="008D2352" w:rsidRPr="00CA28F1" w:rsidRDefault="008D2352" w:rsidP="008D2352">
      <w:pPr>
        <w:rPr>
          <w:b/>
          <w:i/>
        </w:rPr>
      </w:pPr>
      <w:r w:rsidRPr="00CA28F1">
        <w:rPr>
          <w:b/>
        </w:rPr>
        <w:t xml:space="preserve">      АДМИНИСТРАЦИЯ                                                                   </w:t>
      </w:r>
    </w:p>
    <w:p w:rsidR="008D2352" w:rsidRPr="00CA28F1" w:rsidRDefault="008D2352" w:rsidP="008D2352">
      <w:pPr>
        <w:rPr>
          <w:b/>
          <w:i/>
        </w:rPr>
      </w:pPr>
      <w:r w:rsidRPr="00CA28F1">
        <w:rPr>
          <w:b/>
        </w:rPr>
        <w:t xml:space="preserve">СЕЛЬСКОГО ПОСЕЛЕНИЯ                                   </w:t>
      </w:r>
    </w:p>
    <w:p w:rsidR="008D2352" w:rsidRPr="00CA28F1" w:rsidRDefault="008D2352" w:rsidP="008D2352">
      <w:pPr>
        <w:rPr>
          <w:b/>
          <w:i/>
        </w:rPr>
      </w:pPr>
      <w:r>
        <w:rPr>
          <w:b/>
        </w:rPr>
        <w:t xml:space="preserve">         </w:t>
      </w:r>
      <w:r w:rsidRPr="00CA28F1">
        <w:rPr>
          <w:b/>
        </w:rPr>
        <w:t xml:space="preserve">АБАШЕВО                                                                                                                                               </w:t>
      </w:r>
    </w:p>
    <w:p w:rsidR="008D2352" w:rsidRPr="00F530AA" w:rsidRDefault="008D2352" w:rsidP="008D2352">
      <w:pPr>
        <w:rPr>
          <w:i/>
        </w:rPr>
      </w:pPr>
      <w:r w:rsidRPr="00F530AA">
        <w:t>445599,с</w:t>
      </w:r>
      <w:proofErr w:type="gramStart"/>
      <w:r w:rsidRPr="00F530AA">
        <w:t>.А</w:t>
      </w:r>
      <w:proofErr w:type="gramEnd"/>
      <w:r w:rsidRPr="00F530AA">
        <w:t xml:space="preserve">башево,ул.Озерная-1                       </w:t>
      </w:r>
    </w:p>
    <w:p w:rsidR="008D2352" w:rsidRPr="00F530AA" w:rsidRDefault="008D2352" w:rsidP="008D2352">
      <w:pPr>
        <w:rPr>
          <w:i/>
        </w:rPr>
      </w:pPr>
      <w:r w:rsidRPr="00F530AA">
        <w:t xml:space="preserve">      тел.(846-77)9-55-89</w:t>
      </w:r>
    </w:p>
    <w:p w:rsidR="008D2352" w:rsidRPr="00F530AA" w:rsidRDefault="008D2352" w:rsidP="008D2352">
      <w:pPr>
        <w:rPr>
          <w:i/>
        </w:rPr>
      </w:pPr>
      <w:proofErr w:type="spellStart"/>
      <w:r w:rsidRPr="00F530AA">
        <w:t>E-mail:volost-abasch@mail.ru</w:t>
      </w:r>
      <w:proofErr w:type="spellEnd"/>
    </w:p>
    <w:p w:rsidR="008D2352" w:rsidRPr="00CA28F1" w:rsidRDefault="008D2352" w:rsidP="008D2352">
      <w:pPr>
        <w:rPr>
          <w:b/>
          <w:i/>
        </w:rPr>
      </w:pPr>
      <w:r>
        <w:rPr>
          <w:b/>
        </w:rPr>
        <w:t xml:space="preserve">  </w:t>
      </w:r>
      <w:r w:rsidRPr="00CA28F1">
        <w:rPr>
          <w:b/>
        </w:rPr>
        <w:t xml:space="preserve">ПОСТАНОВЛЕНИЕ № </w:t>
      </w:r>
      <w:r>
        <w:rPr>
          <w:b/>
        </w:rPr>
        <w:t>25</w:t>
      </w:r>
    </w:p>
    <w:p w:rsidR="008D2352" w:rsidRPr="00CA28F1" w:rsidRDefault="008D2352" w:rsidP="008D2352">
      <w:pPr>
        <w:rPr>
          <w:b/>
          <w:i/>
        </w:rPr>
      </w:pPr>
      <w:r>
        <w:rPr>
          <w:b/>
        </w:rPr>
        <w:t xml:space="preserve">       </w:t>
      </w:r>
      <w:r w:rsidRPr="00CA28F1">
        <w:rPr>
          <w:b/>
        </w:rPr>
        <w:t xml:space="preserve">от  </w:t>
      </w:r>
      <w:r>
        <w:rPr>
          <w:b/>
        </w:rPr>
        <w:t>31</w:t>
      </w:r>
      <w:r w:rsidRPr="00CA28F1">
        <w:rPr>
          <w:b/>
        </w:rPr>
        <w:t>.</w:t>
      </w:r>
      <w:r>
        <w:rPr>
          <w:b/>
        </w:rPr>
        <w:t>08</w:t>
      </w:r>
      <w:r w:rsidRPr="00CA28F1">
        <w:rPr>
          <w:b/>
        </w:rPr>
        <w:t>.</w:t>
      </w:r>
      <w:r>
        <w:rPr>
          <w:b/>
        </w:rPr>
        <w:t>2021</w:t>
      </w:r>
      <w:r w:rsidRPr="00CA28F1">
        <w:rPr>
          <w:b/>
        </w:rPr>
        <w:t xml:space="preserve"> г.</w:t>
      </w:r>
    </w:p>
    <w:p w:rsidR="008D2352" w:rsidRDefault="008D2352" w:rsidP="008D2352"/>
    <w:p w:rsidR="008D2352" w:rsidRPr="00CA28F1" w:rsidRDefault="008D2352" w:rsidP="008D2352"/>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Об утверждении Порядка подготовки документации по планировке </w:t>
      </w:r>
    </w:p>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территории, разрабатываемой на основании решений администрации сельского поселения Абашево муниципального района </w:t>
      </w:r>
      <w:proofErr w:type="spellStart"/>
      <w:r w:rsidRPr="008A7BD7">
        <w:rPr>
          <w:rFonts w:ascii="Times New Roman" w:hAnsi="Times New Roman" w:cs="Times New Roman"/>
          <w:b/>
          <w:sz w:val="28"/>
          <w:szCs w:val="28"/>
        </w:rPr>
        <w:t>Хворостянский</w:t>
      </w:r>
      <w:proofErr w:type="spellEnd"/>
      <w:r w:rsidRPr="008A7BD7">
        <w:rPr>
          <w:rFonts w:ascii="Times New Roman" w:hAnsi="Times New Roman" w:cs="Times New Roman"/>
          <w:b/>
          <w:sz w:val="28"/>
          <w:szCs w:val="28"/>
        </w:rPr>
        <w:t xml:space="preserve"> Самарской области, и принятия решения об утверждении документации по планировке территории, </w:t>
      </w:r>
      <w:r w:rsidRPr="008A7BD7">
        <w:rPr>
          <w:rFonts w:ascii="Times New Roman" w:hAnsi="Times New Roman" w:cs="Times New Roman"/>
          <w:b/>
          <w:iCs/>
          <w:sz w:val="28"/>
          <w:szCs w:val="28"/>
        </w:rPr>
        <w:t xml:space="preserve">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w:t>
      </w:r>
      <w:r w:rsidRPr="008A7BD7">
        <w:rPr>
          <w:rFonts w:ascii="Times New Roman" w:hAnsi="Times New Roman" w:cs="Times New Roman"/>
          <w:b/>
          <w:sz w:val="28"/>
          <w:szCs w:val="28"/>
        </w:rPr>
        <w:t xml:space="preserve">в соответствии </w:t>
      </w:r>
    </w:p>
    <w:p w:rsidR="008D2352" w:rsidRPr="008A7BD7" w:rsidRDefault="008D2352" w:rsidP="008D2352">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с Градостроительным кодексом Российской Федерации</w:t>
      </w:r>
    </w:p>
    <w:p w:rsidR="008D2352" w:rsidRPr="00F21DF4" w:rsidRDefault="008D2352" w:rsidP="008D2352">
      <w:pPr>
        <w:rPr>
          <w:rFonts w:ascii="Times New Roman" w:hAnsi="Times New Roman" w:cs="Times New Roman"/>
          <w:sz w:val="26"/>
          <w:szCs w:val="26"/>
        </w:rPr>
      </w:pPr>
    </w:p>
    <w:p w:rsidR="008D2352" w:rsidRDefault="008D2352" w:rsidP="008D2352">
      <w:pPr>
        <w:rPr>
          <w:rFonts w:ascii="Times New Roman" w:hAnsi="Times New Roman" w:cs="Times New Roman"/>
          <w:sz w:val="28"/>
          <w:szCs w:val="28"/>
        </w:rPr>
      </w:pPr>
      <w:proofErr w:type="gramStart"/>
      <w:r w:rsidRPr="00B800A0">
        <w:rPr>
          <w:rFonts w:ascii="Times New Roman" w:hAnsi="Times New Roman" w:cs="Times New Roman"/>
          <w:sz w:val="28"/>
          <w:szCs w:val="28"/>
        </w:rPr>
        <w:t>В соответствии с частью 20 статьи 45 Градостроительного кодекса Российской Федерации, пунктом 20 части 1 статьи 1,</w:t>
      </w:r>
      <w:bookmarkStart w:id="0" w:name="_GoBack"/>
      <w:bookmarkEnd w:id="0"/>
      <w:r>
        <w:rPr>
          <w:rFonts w:ascii="Times New Roman" w:hAnsi="Times New Roman" w:cs="Times New Roman"/>
          <w:sz w:val="28"/>
          <w:szCs w:val="28"/>
        </w:rPr>
        <w:t xml:space="preserve"> </w:t>
      </w:r>
      <w:r w:rsidRPr="008A7BD7">
        <w:rPr>
          <w:rFonts w:ascii="Times New Roman" w:hAnsi="Times New Roman" w:cs="Times New Roman"/>
          <w:sz w:val="28"/>
          <w:szCs w:val="28"/>
        </w:rPr>
        <w:t>частью 3</w:t>
      </w:r>
      <w:r w:rsidRPr="008A7BD7">
        <w:rPr>
          <w:rFonts w:ascii="Times New Roman" w:hAnsi="Times New Roman" w:cs="Times New Roman"/>
          <w:i/>
          <w:sz w:val="28"/>
          <w:szCs w:val="28"/>
        </w:rPr>
        <w:t xml:space="preserve"> </w:t>
      </w:r>
      <w:r w:rsidRPr="008A7BD7">
        <w:rPr>
          <w:rFonts w:ascii="Times New Roman" w:hAnsi="Times New Roman" w:cs="Times New Roman"/>
          <w:sz w:val="28"/>
          <w:szCs w:val="28"/>
        </w:rPr>
        <w:t xml:space="preserve">статьи 14 </w:t>
      </w:r>
      <w:r w:rsidRPr="008A7BD7">
        <w:rPr>
          <w:rFonts w:ascii="Times New Roman" w:hAnsi="Times New Roman" w:cs="Times New Roman"/>
          <w:i/>
          <w:sz w:val="28"/>
          <w:szCs w:val="28"/>
        </w:rPr>
        <w:t xml:space="preserve"> </w:t>
      </w:r>
      <w:r w:rsidRPr="008A7BD7">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статьей 1 Закона Самарской области от 0</w:t>
      </w:r>
      <w:r w:rsidRPr="008A7BD7">
        <w:rPr>
          <w:rFonts w:ascii="Times New Roman" w:hAnsi="Times New Roman" w:cs="Times New Roman"/>
          <w:iCs/>
          <w:sz w:val="28"/>
          <w:szCs w:val="28"/>
        </w:rPr>
        <w:t>3.10.2014 № 86-ГД «О закреплении вопросов местного значения за сельскими поселениями Самарско</w:t>
      </w:r>
      <w:r>
        <w:rPr>
          <w:rFonts w:ascii="Times New Roman" w:hAnsi="Times New Roman" w:cs="Times New Roman"/>
          <w:iCs/>
          <w:sz w:val="28"/>
          <w:szCs w:val="28"/>
        </w:rPr>
        <w:t>й области»</w:t>
      </w:r>
      <w:r w:rsidRPr="008A7BD7">
        <w:rPr>
          <w:rFonts w:ascii="Times New Roman" w:hAnsi="Times New Roman" w:cs="Times New Roman"/>
          <w:i/>
          <w:sz w:val="28"/>
          <w:szCs w:val="28"/>
        </w:rPr>
        <w:t>,</w:t>
      </w:r>
      <w:r w:rsidRPr="008A7BD7">
        <w:rPr>
          <w:rFonts w:ascii="Times New Roman" w:hAnsi="Times New Roman" w:cs="Times New Roman"/>
          <w:sz w:val="28"/>
          <w:szCs w:val="28"/>
        </w:rPr>
        <w:t xml:space="preserve"> устава </w:t>
      </w:r>
      <w:r>
        <w:rPr>
          <w:rFonts w:ascii="Times New Roman" w:hAnsi="Times New Roman" w:cs="Times New Roman"/>
          <w:sz w:val="28"/>
          <w:szCs w:val="28"/>
        </w:rPr>
        <w:t xml:space="preserve">сельского поселения Абашево муниципального района </w:t>
      </w:r>
      <w:proofErr w:type="spellStart"/>
      <w:r>
        <w:rPr>
          <w:rFonts w:ascii="Times New Roman" w:hAnsi="Times New Roman" w:cs="Times New Roman"/>
          <w:sz w:val="28"/>
          <w:szCs w:val="28"/>
        </w:rPr>
        <w:t>Хворостянский</w:t>
      </w:r>
      <w:proofErr w:type="spellEnd"/>
      <w:proofErr w:type="gramEnd"/>
      <w:r>
        <w:rPr>
          <w:rFonts w:ascii="Times New Roman" w:hAnsi="Times New Roman" w:cs="Times New Roman"/>
          <w:sz w:val="28"/>
          <w:szCs w:val="28"/>
        </w:rPr>
        <w:t xml:space="preserve"> </w:t>
      </w:r>
      <w:r w:rsidRPr="00C066AF">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p>
    <w:p w:rsidR="008D2352" w:rsidRDefault="008D2352" w:rsidP="008D2352">
      <w:pPr>
        <w:rPr>
          <w:rFonts w:ascii="Times New Roman" w:hAnsi="Times New Roman" w:cs="Times New Roman"/>
          <w:b/>
          <w:sz w:val="28"/>
          <w:szCs w:val="28"/>
        </w:rPr>
      </w:pPr>
      <w:r w:rsidRPr="008A7BD7">
        <w:rPr>
          <w:rFonts w:ascii="Times New Roman" w:hAnsi="Times New Roman" w:cs="Times New Roman"/>
          <w:b/>
          <w:sz w:val="28"/>
          <w:szCs w:val="28"/>
        </w:rPr>
        <w:t xml:space="preserve">    </w:t>
      </w:r>
      <w:r>
        <w:rPr>
          <w:rFonts w:ascii="Times New Roman" w:hAnsi="Times New Roman" w:cs="Times New Roman"/>
          <w:b/>
          <w:sz w:val="28"/>
          <w:szCs w:val="28"/>
        </w:rPr>
        <w:t xml:space="preserve">                           ПОСТАНОВЛЯЮ</w:t>
      </w:r>
      <w:r w:rsidRPr="008A7BD7">
        <w:rPr>
          <w:rFonts w:ascii="Times New Roman" w:hAnsi="Times New Roman" w:cs="Times New Roman"/>
          <w:b/>
          <w:sz w:val="28"/>
          <w:szCs w:val="28"/>
        </w:rPr>
        <w:t>:</w:t>
      </w:r>
    </w:p>
    <w:p w:rsidR="008D2352" w:rsidRPr="00F530AA" w:rsidRDefault="008D2352" w:rsidP="008D2352">
      <w:pPr>
        <w:rPr>
          <w:rFonts w:ascii="Times New Roman" w:hAnsi="Times New Roman" w:cs="Times New Roman"/>
          <w:bCs/>
          <w:sz w:val="28"/>
          <w:szCs w:val="28"/>
        </w:rPr>
      </w:pPr>
      <w:r w:rsidRPr="008A7BD7">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bCs/>
          <w:sz w:val="28"/>
          <w:szCs w:val="28"/>
        </w:rPr>
        <w:t xml:space="preserve">Признать утратившим силу </w:t>
      </w:r>
      <w:r>
        <w:rPr>
          <w:rFonts w:ascii="Times New Roman" w:hAnsi="Times New Roman" w:cs="Times New Roman"/>
          <w:sz w:val="28"/>
          <w:szCs w:val="28"/>
        </w:rPr>
        <w:t>постановление № 20 от 05.12.2019 г. «</w:t>
      </w:r>
      <w:r w:rsidRPr="008A7BD7">
        <w:rPr>
          <w:rFonts w:ascii="Times New Roman" w:hAnsi="Times New Roman" w:cs="Times New Roman"/>
          <w:bCs/>
          <w:sz w:val="28"/>
          <w:szCs w:val="28"/>
        </w:rPr>
        <w:t xml:space="preserve">Об утверждении Порядка подготовки документации по планировке территории, </w:t>
      </w:r>
      <w:r w:rsidRPr="00F530AA">
        <w:rPr>
          <w:rFonts w:ascii="Times New Roman" w:hAnsi="Times New Roman" w:cs="Times New Roman"/>
          <w:bCs/>
          <w:sz w:val="28"/>
          <w:szCs w:val="28"/>
        </w:rPr>
        <w:t xml:space="preserve">разрабатываемой на основании решений администрации городского (сельского) поселения Абашево муниципального района </w:t>
      </w:r>
      <w:proofErr w:type="spellStart"/>
      <w:r w:rsidRPr="00F530AA">
        <w:rPr>
          <w:rFonts w:ascii="Times New Roman" w:hAnsi="Times New Roman" w:cs="Times New Roman"/>
          <w:bCs/>
          <w:sz w:val="28"/>
          <w:szCs w:val="28"/>
        </w:rPr>
        <w:t>Хворостянский</w:t>
      </w:r>
      <w:proofErr w:type="spellEnd"/>
      <w:r w:rsidRPr="00F530AA">
        <w:rPr>
          <w:rFonts w:ascii="Times New Roman" w:hAnsi="Times New Roman" w:cs="Times New Roman"/>
          <w:bCs/>
          <w:sz w:val="28"/>
          <w:szCs w:val="28"/>
        </w:rPr>
        <w:t xml:space="preserve"> Самарской области, и принятия решения об утверждении документации по планировке территории, </w:t>
      </w:r>
      <w:r w:rsidRPr="00F530AA">
        <w:rPr>
          <w:rFonts w:ascii="Times New Roman" w:hAnsi="Times New Roman" w:cs="Times New Roman"/>
          <w:bCs/>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F530AA">
        <w:rPr>
          <w:rFonts w:ascii="Times New Roman" w:hAnsi="Times New Roman" w:cs="Times New Roman"/>
          <w:bCs/>
          <w:sz w:val="28"/>
          <w:szCs w:val="28"/>
        </w:rPr>
        <w:t xml:space="preserve"> в соответствии с Градостроительны</w:t>
      </w:r>
      <w:r>
        <w:rPr>
          <w:rFonts w:ascii="Times New Roman" w:hAnsi="Times New Roman" w:cs="Times New Roman"/>
          <w:bCs/>
          <w:sz w:val="28"/>
          <w:szCs w:val="28"/>
        </w:rPr>
        <w:t>м кодексом Российской Федерации</w:t>
      </w:r>
      <w:r w:rsidRPr="008A7BD7">
        <w:rPr>
          <w:rFonts w:ascii="Times New Roman" w:hAnsi="Times New Roman" w:cs="Times New Roman"/>
          <w:bCs/>
          <w:sz w:val="28"/>
          <w:szCs w:val="28"/>
        </w:rPr>
        <w:t>»</w:t>
      </w:r>
      <w:r>
        <w:rPr>
          <w:rFonts w:ascii="Times New Roman" w:hAnsi="Times New Roman" w:cs="Times New Roman"/>
          <w:bCs/>
          <w:sz w:val="28"/>
          <w:szCs w:val="28"/>
        </w:rPr>
        <w:t>.</w:t>
      </w:r>
      <w:r w:rsidRPr="008A7BD7">
        <w:rPr>
          <w:rFonts w:ascii="Times New Roman" w:hAnsi="Times New Roman" w:cs="Times New Roman"/>
          <w:sz w:val="28"/>
          <w:szCs w:val="28"/>
        </w:rPr>
        <w:t xml:space="preserve"> </w:t>
      </w:r>
    </w:p>
    <w:p w:rsidR="008D2352" w:rsidRPr="00C066AF" w:rsidRDefault="008D2352" w:rsidP="008D2352">
      <w:pPr>
        <w:rPr>
          <w:rFonts w:ascii="Times New Roman" w:hAnsi="Times New Roman" w:cs="Times New Roman"/>
          <w:sz w:val="28"/>
          <w:szCs w:val="28"/>
        </w:rPr>
      </w:pPr>
      <w:r w:rsidRPr="00C066AF">
        <w:rPr>
          <w:rFonts w:ascii="Times New Roman" w:hAnsi="Times New Roman" w:cs="Times New Roman"/>
          <w:sz w:val="28"/>
          <w:szCs w:val="28"/>
        </w:rPr>
        <w:t xml:space="preserve">1. </w:t>
      </w:r>
      <w:proofErr w:type="gramStart"/>
      <w:r w:rsidRPr="00C066AF">
        <w:rPr>
          <w:rFonts w:ascii="Times New Roman" w:hAnsi="Times New Roman" w:cs="Times New Roman"/>
          <w:sz w:val="28"/>
          <w:szCs w:val="28"/>
        </w:rPr>
        <w:t xml:space="preserve">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администрации городского (сельского) поселения</w:t>
      </w:r>
      <w:r w:rsidRPr="00C066AF">
        <w:rPr>
          <w:rFonts w:ascii="Times New Roman" w:hAnsi="Times New Roman" w:cs="Times New Roman"/>
          <w:sz w:val="28"/>
          <w:szCs w:val="28"/>
        </w:rPr>
        <w:t xml:space="preserve"> </w:t>
      </w:r>
      <w:r>
        <w:rPr>
          <w:rFonts w:ascii="Times New Roman" w:hAnsi="Times New Roman" w:cs="Times New Roman"/>
          <w:sz w:val="28"/>
          <w:szCs w:val="28"/>
        </w:rPr>
        <w:t xml:space="preserve">Абашево муниципального района </w:t>
      </w:r>
      <w:proofErr w:type="spellStart"/>
      <w:r>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p w:rsidR="008D2352" w:rsidRPr="00C066AF" w:rsidRDefault="008D2352" w:rsidP="008D2352">
      <w:pPr>
        <w:rPr>
          <w:rFonts w:ascii="Times New Roman" w:hAnsi="Times New Roman" w:cs="Times New Roman"/>
          <w:sz w:val="28"/>
          <w:szCs w:val="28"/>
        </w:rPr>
      </w:pPr>
      <w:bookmarkStart w:id="1" w:name="sub_4"/>
      <w:r w:rsidRPr="00C066AF">
        <w:rPr>
          <w:rFonts w:ascii="Times New Roman" w:hAnsi="Times New Roman" w:cs="Times New Roman"/>
          <w:sz w:val="28"/>
          <w:szCs w:val="28"/>
        </w:rPr>
        <w:lastRenderedPageBreak/>
        <w:t xml:space="preserve">2. </w:t>
      </w:r>
      <w:hyperlink r:id="rId9" w:history="1">
        <w:r w:rsidRPr="00C066AF">
          <w:rPr>
            <w:rStyle w:val="a4"/>
            <w:rFonts w:ascii="Times New Roman" w:hAnsi="Times New Roman"/>
            <w:b w:val="0"/>
            <w:color w:val="auto"/>
            <w:sz w:val="28"/>
            <w:szCs w:val="28"/>
          </w:rPr>
          <w:t>Опубликовать</w:t>
        </w:r>
      </w:hyperlink>
      <w:r w:rsidRPr="00C066AF">
        <w:rPr>
          <w:rFonts w:ascii="Times New Roman" w:hAnsi="Times New Roman" w:cs="Times New Roman"/>
          <w:sz w:val="28"/>
          <w:szCs w:val="28"/>
        </w:rPr>
        <w:t xml:space="preserve"> пост</w:t>
      </w:r>
      <w:r>
        <w:rPr>
          <w:rFonts w:ascii="Times New Roman" w:hAnsi="Times New Roman" w:cs="Times New Roman"/>
          <w:sz w:val="28"/>
          <w:szCs w:val="28"/>
        </w:rPr>
        <w:t>ановление в газете «</w:t>
      </w:r>
      <w:proofErr w:type="spellStart"/>
      <w:r>
        <w:rPr>
          <w:rFonts w:ascii="Times New Roman" w:hAnsi="Times New Roman" w:cs="Times New Roman"/>
          <w:sz w:val="28"/>
          <w:szCs w:val="28"/>
        </w:rPr>
        <w:t>Абашевский</w:t>
      </w:r>
      <w:proofErr w:type="spellEnd"/>
      <w:r>
        <w:rPr>
          <w:rFonts w:ascii="Times New Roman" w:hAnsi="Times New Roman" w:cs="Times New Roman"/>
          <w:sz w:val="28"/>
          <w:szCs w:val="28"/>
        </w:rPr>
        <w:t xml:space="preserve"> вестник</w:t>
      </w:r>
      <w:r w:rsidRPr="00C066AF">
        <w:rPr>
          <w:rFonts w:ascii="Times New Roman" w:hAnsi="Times New Roman" w:cs="Times New Roman"/>
          <w:sz w:val="28"/>
          <w:szCs w:val="28"/>
        </w:rPr>
        <w:t xml:space="preserve">» и разместить на официальном сайте </w:t>
      </w:r>
      <w:r w:rsidRPr="00A73670">
        <w:rPr>
          <w:rFonts w:ascii="Times New Roman" w:hAnsi="Times New Roman" w:cs="Times New Roman"/>
          <w:sz w:val="28"/>
          <w:szCs w:val="28"/>
        </w:rPr>
        <w:t xml:space="preserve">администрации </w:t>
      </w:r>
      <w:r>
        <w:rPr>
          <w:rFonts w:ascii="Times New Roman" w:hAnsi="Times New Roman" w:cs="Times New Roman"/>
          <w:sz w:val="28"/>
          <w:szCs w:val="28"/>
        </w:rPr>
        <w:t>сельского</w:t>
      </w:r>
      <w:r w:rsidRPr="00A73670">
        <w:rPr>
          <w:rFonts w:ascii="Times New Roman" w:hAnsi="Times New Roman" w:cs="Times New Roman"/>
          <w:sz w:val="28"/>
          <w:szCs w:val="28"/>
        </w:rPr>
        <w:t xml:space="preserve"> поселения</w:t>
      </w:r>
      <w:r w:rsidRPr="00C066AF">
        <w:rPr>
          <w:rFonts w:ascii="Times New Roman" w:hAnsi="Times New Roman" w:cs="Times New Roman"/>
          <w:sz w:val="28"/>
          <w:szCs w:val="28"/>
        </w:rPr>
        <w:t xml:space="preserve"> </w:t>
      </w:r>
      <w:r>
        <w:rPr>
          <w:rFonts w:ascii="Times New Roman" w:hAnsi="Times New Roman" w:cs="Times New Roman"/>
          <w:sz w:val="28"/>
          <w:szCs w:val="28"/>
        </w:rPr>
        <w:t xml:space="preserve">Абашево муниципального района </w:t>
      </w:r>
      <w:proofErr w:type="spellStart"/>
      <w:r>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в информационно-телекоммуникационной сети "Интернет".</w:t>
      </w:r>
    </w:p>
    <w:bookmarkEnd w:id="1"/>
    <w:p w:rsidR="008D2352" w:rsidRPr="00C066AF" w:rsidRDefault="008D2352" w:rsidP="008D2352">
      <w:pPr>
        <w:rPr>
          <w:rFonts w:ascii="Times New Roman" w:hAnsi="Times New Roman" w:cs="Times New Roman"/>
          <w:sz w:val="28"/>
          <w:szCs w:val="28"/>
        </w:rPr>
      </w:pPr>
      <w:r w:rsidRPr="00C066AF">
        <w:rPr>
          <w:rFonts w:ascii="Times New Roman" w:hAnsi="Times New Roman" w:cs="Times New Roman"/>
          <w:sz w:val="28"/>
          <w:szCs w:val="28"/>
        </w:rPr>
        <w:t xml:space="preserve">3. </w:t>
      </w:r>
      <w:proofErr w:type="gramStart"/>
      <w:r w:rsidRPr="00C066AF">
        <w:rPr>
          <w:rFonts w:ascii="Times New Roman" w:hAnsi="Times New Roman" w:cs="Times New Roman"/>
          <w:sz w:val="28"/>
          <w:szCs w:val="28"/>
        </w:rPr>
        <w:t>Контроль за</w:t>
      </w:r>
      <w:proofErr w:type="gramEnd"/>
      <w:r w:rsidRPr="00C066AF">
        <w:rPr>
          <w:rFonts w:ascii="Times New Roman" w:hAnsi="Times New Roman" w:cs="Times New Roman"/>
          <w:sz w:val="28"/>
          <w:szCs w:val="28"/>
        </w:rPr>
        <w:t xml:space="preserve"> выполнением </w:t>
      </w:r>
      <w:r>
        <w:rPr>
          <w:rFonts w:ascii="Times New Roman" w:hAnsi="Times New Roman" w:cs="Times New Roman"/>
          <w:sz w:val="28"/>
          <w:szCs w:val="28"/>
        </w:rPr>
        <w:t>настоящего постановления оставляю за собой.</w:t>
      </w:r>
    </w:p>
    <w:p w:rsidR="008D2352" w:rsidRPr="00C066AF" w:rsidRDefault="008D2352" w:rsidP="008D2352">
      <w:pPr>
        <w:rPr>
          <w:rFonts w:ascii="Times New Roman" w:hAnsi="Times New Roman" w:cs="Times New Roman"/>
          <w:sz w:val="28"/>
          <w:szCs w:val="28"/>
        </w:rPr>
      </w:pPr>
    </w:p>
    <w:p w:rsidR="008D2352" w:rsidRPr="00C066AF" w:rsidRDefault="008D2352" w:rsidP="008D2352">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8D2352" w:rsidRPr="00C066AF" w:rsidTr="00F10130">
        <w:tc>
          <w:tcPr>
            <w:tcW w:w="6666" w:type="dxa"/>
            <w:tcBorders>
              <w:top w:val="nil"/>
              <w:left w:val="nil"/>
              <w:bottom w:val="nil"/>
              <w:right w:val="nil"/>
            </w:tcBorders>
          </w:tcPr>
          <w:p w:rsidR="008D2352" w:rsidRPr="00CD701F" w:rsidRDefault="008D2352" w:rsidP="00F10130">
            <w:pPr>
              <w:pStyle w:val="a6"/>
              <w:rPr>
                <w:rFonts w:ascii="Times New Roman" w:hAnsi="Times New Roman" w:cs="Times New Roman"/>
                <w:b/>
                <w:sz w:val="28"/>
                <w:szCs w:val="28"/>
              </w:rPr>
            </w:pPr>
            <w:r w:rsidRPr="00CD701F">
              <w:rPr>
                <w:rFonts w:ascii="Times New Roman" w:hAnsi="Times New Roman" w:cs="Times New Roman"/>
                <w:b/>
                <w:sz w:val="28"/>
                <w:szCs w:val="28"/>
              </w:rPr>
              <w:t>Глава сельского поселения</w:t>
            </w:r>
          </w:p>
          <w:p w:rsidR="008D2352" w:rsidRPr="00CD701F" w:rsidRDefault="008D2352" w:rsidP="00F10130">
            <w:pPr>
              <w:ind w:firstLine="0"/>
              <w:rPr>
                <w:b/>
                <w:sz w:val="28"/>
                <w:szCs w:val="28"/>
              </w:rPr>
            </w:pPr>
            <w:r w:rsidRPr="00CD701F">
              <w:rPr>
                <w:b/>
                <w:sz w:val="28"/>
                <w:szCs w:val="28"/>
              </w:rPr>
              <w:t>Абашево</w:t>
            </w:r>
          </w:p>
        </w:tc>
        <w:tc>
          <w:tcPr>
            <w:tcW w:w="3333" w:type="dxa"/>
            <w:tcBorders>
              <w:top w:val="nil"/>
              <w:left w:val="nil"/>
              <w:bottom w:val="nil"/>
              <w:right w:val="nil"/>
            </w:tcBorders>
          </w:tcPr>
          <w:p w:rsidR="008D2352" w:rsidRPr="00CD701F" w:rsidRDefault="008D2352" w:rsidP="00F10130">
            <w:pPr>
              <w:pStyle w:val="a5"/>
              <w:rPr>
                <w:rFonts w:ascii="Times New Roman" w:hAnsi="Times New Roman" w:cs="Times New Roman"/>
                <w:b/>
                <w:sz w:val="28"/>
                <w:szCs w:val="28"/>
              </w:rPr>
            </w:pPr>
          </w:p>
          <w:p w:rsidR="008D2352" w:rsidRPr="00CD701F" w:rsidRDefault="008D2352" w:rsidP="00F10130">
            <w:pPr>
              <w:ind w:firstLine="0"/>
              <w:rPr>
                <w:b/>
                <w:sz w:val="28"/>
                <w:szCs w:val="28"/>
              </w:rPr>
            </w:pPr>
            <w:r w:rsidRPr="00CD701F">
              <w:rPr>
                <w:b/>
                <w:sz w:val="28"/>
                <w:szCs w:val="28"/>
              </w:rPr>
              <w:t xml:space="preserve">Г.А. </w:t>
            </w:r>
            <w:proofErr w:type="spellStart"/>
            <w:r w:rsidRPr="00CD701F">
              <w:rPr>
                <w:b/>
                <w:sz w:val="28"/>
                <w:szCs w:val="28"/>
              </w:rPr>
              <w:t>Шабавнина</w:t>
            </w:r>
            <w:proofErr w:type="spellEnd"/>
          </w:p>
        </w:tc>
      </w:tr>
    </w:tbl>
    <w:p w:rsidR="008D2352" w:rsidRPr="00C066AF" w:rsidRDefault="008D2352" w:rsidP="008D2352">
      <w:pPr>
        <w:rPr>
          <w:rFonts w:ascii="Times New Roman" w:hAnsi="Times New Roman" w:cs="Times New Roman"/>
          <w:sz w:val="28"/>
          <w:szCs w:val="28"/>
        </w:rPr>
      </w:pPr>
    </w:p>
    <w:p w:rsidR="008D2352" w:rsidRPr="00F21DF4" w:rsidRDefault="008D2352" w:rsidP="008D2352">
      <w:pPr>
        <w:ind w:firstLine="698"/>
        <w:jc w:val="right"/>
        <w:rPr>
          <w:rStyle w:val="a3"/>
          <w:rFonts w:ascii="Times New Roman" w:hAnsi="Times New Roman" w:cs="Times New Roman"/>
          <w:b w:val="0"/>
          <w:bCs/>
          <w:sz w:val="26"/>
          <w:szCs w:val="26"/>
        </w:rPr>
      </w:pPr>
    </w:p>
    <w:p w:rsidR="008D2352" w:rsidRDefault="008D2352" w:rsidP="008D2352">
      <w:pPr>
        <w:ind w:firstLine="698"/>
        <w:jc w:val="right"/>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172E61">
      <w:pPr>
        <w:ind w:left="5670" w:firstLine="0"/>
        <w:contextualSpacing/>
        <w:mirrorIndents/>
        <w:jc w:val="center"/>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8D2352" w:rsidRDefault="008D2352" w:rsidP="008D2352">
      <w:pPr>
        <w:ind w:left="5670" w:firstLine="0"/>
        <w:contextualSpacing/>
        <w:mirrorIndents/>
        <w:rPr>
          <w:rStyle w:val="a3"/>
          <w:rFonts w:ascii="Times New Roman" w:hAnsi="Times New Roman" w:cs="Times New Roman"/>
          <w:b w:val="0"/>
          <w:bCs/>
          <w:sz w:val="26"/>
          <w:szCs w:val="26"/>
        </w:rPr>
      </w:pPr>
    </w:p>
    <w:p w:rsidR="00130500" w:rsidRDefault="00130500" w:rsidP="00172E61">
      <w:pPr>
        <w:ind w:firstLine="698"/>
        <w:contextualSpacing/>
        <w:mirrorIndents/>
        <w:jc w:val="right"/>
        <w:rPr>
          <w:rStyle w:val="a3"/>
          <w:rFonts w:ascii="Times New Roman" w:hAnsi="Times New Roman" w:cs="Times New Roman"/>
          <w:b w:val="0"/>
          <w:bCs/>
          <w:sz w:val="26"/>
          <w:szCs w:val="26"/>
        </w:rPr>
      </w:pP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Утвержден</w:t>
      </w: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постановлением администрации</w:t>
      </w:r>
    </w:p>
    <w:p w:rsidR="008D2352" w:rsidRDefault="008D2352" w:rsidP="008D2352">
      <w:pPr>
        <w:ind w:firstLine="698"/>
        <w:contextualSpacing/>
        <w:mirrorIndents/>
        <w:jc w:val="right"/>
        <w:rPr>
          <w:rStyle w:val="a3"/>
          <w:rFonts w:ascii="Times New Roman" w:hAnsi="Times New Roman" w:cs="Times New Roman"/>
          <w:b w:val="0"/>
          <w:bCs/>
          <w:sz w:val="26"/>
          <w:szCs w:val="26"/>
        </w:rPr>
      </w:pPr>
      <w:r>
        <w:rPr>
          <w:rStyle w:val="a3"/>
          <w:rFonts w:ascii="Times New Roman" w:hAnsi="Times New Roman" w:cs="Times New Roman"/>
          <w:b w:val="0"/>
          <w:bCs/>
          <w:sz w:val="26"/>
          <w:szCs w:val="26"/>
        </w:rPr>
        <w:t>с</w:t>
      </w:r>
      <w:r w:rsidRPr="008D2352">
        <w:rPr>
          <w:rStyle w:val="a3"/>
          <w:rFonts w:ascii="Times New Roman" w:hAnsi="Times New Roman" w:cs="Times New Roman"/>
          <w:b w:val="0"/>
          <w:bCs/>
          <w:sz w:val="26"/>
          <w:szCs w:val="26"/>
        </w:rPr>
        <w:t>ельского поселения Абашево</w:t>
      </w:r>
    </w:p>
    <w:p w:rsidR="008D2352" w:rsidRPr="008D2352" w:rsidRDefault="008D2352" w:rsidP="008D2352">
      <w:pPr>
        <w:ind w:firstLine="698"/>
        <w:contextualSpacing/>
        <w:mirrorIndents/>
        <w:jc w:val="right"/>
        <w:rPr>
          <w:rStyle w:val="a3"/>
          <w:rFonts w:ascii="Times New Roman" w:hAnsi="Times New Roman" w:cs="Times New Roman"/>
          <w:b w:val="0"/>
          <w:bCs/>
          <w:sz w:val="26"/>
          <w:szCs w:val="26"/>
        </w:rPr>
      </w:pPr>
      <w:r w:rsidRPr="008D2352">
        <w:rPr>
          <w:rStyle w:val="a3"/>
          <w:rFonts w:ascii="Times New Roman" w:hAnsi="Times New Roman" w:cs="Times New Roman"/>
          <w:b w:val="0"/>
          <w:bCs/>
          <w:sz w:val="26"/>
          <w:szCs w:val="26"/>
        </w:rPr>
        <w:t xml:space="preserve"> муниципального района </w:t>
      </w:r>
      <w:proofErr w:type="spellStart"/>
      <w:r w:rsidRPr="008D2352">
        <w:rPr>
          <w:rStyle w:val="a3"/>
          <w:rFonts w:ascii="Times New Roman" w:hAnsi="Times New Roman" w:cs="Times New Roman"/>
          <w:b w:val="0"/>
          <w:bCs/>
          <w:sz w:val="26"/>
          <w:szCs w:val="26"/>
        </w:rPr>
        <w:t>Хворостянский</w:t>
      </w:r>
      <w:proofErr w:type="spellEnd"/>
      <w:r w:rsidRPr="008D2352">
        <w:rPr>
          <w:rStyle w:val="a3"/>
          <w:rFonts w:ascii="Times New Roman" w:hAnsi="Times New Roman" w:cs="Times New Roman"/>
          <w:b w:val="0"/>
          <w:bCs/>
          <w:sz w:val="26"/>
          <w:szCs w:val="26"/>
        </w:rPr>
        <w:t xml:space="preserve"> </w:t>
      </w:r>
    </w:p>
    <w:p w:rsidR="008D2352" w:rsidRPr="00C35509" w:rsidRDefault="008D2352" w:rsidP="008D2352">
      <w:pPr>
        <w:ind w:firstLine="698"/>
        <w:contextualSpacing/>
        <w:mirrorIndents/>
        <w:jc w:val="right"/>
        <w:rPr>
          <w:rStyle w:val="a3"/>
          <w:rFonts w:ascii="Times New Roman" w:hAnsi="Times New Roman" w:cs="Times New Roman"/>
          <w:b w:val="0"/>
          <w:bCs/>
          <w:color w:val="auto"/>
          <w:sz w:val="26"/>
          <w:szCs w:val="26"/>
        </w:rPr>
      </w:pPr>
      <w:r w:rsidRPr="00C35509">
        <w:rPr>
          <w:rStyle w:val="a3"/>
          <w:rFonts w:ascii="Times New Roman" w:hAnsi="Times New Roman" w:cs="Times New Roman"/>
          <w:b w:val="0"/>
          <w:bCs/>
          <w:color w:val="auto"/>
          <w:sz w:val="26"/>
          <w:szCs w:val="26"/>
        </w:rPr>
        <w:t>Самарской области</w:t>
      </w:r>
    </w:p>
    <w:p w:rsidR="008D2352" w:rsidRPr="00C35509" w:rsidRDefault="008D2352" w:rsidP="008D2352">
      <w:pPr>
        <w:ind w:firstLine="698"/>
        <w:contextualSpacing/>
        <w:mirrorIndents/>
        <w:jc w:val="right"/>
        <w:rPr>
          <w:rStyle w:val="a3"/>
          <w:rFonts w:ascii="Times New Roman" w:hAnsi="Times New Roman" w:cs="Times New Roman"/>
          <w:b w:val="0"/>
          <w:bCs/>
          <w:color w:val="auto"/>
          <w:sz w:val="26"/>
          <w:szCs w:val="26"/>
        </w:rPr>
      </w:pPr>
      <w:r w:rsidRPr="00C35509">
        <w:rPr>
          <w:rStyle w:val="a3"/>
          <w:rFonts w:ascii="Times New Roman" w:hAnsi="Times New Roman" w:cs="Times New Roman"/>
          <w:b w:val="0"/>
          <w:bCs/>
          <w:color w:val="auto"/>
          <w:sz w:val="26"/>
          <w:szCs w:val="26"/>
        </w:rPr>
        <w:t>от 31.08.2021 г. № 25</w:t>
      </w:r>
    </w:p>
    <w:p w:rsidR="00CC38A6" w:rsidRPr="00C35509" w:rsidRDefault="00CC38A6" w:rsidP="00CC38A6">
      <w:pPr>
        <w:pStyle w:val="ac"/>
        <w:spacing w:after="120"/>
        <w:ind w:left="0" w:firstLine="0"/>
        <w:mirrorIndents/>
        <w:jc w:val="center"/>
        <w:rPr>
          <w:rFonts w:ascii="Times New Roman" w:hAnsi="Times New Roman" w:cs="Times New Roman"/>
          <w:sz w:val="26"/>
          <w:szCs w:val="26"/>
        </w:rPr>
      </w:pPr>
      <w:r w:rsidRPr="00C35509">
        <w:rPr>
          <w:rFonts w:ascii="Times New Roman" w:hAnsi="Times New Roman" w:cs="Times New Roman"/>
          <w:sz w:val="26"/>
          <w:szCs w:val="26"/>
        </w:rPr>
        <w:t>1. Общие положения</w:t>
      </w:r>
    </w:p>
    <w:p w:rsidR="00382D50" w:rsidRPr="00C35509" w:rsidRDefault="00B10E0E" w:rsidP="00B10E0E">
      <w:pPr>
        <w:tabs>
          <w:tab w:val="left" w:pos="1134"/>
        </w:tabs>
        <w:spacing w:after="120"/>
        <w:ind w:firstLine="709"/>
        <w:mirrorIndents/>
        <w:rPr>
          <w:rFonts w:ascii="Times New Roman" w:hAnsi="Times New Roman" w:cs="Times New Roman"/>
          <w:sz w:val="26"/>
          <w:szCs w:val="26"/>
        </w:rPr>
      </w:pPr>
      <w:bookmarkStart w:id="2" w:name="sub_1"/>
      <w:r w:rsidRPr="00C35509">
        <w:rPr>
          <w:rFonts w:ascii="Times New Roman" w:hAnsi="Times New Roman" w:cs="Times New Roman"/>
          <w:sz w:val="26"/>
          <w:szCs w:val="26"/>
        </w:rPr>
        <w:t xml:space="preserve">1.1. </w:t>
      </w:r>
      <w:proofErr w:type="gramStart"/>
      <w:r w:rsidR="0030431C" w:rsidRPr="00C35509">
        <w:rPr>
          <w:rFonts w:ascii="Times New Roman" w:hAnsi="Times New Roman" w:cs="Times New Roman"/>
          <w:sz w:val="26"/>
          <w:szCs w:val="26"/>
        </w:rPr>
        <w:t xml:space="preserve">Настоящий Порядок определяет </w:t>
      </w:r>
      <w:r w:rsidR="00382D50" w:rsidRPr="00C35509">
        <w:rPr>
          <w:rFonts w:ascii="Times New Roman" w:hAnsi="Times New Roman" w:cs="Times New Roman"/>
          <w:sz w:val="26"/>
          <w:szCs w:val="26"/>
        </w:rPr>
        <w:t>механизм</w:t>
      </w:r>
      <w:r w:rsidR="0030431C" w:rsidRPr="00C35509">
        <w:rPr>
          <w:rFonts w:ascii="Times New Roman" w:hAnsi="Times New Roman" w:cs="Times New Roman"/>
          <w:sz w:val="26"/>
          <w:szCs w:val="26"/>
        </w:rPr>
        <w:t xml:space="preserve">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AC67BC" w:rsidRPr="00C35509">
        <w:rPr>
          <w:rFonts w:ascii="Times New Roman" w:hAnsi="Times New Roman" w:cs="Times New Roman"/>
          <w:sz w:val="26"/>
          <w:szCs w:val="26"/>
        </w:rPr>
        <w:t>Абашево</w:t>
      </w:r>
      <w:r w:rsidR="00CD701F" w:rsidRPr="00C35509">
        <w:rPr>
          <w:rFonts w:ascii="Times New Roman" w:hAnsi="Times New Roman" w:cs="Times New Roman"/>
          <w:sz w:val="26"/>
          <w:szCs w:val="26"/>
        </w:rPr>
        <w:t xml:space="preserve">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5B48C7" w:rsidRPr="00C35509">
        <w:rPr>
          <w:rFonts w:ascii="Times New Roman" w:hAnsi="Times New Roman" w:cs="Times New Roman"/>
          <w:sz w:val="26"/>
          <w:szCs w:val="26"/>
        </w:rPr>
        <w:t>Самарской области</w:t>
      </w:r>
      <w:r w:rsidR="00D532C3" w:rsidRPr="00C35509">
        <w:rPr>
          <w:rFonts w:ascii="Times New Roman" w:hAnsi="Times New Roman" w:cs="Times New Roman"/>
          <w:sz w:val="26"/>
          <w:szCs w:val="26"/>
        </w:rPr>
        <w:t xml:space="preserve"> (далее – сельское </w:t>
      </w:r>
      <w:r w:rsidR="00C35509">
        <w:rPr>
          <w:rFonts w:ascii="Times New Roman" w:hAnsi="Times New Roman" w:cs="Times New Roman"/>
          <w:sz w:val="26"/>
          <w:szCs w:val="26"/>
        </w:rPr>
        <w:t>поселение Абашево</w:t>
      </w:r>
      <w:r w:rsidR="00D532C3" w:rsidRPr="00C35509">
        <w:rPr>
          <w:rFonts w:ascii="Times New Roman" w:hAnsi="Times New Roman" w:cs="Times New Roman"/>
          <w:sz w:val="26"/>
          <w:szCs w:val="26"/>
        </w:rPr>
        <w:t>)</w:t>
      </w:r>
      <w:r w:rsidR="0030431C" w:rsidRPr="00C35509">
        <w:rPr>
          <w:rFonts w:ascii="Times New Roman" w:hAnsi="Times New Roman" w:cs="Times New Roman"/>
          <w:sz w:val="26"/>
          <w:szCs w:val="26"/>
        </w:rPr>
        <w:t>, и принятия администраци</w:t>
      </w:r>
      <w:r w:rsidR="00D82DA7" w:rsidRPr="00C35509">
        <w:rPr>
          <w:rFonts w:ascii="Times New Roman" w:hAnsi="Times New Roman" w:cs="Times New Roman"/>
          <w:sz w:val="26"/>
          <w:szCs w:val="26"/>
        </w:rPr>
        <w:t>ей</w:t>
      </w:r>
      <w:r w:rsidR="0030431C"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с</w:t>
      </w:r>
      <w:r w:rsidR="0030431C" w:rsidRPr="00C35509">
        <w:rPr>
          <w:rFonts w:ascii="Times New Roman" w:hAnsi="Times New Roman" w:cs="Times New Roman"/>
          <w:sz w:val="26"/>
          <w:szCs w:val="26"/>
        </w:rPr>
        <w:t xml:space="preserve">ельского поселения </w:t>
      </w:r>
      <w:r w:rsidR="00AC67BC" w:rsidRPr="00C35509">
        <w:rPr>
          <w:rFonts w:ascii="Times New Roman" w:hAnsi="Times New Roman" w:cs="Times New Roman"/>
          <w:sz w:val="26"/>
          <w:szCs w:val="26"/>
        </w:rPr>
        <w:t>Абашево</w:t>
      </w:r>
      <w:r w:rsidR="00D532C3" w:rsidRPr="00C35509">
        <w:rPr>
          <w:rFonts w:ascii="Times New Roman" w:hAnsi="Times New Roman" w:cs="Times New Roman"/>
          <w:sz w:val="26"/>
          <w:szCs w:val="26"/>
        </w:rPr>
        <w:t xml:space="preserve"> </w:t>
      </w:r>
      <w:r w:rsidR="00382D50" w:rsidRPr="00C35509">
        <w:rPr>
          <w:rFonts w:ascii="Times New Roman" w:hAnsi="Times New Roman" w:cs="Times New Roman"/>
          <w:sz w:val="26"/>
          <w:szCs w:val="26"/>
        </w:rPr>
        <w:t xml:space="preserve">решения </w:t>
      </w:r>
      <w:r w:rsidR="0030431C" w:rsidRPr="00C35509">
        <w:rPr>
          <w:rFonts w:ascii="Times New Roman" w:hAnsi="Times New Roman" w:cs="Times New Roman"/>
          <w:sz w:val="26"/>
          <w:szCs w:val="26"/>
        </w:rPr>
        <w:t>об утверждении документации по планировке территории</w:t>
      </w:r>
      <w:r w:rsidR="00382D50" w:rsidRPr="00C35509">
        <w:rPr>
          <w:rFonts w:ascii="Times New Roman" w:hAnsi="Times New Roman" w:cs="Times New Roman"/>
          <w:sz w:val="26"/>
          <w:szCs w:val="26"/>
        </w:rPr>
        <w:t xml:space="preserve"> для размещения объектов, указанных в частях 5 и 5.1 Градостроительного кодекса Российской Федерации, и</w:t>
      </w:r>
      <w:r w:rsidR="00CC38A6" w:rsidRPr="00C35509">
        <w:rPr>
          <w:rFonts w:ascii="Times New Roman" w:hAnsi="Times New Roman" w:cs="Times New Roman"/>
          <w:iCs/>
          <w:sz w:val="26"/>
          <w:szCs w:val="26"/>
        </w:rPr>
        <w:t xml:space="preserve"> </w:t>
      </w:r>
      <w:r w:rsidR="0030431C" w:rsidRPr="00C35509">
        <w:rPr>
          <w:rFonts w:ascii="Times New Roman" w:hAnsi="Times New Roman" w:cs="Times New Roman"/>
          <w:iCs/>
          <w:sz w:val="26"/>
          <w:szCs w:val="26"/>
        </w:rPr>
        <w:t>внесения изменений в такую документацию</w:t>
      </w:r>
      <w:proofErr w:type="gramEnd"/>
      <w:r w:rsidR="0030431C" w:rsidRPr="00C35509">
        <w:rPr>
          <w:rFonts w:ascii="Times New Roman" w:hAnsi="Times New Roman" w:cs="Times New Roman"/>
          <w:iCs/>
          <w:sz w:val="26"/>
          <w:szCs w:val="26"/>
        </w:rPr>
        <w:t>, отмены такой документации или ее отдельных частей, признания отдельных частей такой документации не подлежащими применению</w:t>
      </w:r>
      <w:r w:rsidR="0030431C" w:rsidRPr="00C35509">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C35509">
        <w:rPr>
          <w:rFonts w:ascii="Times New Roman" w:hAnsi="Times New Roman" w:cs="Times New Roman"/>
          <w:sz w:val="26"/>
          <w:szCs w:val="26"/>
        </w:rPr>
        <w:t>.</w:t>
      </w:r>
      <w:r w:rsidR="00382D50" w:rsidRPr="00C35509">
        <w:rPr>
          <w:rFonts w:ascii="Times New Roman" w:hAnsi="Times New Roman" w:cs="Times New Roman"/>
          <w:sz w:val="26"/>
          <w:szCs w:val="26"/>
        </w:rPr>
        <w:t xml:space="preserve"> </w:t>
      </w:r>
    </w:p>
    <w:p w:rsidR="00890577"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1.2. </w:t>
      </w:r>
      <w:r w:rsidR="00890577" w:rsidRPr="00C35509">
        <w:rPr>
          <w:rFonts w:ascii="Times New Roman" w:hAnsi="Times New Roman" w:cs="Times New Roman"/>
          <w:sz w:val="26"/>
          <w:szCs w:val="26"/>
        </w:rPr>
        <w:t>Уполномоченный орган</w:t>
      </w:r>
      <w:r w:rsidR="00FA60C5" w:rsidRPr="00C35509">
        <w:rPr>
          <w:rFonts w:ascii="Times New Roman" w:hAnsi="Times New Roman" w:cs="Times New Roman"/>
          <w:sz w:val="26"/>
          <w:szCs w:val="26"/>
        </w:rPr>
        <w:t xml:space="preserve"> принимает решение о подгот</w:t>
      </w:r>
      <w:r w:rsidR="00752346" w:rsidRPr="00C35509">
        <w:rPr>
          <w:rFonts w:ascii="Times New Roman" w:hAnsi="Times New Roman" w:cs="Times New Roman"/>
          <w:sz w:val="26"/>
          <w:szCs w:val="26"/>
        </w:rPr>
        <w:t xml:space="preserve">овке документации </w:t>
      </w:r>
      <w:r w:rsidR="00B45F1A" w:rsidRPr="00C35509">
        <w:rPr>
          <w:rFonts w:ascii="Times New Roman" w:hAnsi="Times New Roman" w:cs="Times New Roman"/>
          <w:sz w:val="26"/>
          <w:szCs w:val="26"/>
        </w:rPr>
        <w:t>по планировке территории</w:t>
      </w:r>
      <w:r w:rsidR="00FE751A" w:rsidRPr="00C35509">
        <w:rPr>
          <w:rFonts w:ascii="Times New Roman" w:hAnsi="Times New Roman" w:cs="Times New Roman"/>
          <w:sz w:val="26"/>
          <w:szCs w:val="26"/>
        </w:rPr>
        <w:t xml:space="preserve"> и</w:t>
      </w:r>
      <w:r w:rsidR="00890577" w:rsidRPr="00C35509">
        <w:rPr>
          <w:rFonts w:ascii="Times New Roman" w:hAnsi="Times New Roman" w:cs="Times New Roman"/>
          <w:sz w:val="26"/>
          <w:szCs w:val="26"/>
        </w:rPr>
        <w:t xml:space="preserve"> обеспечивает подготовку</w:t>
      </w:r>
      <w:r w:rsidR="00CC38A6" w:rsidRPr="00C35509">
        <w:rPr>
          <w:rFonts w:ascii="Times New Roman" w:hAnsi="Times New Roman" w:cs="Times New Roman"/>
          <w:sz w:val="26"/>
          <w:szCs w:val="26"/>
        </w:rPr>
        <w:t xml:space="preserve"> такой </w:t>
      </w:r>
      <w:r w:rsidR="00890577" w:rsidRPr="00C35509">
        <w:rPr>
          <w:rFonts w:ascii="Times New Roman" w:hAnsi="Times New Roman" w:cs="Times New Roman"/>
          <w:sz w:val="26"/>
          <w:szCs w:val="26"/>
        </w:rPr>
        <w:t>документации</w:t>
      </w:r>
      <w:r w:rsidR="00A16894" w:rsidRPr="00C35509">
        <w:rPr>
          <w:rFonts w:ascii="Times New Roman" w:hAnsi="Times New Roman" w:cs="Times New Roman"/>
          <w:sz w:val="26"/>
          <w:szCs w:val="26"/>
        </w:rPr>
        <w:t>, за исключением случаев, указанных в части 1.1 статьи 45 Градостроительного кодекса</w:t>
      </w:r>
      <w:r w:rsidR="00CC38A6" w:rsidRPr="00C35509">
        <w:rPr>
          <w:rFonts w:ascii="Times New Roman" w:hAnsi="Times New Roman" w:cs="Times New Roman"/>
          <w:sz w:val="26"/>
          <w:szCs w:val="26"/>
        </w:rPr>
        <w:t xml:space="preserve"> Российской Федерации</w:t>
      </w:r>
      <w:r w:rsidR="00A16894" w:rsidRPr="00C35509">
        <w:rPr>
          <w:rFonts w:ascii="Times New Roman" w:hAnsi="Times New Roman" w:cs="Times New Roman"/>
          <w:sz w:val="26"/>
          <w:szCs w:val="26"/>
        </w:rPr>
        <w:t>,</w:t>
      </w:r>
      <w:r w:rsidR="001B73AA" w:rsidRPr="00C35509">
        <w:rPr>
          <w:rFonts w:ascii="Times New Roman" w:hAnsi="Times New Roman" w:cs="Times New Roman"/>
          <w:sz w:val="26"/>
          <w:szCs w:val="26"/>
        </w:rPr>
        <w:t xml:space="preserve"> </w:t>
      </w:r>
      <w:r w:rsidR="00FE751A" w:rsidRPr="00C35509">
        <w:rPr>
          <w:rFonts w:ascii="Times New Roman" w:hAnsi="Times New Roman" w:cs="Times New Roman"/>
          <w:sz w:val="26"/>
          <w:szCs w:val="26"/>
        </w:rPr>
        <w:t>для размещения</w:t>
      </w:r>
      <w:r w:rsidR="00811A00" w:rsidRPr="00C35509">
        <w:rPr>
          <w:rFonts w:ascii="Times New Roman" w:hAnsi="Times New Roman" w:cs="Times New Roman"/>
          <w:sz w:val="26"/>
          <w:szCs w:val="26"/>
        </w:rPr>
        <w:t>:</w:t>
      </w:r>
    </w:p>
    <w:p w:rsidR="00890577"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811A00" w:rsidRPr="00C35509">
        <w:rPr>
          <w:rFonts w:ascii="Times New Roman" w:hAnsi="Times New Roman" w:cs="Times New Roman"/>
          <w:sz w:val="26"/>
          <w:szCs w:val="26"/>
        </w:rPr>
        <w:t xml:space="preserve">) </w:t>
      </w:r>
      <w:r w:rsidR="00890577" w:rsidRPr="00C35509">
        <w:rPr>
          <w:rFonts w:ascii="Times New Roman" w:hAnsi="Times New Roman" w:cs="Times New Roman"/>
          <w:sz w:val="26"/>
          <w:szCs w:val="26"/>
        </w:rPr>
        <w:t>объект</w:t>
      </w:r>
      <w:r w:rsidR="00CD701F" w:rsidRPr="00C35509">
        <w:rPr>
          <w:rFonts w:ascii="Times New Roman" w:hAnsi="Times New Roman" w:cs="Times New Roman"/>
          <w:sz w:val="26"/>
          <w:szCs w:val="26"/>
        </w:rPr>
        <w:t xml:space="preserve">ов местного значения </w:t>
      </w:r>
      <w:r w:rsidR="00890577" w:rsidRPr="00C35509">
        <w:rPr>
          <w:rFonts w:ascii="Times New Roman" w:hAnsi="Times New Roman" w:cs="Times New Roman"/>
          <w:sz w:val="26"/>
          <w:szCs w:val="26"/>
        </w:rPr>
        <w:t xml:space="preserve">сельского поселения </w:t>
      </w:r>
      <w:r w:rsidR="00AC67BC" w:rsidRPr="00C35509">
        <w:rPr>
          <w:rFonts w:ascii="Times New Roman" w:hAnsi="Times New Roman" w:cs="Times New Roman"/>
          <w:sz w:val="26"/>
          <w:szCs w:val="26"/>
        </w:rPr>
        <w:t>Абашево</w:t>
      </w:r>
      <w:r w:rsidR="00144CAE" w:rsidRPr="00C35509">
        <w:rPr>
          <w:rFonts w:ascii="Times New Roman" w:hAnsi="Times New Roman" w:cs="Times New Roman"/>
          <w:sz w:val="26"/>
          <w:szCs w:val="26"/>
        </w:rPr>
        <w:t>_</w:t>
      </w:r>
      <w:r w:rsidR="00890577" w:rsidRPr="00C35509">
        <w:rPr>
          <w:rFonts w:ascii="Times New Roman" w:hAnsi="Times New Roman" w:cs="Times New Roman"/>
          <w:sz w:val="26"/>
          <w:szCs w:val="26"/>
        </w:rPr>
        <w:t xml:space="preserve"> </w:t>
      </w:r>
      <w:r w:rsidR="00D532C3" w:rsidRPr="00C35509">
        <w:rPr>
          <w:rFonts w:ascii="Times New Roman" w:hAnsi="Times New Roman" w:cs="Times New Roman"/>
          <w:sz w:val="26"/>
          <w:szCs w:val="26"/>
        </w:rPr>
        <w:t xml:space="preserve">в границах поселения, за исключением случаев, указанных в частях 2 – 4.2 статьи 45 Градостроительного кодекса Российской Федерации </w:t>
      </w:r>
      <w:r w:rsidR="00890577" w:rsidRPr="00C35509">
        <w:rPr>
          <w:rFonts w:ascii="Times New Roman" w:hAnsi="Times New Roman" w:cs="Times New Roman"/>
          <w:sz w:val="26"/>
          <w:szCs w:val="26"/>
        </w:rPr>
        <w:t>(далее – объекты местного значения поселения);</w:t>
      </w:r>
    </w:p>
    <w:p w:rsidR="00890577"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890577" w:rsidRPr="00C35509">
        <w:rPr>
          <w:rFonts w:ascii="Times New Roman" w:hAnsi="Times New Roman" w:cs="Times New Roman"/>
          <w:sz w:val="26"/>
          <w:szCs w:val="26"/>
        </w:rPr>
        <w:t xml:space="preserve">) иных объектов капитального строительства в границах поселения, за исключением случаев, указанных в </w:t>
      </w:r>
      <w:hyperlink w:anchor="sub_4602" w:history="1">
        <w:r w:rsidR="00890577" w:rsidRPr="00C35509">
          <w:rPr>
            <w:rFonts w:ascii="Times New Roman" w:hAnsi="Times New Roman" w:cs="Times New Roman"/>
            <w:sz w:val="26"/>
            <w:szCs w:val="26"/>
          </w:rPr>
          <w:t>частях 2 - 4.2</w:t>
        </w:r>
      </w:hyperlink>
      <w:r w:rsidR="00144CAE" w:rsidRPr="00C35509">
        <w:t xml:space="preserve"> </w:t>
      </w:r>
      <w:r w:rsidR="00CC38A6" w:rsidRPr="00C35509">
        <w:t>статьи 45</w:t>
      </w:r>
      <w:r w:rsidR="00890577" w:rsidRPr="00C35509">
        <w:rPr>
          <w:rFonts w:ascii="Times New Roman" w:hAnsi="Times New Roman" w:cs="Times New Roman"/>
          <w:sz w:val="26"/>
          <w:szCs w:val="26"/>
        </w:rPr>
        <w:t xml:space="preserve"> Градостроительного кодекса Российской Федерации;</w:t>
      </w:r>
    </w:p>
    <w:p w:rsidR="00B10E0E" w:rsidRPr="00C35509" w:rsidRDefault="0013776F"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890577" w:rsidRPr="00C35509">
        <w:rPr>
          <w:rFonts w:ascii="Times New Roman" w:hAnsi="Times New Roman" w:cs="Times New Roman"/>
          <w:sz w:val="26"/>
          <w:szCs w:val="26"/>
        </w:rPr>
        <w:t>) объект</w:t>
      </w:r>
      <w:r w:rsidR="00564A46" w:rsidRPr="00C35509">
        <w:rPr>
          <w:rFonts w:ascii="Times New Roman" w:hAnsi="Times New Roman" w:cs="Times New Roman"/>
          <w:sz w:val="26"/>
          <w:szCs w:val="26"/>
        </w:rPr>
        <w:t>а</w:t>
      </w:r>
      <w:r w:rsidR="00890577" w:rsidRPr="00C35509">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CD701F" w:rsidRPr="00C35509">
        <w:rPr>
          <w:rFonts w:ascii="Times New Roman" w:hAnsi="Times New Roman" w:cs="Times New Roman"/>
          <w:sz w:val="26"/>
          <w:szCs w:val="26"/>
        </w:rPr>
        <w:t xml:space="preserve">ств местного бюджета </w:t>
      </w:r>
      <w:r w:rsidR="00890577" w:rsidRPr="00C35509">
        <w:rPr>
          <w:rFonts w:ascii="Times New Roman" w:hAnsi="Times New Roman" w:cs="Times New Roman"/>
          <w:sz w:val="26"/>
          <w:szCs w:val="26"/>
        </w:rPr>
        <w:t xml:space="preserve">сельского поселения </w:t>
      </w:r>
      <w:r w:rsidR="00AC67BC" w:rsidRPr="00C35509">
        <w:rPr>
          <w:rFonts w:ascii="Times New Roman" w:hAnsi="Times New Roman" w:cs="Times New Roman"/>
          <w:sz w:val="26"/>
          <w:szCs w:val="26"/>
        </w:rPr>
        <w:t xml:space="preserve">Абашево </w:t>
      </w:r>
      <w:r w:rsidR="00890577" w:rsidRPr="00C35509">
        <w:rPr>
          <w:rFonts w:ascii="Times New Roman" w:hAnsi="Times New Roman" w:cs="Times New Roman"/>
          <w:sz w:val="26"/>
          <w:szCs w:val="26"/>
        </w:rPr>
        <w:t xml:space="preserve">и размещение которого планируется на территории двух и более поселений, имеющих общую границу, в границах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890577" w:rsidRPr="00C35509">
        <w:rPr>
          <w:rFonts w:ascii="Times New Roman" w:hAnsi="Times New Roman" w:cs="Times New Roman"/>
          <w:sz w:val="26"/>
          <w:szCs w:val="26"/>
        </w:rPr>
        <w:t>Самарской области.</w:t>
      </w:r>
    </w:p>
    <w:p w:rsidR="00655EB6"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1.3. </w:t>
      </w:r>
      <w:r w:rsidR="00890577" w:rsidRPr="00C35509">
        <w:rPr>
          <w:rFonts w:ascii="Times New Roman" w:hAnsi="Times New Roman" w:cs="Times New Roman"/>
          <w:sz w:val="26"/>
          <w:szCs w:val="26"/>
        </w:rPr>
        <w:t>Уполномоченный орган</w:t>
      </w:r>
      <w:r w:rsidR="00655EB6" w:rsidRPr="00C35509">
        <w:rPr>
          <w:rFonts w:ascii="Times New Roman" w:hAnsi="Times New Roman" w:cs="Times New Roman"/>
          <w:sz w:val="26"/>
          <w:szCs w:val="26"/>
        </w:rPr>
        <w:t xml:space="preserve"> принимает решение об утверждении документации по планировке территории, </w:t>
      </w:r>
      <w:proofErr w:type="gramStart"/>
      <w:r w:rsidR="00F11AE1" w:rsidRPr="00C35509">
        <w:rPr>
          <w:rFonts w:ascii="Times New Roman" w:hAnsi="Times New Roman" w:cs="Times New Roman"/>
          <w:sz w:val="26"/>
          <w:szCs w:val="26"/>
        </w:rPr>
        <w:t>подготовленной</w:t>
      </w:r>
      <w:proofErr w:type="gramEnd"/>
      <w:r w:rsidR="00F11AE1" w:rsidRPr="00C35509">
        <w:rPr>
          <w:rFonts w:ascii="Times New Roman" w:hAnsi="Times New Roman" w:cs="Times New Roman"/>
          <w:sz w:val="26"/>
          <w:szCs w:val="26"/>
        </w:rPr>
        <w:t xml:space="preserve"> в том числе лицами, указанными </w:t>
      </w:r>
      <w:r w:rsidR="00890577" w:rsidRPr="00C35509">
        <w:rPr>
          <w:rFonts w:ascii="Times New Roman" w:hAnsi="Times New Roman" w:cs="Times New Roman"/>
          <w:sz w:val="26"/>
          <w:szCs w:val="26"/>
        </w:rPr>
        <w:t xml:space="preserve">в части 1.1 </w:t>
      </w:r>
      <w:r w:rsidR="00F11AE1" w:rsidRPr="00C35509">
        <w:rPr>
          <w:rFonts w:ascii="Times New Roman" w:hAnsi="Times New Roman" w:cs="Times New Roman"/>
          <w:sz w:val="26"/>
          <w:szCs w:val="26"/>
        </w:rPr>
        <w:t>статьи 45 Градостроительного кодекса Российской Федерации</w:t>
      </w:r>
      <w:r w:rsidR="008A25ED" w:rsidRPr="00C35509">
        <w:rPr>
          <w:rFonts w:ascii="Times New Roman" w:hAnsi="Times New Roman" w:cs="Times New Roman"/>
          <w:sz w:val="26"/>
          <w:szCs w:val="26"/>
        </w:rPr>
        <w:t>,</w:t>
      </w:r>
      <w:r w:rsidR="00F11AE1" w:rsidRPr="00C35509">
        <w:rPr>
          <w:rFonts w:ascii="Times New Roman" w:hAnsi="Times New Roman" w:cs="Times New Roman"/>
          <w:sz w:val="26"/>
          <w:szCs w:val="26"/>
        </w:rPr>
        <w:t xml:space="preserve"> </w:t>
      </w:r>
      <w:r w:rsidR="00FE751A" w:rsidRPr="00C35509">
        <w:rPr>
          <w:rFonts w:ascii="Times New Roman" w:hAnsi="Times New Roman" w:cs="Times New Roman"/>
          <w:sz w:val="26"/>
          <w:szCs w:val="26"/>
        </w:rPr>
        <w:t>для размещения</w:t>
      </w:r>
      <w:r w:rsidR="00655EB6" w:rsidRPr="00C35509">
        <w:rPr>
          <w:rFonts w:ascii="Times New Roman" w:hAnsi="Times New Roman" w:cs="Times New Roman"/>
          <w:sz w:val="26"/>
          <w:szCs w:val="26"/>
        </w:rPr>
        <w:t>:</w:t>
      </w:r>
    </w:p>
    <w:p w:rsidR="00A16894"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52346" w:rsidRPr="00C35509">
        <w:rPr>
          <w:rFonts w:ascii="Times New Roman" w:hAnsi="Times New Roman" w:cs="Times New Roman"/>
          <w:sz w:val="26"/>
          <w:szCs w:val="26"/>
        </w:rPr>
        <w:t xml:space="preserve">) </w:t>
      </w:r>
      <w:r w:rsidR="00A16894" w:rsidRPr="00C35509">
        <w:rPr>
          <w:rFonts w:ascii="Times New Roman" w:hAnsi="Times New Roman" w:cs="Times New Roman"/>
          <w:sz w:val="26"/>
          <w:szCs w:val="26"/>
        </w:rPr>
        <w:t xml:space="preserve">объектов местного значения </w:t>
      </w:r>
      <w:r w:rsidR="00890577" w:rsidRPr="00C35509">
        <w:rPr>
          <w:rFonts w:ascii="Times New Roman" w:hAnsi="Times New Roman" w:cs="Times New Roman"/>
          <w:sz w:val="26"/>
          <w:szCs w:val="26"/>
        </w:rPr>
        <w:t>поселения</w:t>
      </w:r>
      <w:r w:rsidR="00A16894" w:rsidRPr="00C35509">
        <w:rPr>
          <w:rFonts w:ascii="Times New Roman" w:hAnsi="Times New Roman" w:cs="Times New Roman"/>
          <w:sz w:val="26"/>
          <w:szCs w:val="26"/>
        </w:rPr>
        <w:t xml:space="preserve"> в границах </w:t>
      </w:r>
      <w:r w:rsidR="00315709" w:rsidRPr="00C35509">
        <w:rPr>
          <w:rFonts w:ascii="Times New Roman" w:hAnsi="Times New Roman" w:cs="Times New Roman"/>
          <w:sz w:val="26"/>
          <w:szCs w:val="26"/>
        </w:rPr>
        <w:t>поселения</w:t>
      </w:r>
      <w:r w:rsidR="00D532C3" w:rsidRPr="00C35509">
        <w:rPr>
          <w:rFonts w:ascii="Times New Roman" w:hAnsi="Times New Roman" w:cs="Times New Roman"/>
          <w:sz w:val="26"/>
          <w:szCs w:val="26"/>
        </w:rPr>
        <w:t>, за исключением случаев, указанных в частях 2 – 4.2 статьи 45 Градостроительного кодекса Российской Федерации</w:t>
      </w:r>
      <w:r w:rsidR="00A16894" w:rsidRPr="00C35509">
        <w:rPr>
          <w:rFonts w:ascii="Times New Roman" w:hAnsi="Times New Roman" w:cs="Times New Roman"/>
          <w:sz w:val="26"/>
          <w:szCs w:val="26"/>
        </w:rPr>
        <w:t>;</w:t>
      </w:r>
    </w:p>
    <w:p w:rsidR="00A16894"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5D26AF"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 xml:space="preserve">иных объектов капитального строительства в границах поселения, за исключением случаев, указанных в </w:t>
      </w:r>
      <w:hyperlink w:anchor="sub_4602" w:history="1">
        <w:r w:rsidR="00564A46" w:rsidRPr="00C35509">
          <w:rPr>
            <w:rFonts w:ascii="Times New Roman" w:hAnsi="Times New Roman" w:cs="Times New Roman"/>
            <w:sz w:val="26"/>
            <w:szCs w:val="26"/>
          </w:rPr>
          <w:t>частях 2 - 4.2</w:t>
        </w:r>
      </w:hyperlink>
      <w:r w:rsidR="00144CAE" w:rsidRPr="00C35509">
        <w:rPr>
          <w:rFonts w:ascii="Times New Roman" w:hAnsi="Times New Roman" w:cs="Times New Roman"/>
          <w:sz w:val="26"/>
          <w:szCs w:val="26"/>
        </w:rPr>
        <w:t xml:space="preserve"> статьи 45</w:t>
      </w:r>
      <w:r w:rsidR="00564A46" w:rsidRPr="00C35509">
        <w:rPr>
          <w:rFonts w:ascii="Times New Roman" w:hAnsi="Times New Roman" w:cs="Times New Roman"/>
          <w:sz w:val="26"/>
          <w:szCs w:val="26"/>
        </w:rPr>
        <w:t xml:space="preserve"> Градостроительного кодекса Российской Федерации</w:t>
      </w:r>
      <w:r w:rsidR="00D82DA7" w:rsidRPr="00C35509">
        <w:rPr>
          <w:rFonts w:ascii="Times New Roman" w:hAnsi="Times New Roman" w:cs="Times New Roman"/>
          <w:sz w:val="26"/>
          <w:szCs w:val="26"/>
        </w:rPr>
        <w:t>, с учетом особенностей, указанных в части 5.1 статьи 45 Градостроительного кодекса Российской Федерации.</w:t>
      </w:r>
    </w:p>
    <w:p w:rsidR="00AA7A98" w:rsidRPr="00C35509" w:rsidRDefault="0013776F" w:rsidP="00172E61">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655EB6"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 xml:space="preserve">объекта местного значения поселения, финансирование строительства, </w:t>
      </w:r>
      <w:r w:rsidR="00564A46" w:rsidRPr="00C35509">
        <w:rPr>
          <w:rFonts w:ascii="Times New Roman" w:hAnsi="Times New Roman" w:cs="Times New Roman"/>
          <w:sz w:val="26"/>
          <w:szCs w:val="26"/>
        </w:rPr>
        <w:lastRenderedPageBreak/>
        <w:t>реконструкции которого осуществляется полностью за счет сред</w:t>
      </w:r>
      <w:r w:rsidR="00CD701F" w:rsidRPr="00C35509">
        <w:rPr>
          <w:rFonts w:ascii="Times New Roman" w:hAnsi="Times New Roman" w:cs="Times New Roman"/>
          <w:sz w:val="26"/>
          <w:szCs w:val="26"/>
        </w:rPr>
        <w:t xml:space="preserve">ств местного бюджета </w:t>
      </w:r>
      <w:r w:rsidR="00564A46" w:rsidRPr="00C35509">
        <w:rPr>
          <w:rFonts w:ascii="Times New Roman" w:hAnsi="Times New Roman" w:cs="Times New Roman"/>
          <w:sz w:val="26"/>
          <w:szCs w:val="26"/>
        </w:rPr>
        <w:t>сельского поселения</w:t>
      </w:r>
      <w:r w:rsidR="00D532C3" w:rsidRPr="00C35509">
        <w:rPr>
          <w:rFonts w:ascii="Times New Roman" w:hAnsi="Times New Roman" w:cs="Times New Roman"/>
          <w:sz w:val="26"/>
          <w:szCs w:val="26"/>
        </w:rPr>
        <w:t xml:space="preserve"> </w:t>
      </w:r>
      <w:r w:rsidR="00AC67BC" w:rsidRPr="00C35509">
        <w:rPr>
          <w:rFonts w:ascii="Times New Roman" w:hAnsi="Times New Roman" w:cs="Times New Roman"/>
          <w:sz w:val="26"/>
          <w:szCs w:val="26"/>
        </w:rPr>
        <w:t xml:space="preserve">Абашево </w:t>
      </w:r>
      <w:r w:rsidR="00564A46" w:rsidRPr="00C35509">
        <w:rPr>
          <w:rFonts w:ascii="Times New Roman" w:hAnsi="Times New Roman" w:cs="Times New Roman"/>
          <w:sz w:val="26"/>
          <w:szCs w:val="26"/>
        </w:rPr>
        <w:t xml:space="preserve">и размещение которого планируется на территории двух и более поселений, имеющих общую границу, в границах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AC67BC" w:rsidRPr="00C35509">
        <w:rPr>
          <w:rFonts w:ascii="Times New Roman" w:hAnsi="Times New Roman" w:cs="Times New Roman"/>
          <w:sz w:val="26"/>
          <w:szCs w:val="26"/>
        </w:rPr>
        <w:t xml:space="preserve">  </w:t>
      </w:r>
      <w:r w:rsidR="00564A46" w:rsidRPr="00C35509">
        <w:rPr>
          <w:rFonts w:ascii="Times New Roman" w:hAnsi="Times New Roman" w:cs="Times New Roman"/>
          <w:sz w:val="26"/>
          <w:szCs w:val="26"/>
        </w:rPr>
        <w:t>Самарской области</w:t>
      </w:r>
      <w:r w:rsidR="0078487C" w:rsidRPr="00C35509">
        <w:rPr>
          <w:rFonts w:ascii="Times New Roman" w:hAnsi="Times New Roman" w:cs="Times New Roman"/>
          <w:sz w:val="26"/>
          <w:szCs w:val="26"/>
        </w:rPr>
        <w:t>, за исключением случая, указанного в части 5.2 Градостроительного кодекса Российской Федерации</w:t>
      </w:r>
      <w:r w:rsidR="00F06E1E" w:rsidRPr="00C35509">
        <w:rPr>
          <w:rFonts w:ascii="Times New Roman" w:hAnsi="Times New Roman" w:cs="Times New Roman"/>
          <w:sz w:val="26"/>
          <w:szCs w:val="26"/>
        </w:rPr>
        <w:t>.</w:t>
      </w:r>
      <w:r w:rsidR="00144CAE" w:rsidRPr="00C35509">
        <w:rPr>
          <w:rFonts w:ascii="Times New Roman" w:hAnsi="Times New Roman" w:cs="Times New Roman"/>
          <w:sz w:val="26"/>
          <w:szCs w:val="26"/>
        </w:rPr>
        <w:t xml:space="preserve"> Утверждение документации по планировке территории в случае, указанном в части </w:t>
      </w:r>
      <w:r w:rsidR="00477AAE" w:rsidRPr="00C35509">
        <w:rPr>
          <w:rFonts w:ascii="Times New Roman" w:hAnsi="Times New Roman" w:cs="Times New Roman"/>
          <w:sz w:val="26"/>
          <w:szCs w:val="26"/>
        </w:rPr>
        <w:t>5</w:t>
      </w:r>
      <w:r w:rsidR="00144CAE" w:rsidRPr="00C35509">
        <w:rPr>
          <w:rFonts w:ascii="Times New Roman" w:hAnsi="Times New Roman" w:cs="Times New Roman"/>
          <w:sz w:val="26"/>
          <w:szCs w:val="26"/>
        </w:rPr>
        <w:t xml:space="preserve">.2 Градостроительного кодекса Российской Федерации, осуществляется </w:t>
      </w:r>
      <w:r w:rsidR="00477AAE" w:rsidRPr="00C35509">
        <w:rPr>
          <w:rFonts w:ascii="Times New Roman" w:hAnsi="Times New Roman" w:cs="Times New Roman"/>
          <w:sz w:val="26"/>
          <w:szCs w:val="26"/>
        </w:rPr>
        <w:t xml:space="preserve">органами местного самоуправления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00144CAE" w:rsidRPr="00C35509">
        <w:rPr>
          <w:rFonts w:ascii="Times New Roman" w:hAnsi="Times New Roman" w:cs="Times New Roman"/>
          <w:sz w:val="26"/>
          <w:szCs w:val="26"/>
        </w:rPr>
        <w:t xml:space="preserve"> </w:t>
      </w:r>
      <w:r w:rsidR="00477AAE" w:rsidRPr="00C35509">
        <w:rPr>
          <w:rFonts w:ascii="Times New Roman" w:hAnsi="Times New Roman" w:cs="Times New Roman"/>
          <w:sz w:val="26"/>
          <w:szCs w:val="26"/>
        </w:rPr>
        <w:t xml:space="preserve">Самарской области </w:t>
      </w:r>
      <w:r w:rsidR="00144CAE" w:rsidRPr="00C35509">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w:t>
      </w:r>
      <w:r w:rsidR="00477AAE" w:rsidRPr="00C35509">
        <w:rPr>
          <w:rFonts w:ascii="Times New Roman" w:hAnsi="Times New Roman" w:cs="Times New Roman"/>
          <w:sz w:val="26"/>
          <w:szCs w:val="26"/>
        </w:rPr>
        <w:t>вительства Российской Федерации.</w:t>
      </w:r>
    </w:p>
    <w:p w:rsidR="007B45E5" w:rsidRPr="00C35509" w:rsidRDefault="00CC38A6" w:rsidP="007B45E5">
      <w:pPr>
        <w:tabs>
          <w:tab w:val="left" w:pos="1134"/>
        </w:tabs>
        <w:spacing w:after="120"/>
        <w:ind w:firstLine="709"/>
        <w:mirrorIndents/>
        <w:jc w:val="center"/>
        <w:rPr>
          <w:rFonts w:ascii="Times New Roman" w:hAnsi="Times New Roman" w:cs="Times New Roman"/>
          <w:sz w:val="26"/>
          <w:szCs w:val="26"/>
        </w:rPr>
      </w:pPr>
      <w:r w:rsidRPr="00C35509">
        <w:rPr>
          <w:rFonts w:ascii="Times New Roman" w:hAnsi="Times New Roman" w:cs="Times New Roman"/>
          <w:sz w:val="26"/>
          <w:szCs w:val="26"/>
        </w:rPr>
        <w:t>2. П</w:t>
      </w:r>
      <w:r w:rsidR="007B45E5" w:rsidRPr="00C35509">
        <w:rPr>
          <w:rFonts w:ascii="Times New Roman" w:hAnsi="Times New Roman" w:cs="Times New Roman"/>
          <w:sz w:val="26"/>
          <w:szCs w:val="26"/>
        </w:rPr>
        <w:t>одготовк</w:t>
      </w:r>
      <w:r w:rsidRPr="00C35509">
        <w:rPr>
          <w:rFonts w:ascii="Times New Roman" w:hAnsi="Times New Roman" w:cs="Times New Roman"/>
          <w:sz w:val="26"/>
          <w:szCs w:val="26"/>
        </w:rPr>
        <w:t>а</w:t>
      </w:r>
      <w:r w:rsidR="007B45E5" w:rsidRPr="00C35509">
        <w:rPr>
          <w:rFonts w:ascii="Times New Roman" w:hAnsi="Times New Roman" w:cs="Times New Roman"/>
          <w:sz w:val="26"/>
          <w:szCs w:val="26"/>
        </w:rPr>
        <w:t xml:space="preserve"> документации по планировки территории.</w:t>
      </w:r>
    </w:p>
    <w:p w:rsidR="00CC38A6"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2.1 </w:t>
      </w:r>
      <w:r w:rsidR="00D532C3" w:rsidRPr="00C35509">
        <w:rPr>
          <w:rFonts w:ascii="Times New Roman" w:hAnsi="Times New Roman" w:cs="Times New Roman"/>
          <w:sz w:val="26"/>
          <w:szCs w:val="26"/>
        </w:rPr>
        <w:t>Уполномоченный орган принимает решение о подготовке документации по планировке территории по собственной инициативе либо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(далее - инициатор).</w:t>
      </w:r>
    </w:p>
    <w:p w:rsidR="00B10E0E" w:rsidRPr="00C35509" w:rsidRDefault="00461B20"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Лицами, указанными в части 1.1 статьи 45 Градостроительного кодекса Российской Федерации, решение о подготовке документации по планировке </w:t>
      </w:r>
      <w:r w:rsidR="00CC38A6" w:rsidRPr="00C35509">
        <w:rPr>
          <w:rFonts w:ascii="Times New Roman" w:hAnsi="Times New Roman" w:cs="Times New Roman"/>
          <w:sz w:val="26"/>
          <w:szCs w:val="26"/>
        </w:rPr>
        <w:t xml:space="preserve">территории </w:t>
      </w:r>
      <w:r w:rsidRPr="00C35509">
        <w:rPr>
          <w:rFonts w:ascii="Times New Roman" w:hAnsi="Times New Roman" w:cs="Times New Roman"/>
          <w:sz w:val="26"/>
          <w:szCs w:val="26"/>
        </w:rPr>
        <w:t>принимается самостоятельно.</w:t>
      </w:r>
      <w:bookmarkStart w:id="3" w:name="sub_6"/>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2.2. </w:t>
      </w:r>
      <w:r w:rsidR="00461B20" w:rsidRPr="00C35509">
        <w:rPr>
          <w:rFonts w:ascii="Times New Roman" w:hAnsi="Times New Roman" w:cs="Times New Roman"/>
          <w:sz w:val="26"/>
          <w:szCs w:val="26"/>
        </w:rPr>
        <w:t>В целях принятия решения о подготовке документации по планировке территории инициатор на</w:t>
      </w:r>
      <w:r w:rsidRPr="00C35509">
        <w:rPr>
          <w:rFonts w:ascii="Times New Roman" w:hAnsi="Times New Roman" w:cs="Times New Roman"/>
          <w:sz w:val="26"/>
          <w:szCs w:val="26"/>
        </w:rPr>
        <w:t>правляет в уполномоченный орган:</w:t>
      </w:r>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заявление о подготовке документации по планировке территории (далее - заявление);</w:t>
      </w:r>
    </w:p>
    <w:p w:rsidR="00B10E0E" w:rsidRPr="00C35509" w:rsidRDefault="00B10E0E" w:rsidP="00B10E0E">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 проект задания на разработку документации по планировке территории;</w:t>
      </w:r>
    </w:p>
    <w:p w:rsidR="00461B20" w:rsidRPr="00C35509" w:rsidRDefault="00B10E0E" w:rsidP="00D532C3">
      <w:pPr>
        <w:tabs>
          <w:tab w:val="left" w:pos="1134"/>
        </w:tabs>
        <w:spacing w:after="120"/>
        <w:mirrorIndents/>
        <w:rPr>
          <w:rFonts w:ascii="Times New Roman" w:hAnsi="Times New Roman" w:cs="Times New Roman"/>
          <w:strike/>
          <w:sz w:val="26"/>
          <w:szCs w:val="26"/>
        </w:rPr>
      </w:pPr>
      <w:proofErr w:type="gramStart"/>
      <w:r w:rsidRPr="00C35509">
        <w:rPr>
          <w:rFonts w:ascii="Times New Roman" w:hAnsi="Times New Roman" w:cs="Times New Roman"/>
          <w:sz w:val="26"/>
          <w:szCs w:val="26"/>
        </w:rPr>
        <w:t>3)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или 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w:t>
      </w:r>
      <w:bookmarkStart w:id="4" w:name="sub_44"/>
      <w:proofErr w:type="gramEnd"/>
    </w:p>
    <w:p w:rsidR="00B10E0E" w:rsidRPr="00C35509" w:rsidRDefault="00B10E0E" w:rsidP="00B10E0E">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2.3. В заявлении указывается следующая информация:</w:t>
      </w:r>
    </w:p>
    <w:p w:rsidR="00B10E0E" w:rsidRPr="00C35509" w:rsidRDefault="00B10E0E" w:rsidP="00B10E0E">
      <w:pPr>
        <w:tabs>
          <w:tab w:val="left" w:pos="993"/>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вид разрабатываемой документации по планировке территории;</w:t>
      </w:r>
    </w:p>
    <w:p w:rsidR="00B10E0E" w:rsidRPr="00C35509" w:rsidRDefault="00B10E0E" w:rsidP="00B10E0E">
      <w:pPr>
        <w:spacing w:after="120"/>
        <w:mirrorIndents/>
        <w:rPr>
          <w:rFonts w:ascii="Times New Roman" w:hAnsi="Times New Roman" w:cs="Times New Roman"/>
          <w:sz w:val="26"/>
          <w:szCs w:val="26"/>
        </w:rPr>
      </w:pPr>
      <w:r w:rsidRPr="00C35509">
        <w:rPr>
          <w:rFonts w:ascii="Times New Roman" w:hAnsi="Times New Roman" w:cs="Times New Roman"/>
          <w:sz w:val="26"/>
          <w:szCs w:val="26"/>
        </w:rPr>
        <w:t>2) вид и наименование объекта капитального строительства;</w:t>
      </w:r>
    </w:p>
    <w:p w:rsidR="00B10E0E" w:rsidRPr="00C35509" w:rsidRDefault="00B10E0E" w:rsidP="003E70A2">
      <w:pPr>
        <w:spacing w:after="120"/>
        <w:mirrorIndents/>
        <w:rPr>
          <w:rFonts w:ascii="Times New Roman" w:hAnsi="Times New Roman" w:cs="Times New Roman"/>
          <w:sz w:val="26"/>
          <w:szCs w:val="26"/>
        </w:rPr>
      </w:pPr>
      <w:r w:rsidRPr="00C35509">
        <w:rPr>
          <w:rFonts w:ascii="Times New Roman" w:hAnsi="Times New Roman" w:cs="Times New Roman"/>
          <w:sz w:val="26"/>
          <w:szCs w:val="26"/>
        </w:rPr>
        <w:t>3)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B10E0E" w:rsidRPr="00C35509" w:rsidRDefault="00B10E0E" w:rsidP="003E70A2">
      <w:pPr>
        <w:spacing w:after="120"/>
        <w:mirrorIndents/>
        <w:rPr>
          <w:rFonts w:ascii="Times New Roman" w:hAnsi="Times New Roman" w:cs="Times New Roman"/>
          <w:sz w:val="26"/>
          <w:szCs w:val="26"/>
        </w:rPr>
      </w:pPr>
      <w:r w:rsidRPr="00C35509">
        <w:rPr>
          <w:rFonts w:ascii="Times New Roman" w:hAnsi="Times New Roman" w:cs="Times New Roman"/>
          <w:sz w:val="26"/>
          <w:szCs w:val="26"/>
        </w:rPr>
        <w:t>4) источник финансирования работ по подготовке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lastRenderedPageBreak/>
        <w:t>2.4. Проект задания на разработку документации по планировке территории содержит следующие сведения:</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вид разрабатываемой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 информация об инициаторе;</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3) источник финансирования работ по подготовке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4) состав документации по планировке территории;</w:t>
      </w:r>
    </w:p>
    <w:p w:rsidR="00B10E0E" w:rsidRPr="00C35509" w:rsidRDefault="00B10E0E" w:rsidP="003E70A2">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 вид и наименование планируемого к размещению объекта капитального строительства, его основные характеристики;</w:t>
      </w:r>
    </w:p>
    <w:p w:rsidR="00B10E0E" w:rsidRPr="00C35509" w:rsidRDefault="00B10E0E"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6) населенные пункты, поселения, городские округа, муниципальные районы </w:t>
      </w:r>
      <w:r w:rsidR="00DA7271" w:rsidRPr="00C35509">
        <w:rPr>
          <w:rFonts w:ascii="Times New Roman" w:hAnsi="Times New Roman" w:cs="Times New Roman"/>
          <w:sz w:val="26"/>
          <w:szCs w:val="26"/>
        </w:rPr>
        <w:t>Самарской области</w:t>
      </w:r>
      <w:r w:rsidRPr="00C35509">
        <w:rPr>
          <w:rFonts w:ascii="Times New Roman" w:hAnsi="Times New Roman" w:cs="Times New Roman"/>
          <w:sz w:val="26"/>
          <w:szCs w:val="26"/>
        </w:rPr>
        <w:t>, в отношении территорий которых осуществляется подготовка документации по планировке территории.</w:t>
      </w:r>
    </w:p>
    <w:p w:rsidR="003E70A2" w:rsidRPr="00C35509" w:rsidRDefault="00B10E0E"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Рекомендуемая форма проекта задания на разработку документации по планировке территории приведена в приложении № 1 к настоящему Порядку, правила заполнения указанной формы приведены в приложении № 2 к настоящему Порядку.</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2.5. </w:t>
      </w:r>
      <w:proofErr w:type="gramStart"/>
      <w:r w:rsidRPr="00C35509">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sidR="00AC67BC" w:rsidRPr="00C35509">
        <w:rPr>
          <w:rFonts w:ascii="Times New Roman" w:hAnsi="Times New Roman" w:cs="Times New Roman"/>
          <w:sz w:val="26"/>
          <w:szCs w:val="26"/>
        </w:rPr>
        <w:t xml:space="preserve">Абашево </w:t>
      </w:r>
      <w:r w:rsidRPr="00C35509">
        <w:rPr>
          <w:rFonts w:ascii="Times New Roman" w:hAnsi="Times New Roman" w:cs="Times New Roman"/>
          <w:sz w:val="26"/>
          <w:szCs w:val="26"/>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r w:rsidR="00AC67BC" w:rsidRPr="00C35509">
        <w:rPr>
          <w:rFonts w:ascii="Times New Roman" w:hAnsi="Times New Roman" w:cs="Times New Roman"/>
          <w:sz w:val="26"/>
          <w:szCs w:val="26"/>
        </w:rPr>
        <w:t>Абашево.</w:t>
      </w:r>
      <w:proofErr w:type="gramEnd"/>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2.6. Уполномоченный орган в течение 15 дней со дня получения документов, указанных в пункте 2.2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1) осуществляет проверку их соответствия положениям, предусмотренным пунктами 2.3 – 2.5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w:t>
      </w:r>
    </w:p>
    <w:p w:rsidR="003E70A2"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3) в письменной форме уведомляет инициатора о принятом решении.</w:t>
      </w:r>
    </w:p>
    <w:p w:rsidR="003E70A2"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w:t>
      </w:r>
      <w:bookmarkEnd w:id="3"/>
      <w:bookmarkEnd w:id="4"/>
    </w:p>
    <w:p w:rsidR="00461B20" w:rsidRPr="00C35509" w:rsidRDefault="003E70A2" w:rsidP="003E70A2">
      <w:pPr>
        <w:widowControl/>
        <w:spacing w:after="120"/>
        <w:rPr>
          <w:rFonts w:ascii="Times New Roman" w:hAnsi="Times New Roman" w:cs="Times New Roman"/>
          <w:sz w:val="26"/>
          <w:szCs w:val="26"/>
        </w:rPr>
      </w:pPr>
      <w:r w:rsidRPr="00C35509">
        <w:rPr>
          <w:rFonts w:ascii="Times New Roman" w:hAnsi="Times New Roman" w:cs="Times New Roman"/>
          <w:sz w:val="26"/>
          <w:szCs w:val="26"/>
        </w:rPr>
        <w:t xml:space="preserve">2.7. </w:t>
      </w:r>
      <w:r w:rsidR="00461B20" w:rsidRPr="00C35509">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1</w:t>
      </w:r>
      <w:r w:rsidR="00461B20" w:rsidRPr="00C35509">
        <w:rPr>
          <w:rFonts w:ascii="Times New Roman" w:hAnsi="Times New Roman" w:cs="Times New Roman"/>
          <w:sz w:val="26"/>
          <w:szCs w:val="26"/>
        </w:rPr>
        <w:t>) о виде документации по планировке территории;</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w:t>
      </w:r>
      <w:r w:rsidR="00461B20" w:rsidRPr="00C35509">
        <w:rPr>
          <w:rFonts w:ascii="Times New Roman" w:hAnsi="Times New Roman" w:cs="Times New Roman"/>
          <w:sz w:val="26"/>
          <w:szCs w:val="26"/>
        </w:rPr>
        <w:t xml:space="preserve">) о местонахождении </w:t>
      </w:r>
      <w:proofErr w:type="gramStart"/>
      <w:r w:rsidR="00461B20" w:rsidRPr="00C35509">
        <w:rPr>
          <w:rFonts w:ascii="Times New Roman" w:hAnsi="Times New Roman" w:cs="Times New Roman"/>
          <w:sz w:val="26"/>
          <w:szCs w:val="26"/>
        </w:rPr>
        <w:t>территории</w:t>
      </w:r>
      <w:proofErr w:type="gramEnd"/>
      <w:r w:rsidR="00461B20" w:rsidRPr="00C35509">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3</w:t>
      </w:r>
      <w:r w:rsidR="00461B20" w:rsidRPr="00C35509">
        <w:rPr>
          <w:rFonts w:ascii="Times New Roman" w:hAnsi="Times New Roman" w:cs="Times New Roman"/>
          <w:sz w:val="26"/>
          <w:szCs w:val="26"/>
        </w:rPr>
        <w:t xml:space="preserve">) о порядке подачи заинтересованными лицами предложений по проекту документации по планировке территории (дата начала и окончания подачи предложений, </w:t>
      </w:r>
      <w:r w:rsidR="00461B20" w:rsidRPr="00C35509">
        <w:rPr>
          <w:rFonts w:ascii="Times New Roman" w:hAnsi="Times New Roman" w:cs="Times New Roman"/>
          <w:sz w:val="26"/>
          <w:szCs w:val="26"/>
        </w:rPr>
        <w:lastRenderedPageBreak/>
        <w:t>уполномоченный орган, его местонахождение, режим работы).</w:t>
      </w:r>
    </w:p>
    <w:p w:rsidR="00461B20" w:rsidRPr="00C35509" w:rsidRDefault="00461B20"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Pr="00C35509" w:rsidRDefault="00461B20"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Решение о подготовке документации по планировке территории подлежит официальному опублико</w:t>
      </w:r>
      <w:r w:rsidR="00046688" w:rsidRPr="00C35509">
        <w:rPr>
          <w:rFonts w:ascii="Times New Roman" w:hAnsi="Times New Roman" w:cs="Times New Roman"/>
          <w:sz w:val="26"/>
          <w:szCs w:val="26"/>
        </w:rPr>
        <w:t>ванию в газете «</w:t>
      </w:r>
      <w:proofErr w:type="spellStart"/>
      <w:r w:rsidR="00AC67BC" w:rsidRPr="00C35509">
        <w:rPr>
          <w:rFonts w:ascii="Times New Roman" w:hAnsi="Times New Roman" w:cs="Times New Roman"/>
          <w:sz w:val="26"/>
          <w:szCs w:val="26"/>
        </w:rPr>
        <w:t>Абашевский</w:t>
      </w:r>
      <w:proofErr w:type="spellEnd"/>
      <w:r w:rsidR="00AC67BC" w:rsidRPr="00C35509">
        <w:rPr>
          <w:rFonts w:ascii="Times New Roman" w:hAnsi="Times New Roman" w:cs="Times New Roman"/>
          <w:sz w:val="26"/>
          <w:szCs w:val="26"/>
        </w:rPr>
        <w:t xml:space="preserve"> Вестник</w:t>
      </w:r>
      <w:r w:rsidRPr="00C35509">
        <w:rPr>
          <w:rFonts w:ascii="Times New Roman" w:hAnsi="Times New Roman" w:cs="Times New Roman"/>
          <w:sz w:val="26"/>
          <w:szCs w:val="26"/>
        </w:rPr>
        <w:t xml:space="preserve">» в течение </w:t>
      </w:r>
      <w:r w:rsidR="003E70A2" w:rsidRPr="00C35509">
        <w:rPr>
          <w:rFonts w:ascii="Times New Roman" w:hAnsi="Times New Roman" w:cs="Times New Roman"/>
          <w:sz w:val="26"/>
          <w:szCs w:val="26"/>
        </w:rPr>
        <w:t>3</w:t>
      </w:r>
      <w:r w:rsidRPr="00C35509">
        <w:rPr>
          <w:rFonts w:ascii="Times New Roman" w:hAnsi="Times New Roman" w:cs="Times New Roman"/>
          <w:sz w:val="26"/>
          <w:szCs w:val="26"/>
        </w:rPr>
        <w:t xml:space="preserve"> дней со дня принятия такого решения и размещается на официальном сайте уполномоченного органа</w:t>
      </w:r>
      <w:r w:rsidR="007803D6" w:rsidRPr="00C35509">
        <w:rPr>
          <w:rFonts w:ascii="Times New Roman" w:hAnsi="Times New Roman" w:cs="Times New Roman"/>
          <w:sz w:val="26"/>
          <w:szCs w:val="26"/>
        </w:rPr>
        <w:t xml:space="preserve"> </w:t>
      </w:r>
      <w:r w:rsidRPr="00C35509">
        <w:rPr>
          <w:rFonts w:ascii="Times New Roman" w:hAnsi="Times New Roman" w:cs="Times New Roman"/>
          <w:sz w:val="26"/>
          <w:szCs w:val="26"/>
        </w:rPr>
        <w:t>в сети «Интернет»</w:t>
      </w:r>
      <w:r w:rsidR="007803D6" w:rsidRPr="00C35509">
        <w:rPr>
          <w:rFonts w:ascii="Times New Roman" w:hAnsi="Times New Roman" w:cs="Times New Roman"/>
          <w:sz w:val="26"/>
          <w:szCs w:val="26"/>
        </w:rPr>
        <w:t xml:space="preserve"> (далее – официальный сайт) </w:t>
      </w:r>
      <w:r w:rsidRPr="00C35509">
        <w:rPr>
          <w:rFonts w:ascii="Times New Roman" w:hAnsi="Times New Roman" w:cs="Times New Roman"/>
          <w:sz w:val="26"/>
          <w:szCs w:val="26"/>
        </w:rPr>
        <w:t>в разделе «Градостроительство» подразделе «Документация по планировке территории»</w:t>
      </w:r>
      <w:r w:rsidR="008E7E86" w:rsidRPr="00C35509">
        <w:rPr>
          <w:rFonts w:ascii="Times New Roman" w:hAnsi="Times New Roman" w:cs="Times New Roman"/>
          <w:sz w:val="26"/>
          <w:szCs w:val="26"/>
        </w:rPr>
        <w:t>.</w:t>
      </w:r>
    </w:p>
    <w:p w:rsidR="003E70A2" w:rsidRPr="00C35509" w:rsidRDefault="008E7E86"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2.8. Уполномоченный орган принимает решение об отказе в подготовке документации по планировке территории в случае, если:</w:t>
      </w:r>
    </w:p>
    <w:p w:rsidR="003E70A2" w:rsidRPr="00C35509" w:rsidRDefault="003E70A2" w:rsidP="003E70A2">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1) отсутствуют документы, необходимые для принятия решения о подготовке документации по планировке территории, предусмотренные пунктом 2.2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D67994"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 xml:space="preserve">2) планируемый к размещению объект капитального строительства не относится к объектам, предусмотренным </w:t>
      </w:r>
      <w:r w:rsidR="00D67994" w:rsidRPr="00C35509">
        <w:rPr>
          <w:rFonts w:ascii="Times New Roman" w:hAnsi="Times New Roman" w:cs="Times New Roman"/>
          <w:sz w:val="26"/>
          <w:szCs w:val="26"/>
        </w:rPr>
        <w:t>частями 5 и 5.1 статьи 45 Градостроительного</w:t>
      </w:r>
      <w:r w:rsidRPr="00C35509">
        <w:rPr>
          <w:rFonts w:ascii="Times New Roman" w:hAnsi="Times New Roman" w:cs="Times New Roman"/>
          <w:sz w:val="26"/>
          <w:szCs w:val="26"/>
        </w:rPr>
        <w:t xml:space="preserve"> кодекса Российской Федерации;</w:t>
      </w:r>
    </w:p>
    <w:p w:rsidR="00D67994"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w:t>
      </w:r>
      <w:r w:rsidR="00D67994" w:rsidRPr="00C35509">
        <w:rPr>
          <w:rFonts w:ascii="Times New Roman" w:hAnsi="Times New Roman" w:cs="Times New Roman"/>
          <w:sz w:val="26"/>
          <w:szCs w:val="26"/>
        </w:rPr>
        <w:t xml:space="preserve"> пунктами 2.3 </w:t>
      </w:r>
      <w:r w:rsidR="00D532C3" w:rsidRPr="00C35509">
        <w:rPr>
          <w:rFonts w:ascii="Times New Roman" w:hAnsi="Times New Roman" w:cs="Times New Roman"/>
          <w:sz w:val="26"/>
          <w:szCs w:val="26"/>
        </w:rPr>
        <w:t>– 2.5</w:t>
      </w:r>
      <w:r w:rsidR="00D67994" w:rsidRPr="00C35509">
        <w:rPr>
          <w:rFonts w:ascii="Times New Roman" w:hAnsi="Times New Roman" w:cs="Times New Roman"/>
          <w:sz w:val="26"/>
          <w:szCs w:val="26"/>
        </w:rPr>
        <w:t xml:space="preserve">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3E70A2" w:rsidRPr="00C35509" w:rsidRDefault="003E70A2" w:rsidP="00D67994">
      <w:pPr>
        <w:tabs>
          <w:tab w:val="left" w:pos="1134"/>
        </w:tabs>
        <w:spacing w:after="120"/>
        <w:rPr>
          <w:rFonts w:ascii="Times New Roman" w:hAnsi="Times New Roman" w:cs="Times New Roman"/>
          <w:sz w:val="26"/>
          <w:szCs w:val="26"/>
        </w:rPr>
      </w:pPr>
      <w:r w:rsidRPr="00C35509">
        <w:rPr>
          <w:rFonts w:ascii="Times New Roman" w:hAnsi="Times New Roman" w:cs="Times New Roman"/>
          <w:sz w:val="26"/>
          <w:szCs w:val="26"/>
        </w:rPr>
        <w:t>4)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00DA7271" w:rsidRPr="00C35509">
        <w:rPr>
          <w:rFonts w:ascii="Times New Roman" w:hAnsi="Times New Roman" w:cs="Times New Roman"/>
          <w:sz w:val="26"/>
          <w:szCs w:val="26"/>
        </w:rPr>
        <w:t>;</w:t>
      </w:r>
    </w:p>
    <w:p w:rsidR="00D67994" w:rsidRPr="00C35509" w:rsidRDefault="00D67994" w:rsidP="00172E6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5) в генеральном плане сельского поселения </w:t>
      </w:r>
      <w:r w:rsidR="00AC67BC" w:rsidRPr="00C35509">
        <w:rPr>
          <w:rFonts w:ascii="Times New Roman" w:hAnsi="Times New Roman" w:cs="Times New Roman"/>
          <w:sz w:val="26"/>
          <w:szCs w:val="26"/>
        </w:rPr>
        <w:t>Абашево</w:t>
      </w:r>
      <w:r w:rsidRPr="00C35509">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 за исключением случая, указанного в пункте 2.9 </w:t>
      </w:r>
      <w:r w:rsidR="00F74EA3" w:rsidRPr="00C35509">
        <w:rPr>
          <w:rFonts w:ascii="Times New Roman" w:hAnsi="Times New Roman" w:cs="Times New Roman"/>
          <w:sz w:val="26"/>
          <w:szCs w:val="26"/>
        </w:rPr>
        <w:t>настоящего раздела</w:t>
      </w:r>
      <w:r w:rsidRPr="00C35509">
        <w:rPr>
          <w:rFonts w:ascii="Times New Roman" w:hAnsi="Times New Roman" w:cs="Times New Roman"/>
          <w:sz w:val="26"/>
          <w:szCs w:val="26"/>
        </w:rPr>
        <w:t>;</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6)</w:t>
      </w:r>
      <w:r w:rsidR="00C5194A" w:rsidRPr="00C35509">
        <w:rPr>
          <w:rFonts w:ascii="Times New Roman" w:hAnsi="Times New Roman" w:cs="Times New Roman"/>
          <w:sz w:val="26"/>
          <w:szCs w:val="26"/>
        </w:rPr>
        <w:t xml:space="preserve">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r w:rsidR="00712554" w:rsidRPr="00C35509">
        <w:rPr>
          <w:rFonts w:ascii="Times New Roman" w:hAnsi="Times New Roman" w:cs="Times New Roman"/>
          <w:sz w:val="26"/>
          <w:szCs w:val="26"/>
        </w:rPr>
        <w:t xml:space="preserve">, за исключением случая, указанного в пункте </w:t>
      </w:r>
      <w:r w:rsidR="00F74EA3" w:rsidRPr="00C35509">
        <w:rPr>
          <w:rFonts w:ascii="Times New Roman" w:hAnsi="Times New Roman" w:cs="Times New Roman"/>
          <w:sz w:val="26"/>
          <w:szCs w:val="26"/>
        </w:rPr>
        <w:t>2.9 настоящего раздела</w:t>
      </w:r>
      <w:r w:rsidR="00C5194A" w:rsidRPr="00C35509">
        <w:rPr>
          <w:rFonts w:ascii="Times New Roman" w:hAnsi="Times New Roman" w:cs="Times New Roman"/>
          <w:sz w:val="26"/>
          <w:szCs w:val="26"/>
        </w:rPr>
        <w:t>;</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7) </w:t>
      </w:r>
      <w:r w:rsidR="00C5194A" w:rsidRPr="00C35509">
        <w:rPr>
          <w:rFonts w:ascii="Times New Roman" w:hAnsi="Times New Roman" w:cs="Times New Roman"/>
          <w:sz w:val="26"/>
          <w:szCs w:val="26"/>
        </w:rPr>
        <w:t>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C35509">
        <w:rPr>
          <w:rFonts w:ascii="Times New Roman" w:hAnsi="Times New Roman" w:cs="Times New Roman"/>
          <w:sz w:val="26"/>
          <w:szCs w:val="26"/>
        </w:rPr>
        <w:t>;</w:t>
      </w:r>
    </w:p>
    <w:p w:rsidR="0047196D" w:rsidRPr="00C35509" w:rsidRDefault="00D67994" w:rsidP="00D67994">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8) </w:t>
      </w:r>
      <w:r w:rsidR="00461B20" w:rsidRPr="00C35509">
        <w:rPr>
          <w:rFonts w:ascii="Times New Roman" w:hAnsi="Times New Roman" w:cs="Times New Roman"/>
          <w:sz w:val="26"/>
          <w:szCs w:val="26"/>
        </w:rPr>
        <w:t>в иных случаях, установленных федеральным законодательством.</w:t>
      </w:r>
    </w:p>
    <w:p w:rsidR="00172E61" w:rsidRPr="00C35509" w:rsidRDefault="00D67994" w:rsidP="00172E6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2.9. </w:t>
      </w:r>
      <w:r w:rsidR="0047196D" w:rsidRPr="00C35509">
        <w:rPr>
          <w:rFonts w:ascii="Times New Roman" w:hAnsi="Times New Roman" w:cs="Times New Roman"/>
          <w:sz w:val="26"/>
          <w:szCs w:val="26"/>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w:t>
      </w:r>
    </w:p>
    <w:p w:rsidR="0047196D" w:rsidRPr="00C35509" w:rsidRDefault="0047196D" w:rsidP="00172E61">
      <w:pPr>
        <w:tabs>
          <w:tab w:val="left" w:pos="1134"/>
        </w:tabs>
        <w:spacing w:after="120"/>
        <w:mirrorIndents/>
        <w:rPr>
          <w:sz w:val="26"/>
          <w:szCs w:val="26"/>
        </w:rPr>
      </w:pPr>
      <w:r w:rsidRPr="00C35509">
        <w:rPr>
          <w:rFonts w:ascii="Times New Roman" w:hAnsi="Times New Roman" w:cs="Times New Roman"/>
          <w:sz w:val="26"/>
          <w:szCs w:val="26"/>
        </w:rPr>
        <w:lastRenderedPageBreak/>
        <w:t>В случае</w:t>
      </w:r>
      <w:proofErr w:type="gramStart"/>
      <w:r w:rsidRPr="00C35509">
        <w:rPr>
          <w:rFonts w:ascii="Times New Roman" w:hAnsi="Times New Roman" w:cs="Times New Roman"/>
          <w:sz w:val="26"/>
          <w:szCs w:val="26"/>
        </w:rPr>
        <w:t>,</w:t>
      </w:r>
      <w:proofErr w:type="gramEnd"/>
      <w:r w:rsidRPr="00C35509">
        <w:rPr>
          <w:rFonts w:ascii="Times New Roman" w:hAnsi="Times New Roman" w:cs="Times New Roman"/>
          <w:sz w:val="26"/>
          <w:szCs w:val="26"/>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генеральный план поселения, правила землепользования и застройки.</w:t>
      </w:r>
      <w:r w:rsidR="00C943A0" w:rsidRPr="00C35509">
        <w:rPr>
          <w:sz w:val="26"/>
          <w:szCs w:val="26"/>
        </w:rPr>
        <w:t xml:space="preserve"> </w:t>
      </w:r>
    </w:p>
    <w:p w:rsidR="00D67994" w:rsidRPr="00C35509" w:rsidRDefault="00C943A0" w:rsidP="00D67994">
      <w:pPr>
        <w:tabs>
          <w:tab w:val="left" w:pos="1134"/>
        </w:tabs>
        <w:spacing w:after="120"/>
        <w:mirrorIndents/>
        <w:rPr>
          <w:sz w:val="26"/>
          <w:szCs w:val="26"/>
        </w:rPr>
      </w:pPr>
      <w:r w:rsidRPr="00C35509">
        <w:rPr>
          <w:sz w:val="26"/>
          <w:szCs w:val="26"/>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67994" w:rsidRPr="00C35509" w:rsidRDefault="00D67994" w:rsidP="00D67994">
      <w:pPr>
        <w:tabs>
          <w:tab w:val="left" w:pos="1134"/>
        </w:tabs>
        <w:spacing w:after="120"/>
        <w:mirrorIndents/>
        <w:rPr>
          <w:rFonts w:ascii="Times New Roman" w:hAnsi="Times New Roman" w:cs="Times New Roman"/>
          <w:sz w:val="26"/>
          <w:szCs w:val="26"/>
        </w:rPr>
      </w:pPr>
      <w:r w:rsidRPr="00C35509">
        <w:rPr>
          <w:sz w:val="26"/>
          <w:szCs w:val="26"/>
        </w:rPr>
        <w:t>2.10.</w:t>
      </w:r>
      <w:r w:rsidRPr="00C35509">
        <w:rPr>
          <w:rFonts w:ascii="Times New Roman" w:hAnsi="Times New Roman" w:cs="Times New Roman"/>
          <w:sz w:val="26"/>
          <w:szCs w:val="26"/>
        </w:rPr>
        <w:t xml:space="preserve"> В течение </w:t>
      </w:r>
      <w:r w:rsidR="00D532C3" w:rsidRPr="00C35509">
        <w:rPr>
          <w:rFonts w:ascii="Times New Roman" w:hAnsi="Times New Roman" w:cs="Times New Roman"/>
          <w:sz w:val="26"/>
          <w:szCs w:val="26"/>
        </w:rPr>
        <w:t>10</w:t>
      </w:r>
      <w:r w:rsidRPr="00C35509">
        <w:rPr>
          <w:rFonts w:ascii="Times New Roman" w:hAnsi="Times New Roman" w:cs="Times New Roman"/>
          <w:sz w:val="26"/>
          <w:szCs w:val="26"/>
        </w:rPr>
        <w:t xml:space="preserve"> дней со дня принятия решения о подготовке документации по планировке территории уполномоченный орган </w:t>
      </w:r>
      <w:r w:rsidR="00D532C3" w:rsidRPr="00C35509">
        <w:rPr>
          <w:rFonts w:ascii="Times New Roman" w:hAnsi="Times New Roman" w:cs="Times New Roman"/>
          <w:sz w:val="26"/>
          <w:szCs w:val="26"/>
        </w:rPr>
        <w:t xml:space="preserve">или лицо, указанное в части 1.1 статьи 45 Градостроительного кодекса Российской Федерации, </w:t>
      </w:r>
      <w:r w:rsidRPr="00C35509">
        <w:rPr>
          <w:rFonts w:ascii="Times New Roman" w:hAnsi="Times New Roman" w:cs="Times New Roman"/>
          <w:sz w:val="26"/>
          <w:szCs w:val="26"/>
        </w:rPr>
        <w:t xml:space="preserve">уведомляет в письменной форме о принятом решении главу поселения, применительно к </w:t>
      </w:r>
      <w:proofErr w:type="gramStart"/>
      <w:r w:rsidRPr="00C35509">
        <w:rPr>
          <w:rFonts w:ascii="Times New Roman" w:hAnsi="Times New Roman" w:cs="Times New Roman"/>
          <w:sz w:val="26"/>
          <w:szCs w:val="26"/>
        </w:rPr>
        <w:t>территори</w:t>
      </w:r>
      <w:r w:rsidR="00D532C3" w:rsidRPr="00C35509">
        <w:rPr>
          <w:rFonts w:ascii="Times New Roman" w:hAnsi="Times New Roman" w:cs="Times New Roman"/>
          <w:sz w:val="26"/>
          <w:szCs w:val="26"/>
        </w:rPr>
        <w:t>и</w:t>
      </w:r>
      <w:proofErr w:type="gramEnd"/>
      <w:r w:rsidRPr="00C35509">
        <w:rPr>
          <w:rFonts w:ascii="Times New Roman" w:hAnsi="Times New Roman" w:cs="Times New Roman"/>
          <w:sz w:val="26"/>
          <w:szCs w:val="26"/>
        </w:rPr>
        <w:t xml:space="preserve"> которого принято такое решение, с приложением копи</w:t>
      </w:r>
      <w:r w:rsidR="00D532C3" w:rsidRPr="00C35509">
        <w:rPr>
          <w:rFonts w:ascii="Times New Roman" w:hAnsi="Times New Roman" w:cs="Times New Roman"/>
          <w:sz w:val="26"/>
          <w:szCs w:val="26"/>
        </w:rPr>
        <w:t>й</w:t>
      </w:r>
      <w:r w:rsidRPr="00C35509">
        <w:rPr>
          <w:rFonts w:ascii="Times New Roman" w:hAnsi="Times New Roman" w:cs="Times New Roman"/>
          <w:sz w:val="26"/>
          <w:szCs w:val="26"/>
        </w:rPr>
        <w:t xml:space="preserve"> соответствующего распорядительного акта уполномоченного органа и задания на разработку документации по планировке территории.</w:t>
      </w:r>
    </w:p>
    <w:p w:rsidR="0070756D" w:rsidRPr="00C35509" w:rsidRDefault="00D67994" w:rsidP="0070756D">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2.11. </w:t>
      </w:r>
      <w:proofErr w:type="gramStart"/>
      <w:r w:rsidRPr="00C35509">
        <w:rPr>
          <w:rFonts w:ascii="Times New Roman" w:hAnsi="Times New Roman" w:cs="Times New Roman"/>
          <w:sz w:val="26"/>
          <w:szCs w:val="26"/>
        </w:rPr>
        <w:t xml:space="preserve">Подготовка документации по планировке территории осуществляется в соответствии с утвержденным заданием на разработку документации по планировке территории уполномоченным органом самостоятельно или подведомственным ему муниципальным учреждением либо привлекаемыми ими на основании муниципального контракта, заключенного в соответствии с законодательством Российской Федерации о контрактной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C35509">
        <w:rPr>
          <w:rFonts w:ascii="Times New Roman" w:hAnsi="Times New Roman" w:cs="Times New Roman"/>
          <w:sz w:val="26"/>
          <w:szCs w:val="26"/>
        </w:rPr>
        <w:t xml:space="preserve"> </w:t>
      </w:r>
      <w:hyperlink r:id="rId10" w:history="1">
        <w:r w:rsidRPr="00C35509">
          <w:rPr>
            <w:rFonts w:ascii="Times New Roman" w:hAnsi="Times New Roman" w:cs="Times New Roman"/>
            <w:sz w:val="26"/>
            <w:szCs w:val="26"/>
          </w:rPr>
          <w:t>частью 1.1 статьи 45</w:t>
        </w:r>
      </w:hyperlink>
      <w:r w:rsidRPr="00C35509">
        <w:rPr>
          <w:rFonts w:ascii="Times New Roman" w:hAnsi="Times New Roman" w:cs="Times New Roman"/>
          <w:sz w:val="26"/>
          <w:szCs w:val="26"/>
        </w:rPr>
        <w:t xml:space="preserve"> Градостроительного кодекса Российской Федерации. Подготовка документации по планировке территории может осуществляться физическими и юридическими лицами за счет их средств.</w:t>
      </w:r>
    </w:p>
    <w:p w:rsidR="000E631C" w:rsidRPr="00C35509" w:rsidRDefault="0070756D" w:rsidP="000E631C">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2.12. </w:t>
      </w:r>
      <w:proofErr w:type="gramStart"/>
      <w:r w:rsidRPr="00C35509">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инициатором или лицом, указанным в </w:t>
      </w:r>
      <w:hyperlink r:id="rId11" w:history="1">
        <w:r w:rsidRPr="00C35509">
          <w:rPr>
            <w:rStyle w:val="a4"/>
            <w:rFonts w:ascii="Times New Roman" w:hAnsi="Times New Roman"/>
            <w:b w:val="0"/>
            <w:color w:val="auto"/>
            <w:sz w:val="26"/>
            <w:szCs w:val="26"/>
          </w:rPr>
          <w:t xml:space="preserve">части 1.1 статьи 45 </w:t>
        </w:r>
        <w:r w:rsidRPr="00C35509">
          <w:rPr>
            <w:rFonts w:ascii="Times New Roman" w:hAnsi="Times New Roman" w:cs="Times New Roman"/>
            <w:sz w:val="26"/>
            <w:szCs w:val="26"/>
          </w:rPr>
          <w:t>Градостроительного кодекса Российской Федерации</w:t>
        </w:r>
      </w:hyperlink>
      <w:r w:rsidRPr="00C35509">
        <w:rPr>
          <w:rFonts w:ascii="Times New Roman" w:hAnsi="Times New Roman" w:cs="Times New Roman"/>
          <w:sz w:val="26"/>
          <w:szCs w:val="26"/>
        </w:rPr>
        <w:t xml:space="preserve">, в электронном виде или посредством почтового отправления на согласование с учетом соблюдения требований </w:t>
      </w:r>
      <w:hyperlink r:id="rId12" w:history="1">
        <w:r w:rsidRPr="00C35509">
          <w:rPr>
            <w:rStyle w:val="a4"/>
            <w:rFonts w:ascii="Times New Roman" w:hAnsi="Times New Roman"/>
            <w:b w:val="0"/>
            <w:color w:val="auto"/>
            <w:sz w:val="26"/>
            <w:szCs w:val="26"/>
          </w:rPr>
          <w:t>законодательства</w:t>
        </w:r>
      </w:hyperlink>
      <w:r w:rsidRPr="00C35509">
        <w:rPr>
          <w:rFonts w:ascii="Times New Roman" w:hAnsi="Times New Roman" w:cs="Times New Roman"/>
          <w:sz w:val="26"/>
          <w:szCs w:val="26"/>
        </w:rPr>
        <w:t xml:space="preserve"> Российской Федерации о государственной тайне:</w:t>
      </w:r>
      <w:proofErr w:type="gramEnd"/>
    </w:p>
    <w:p w:rsidR="000E631C" w:rsidRPr="00C35509" w:rsidRDefault="000E631C" w:rsidP="000E631C">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1)</w:t>
      </w:r>
      <w:r w:rsidR="0070756D" w:rsidRPr="00C35509">
        <w:rPr>
          <w:rFonts w:ascii="Times New Roman" w:hAnsi="Times New Roman" w:cs="Times New Roman"/>
          <w:sz w:val="26"/>
          <w:szCs w:val="26"/>
        </w:rPr>
        <w:t xml:space="preserve">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0070756D" w:rsidRPr="00C35509">
        <w:rPr>
          <w:rFonts w:ascii="Times New Roman" w:hAnsi="Times New Roman" w:cs="Times New Roman"/>
          <w:sz w:val="26"/>
          <w:szCs w:val="26"/>
        </w:rPr>
        <w:t xml:space="preserve"> власти, </w:t>
      </w:r>
      <w:proofErr w:type="gramStart"/>
      <w:r w:rsidR="0070756D" w:rsidRPr="00C35509">
        <w:rPr>
          <w:rFonts w:ascii="Times New Roman" w:hAnsi="Times New Roman" w:cs="Times New Roman"/>
          <w:sz w:val="26"/>
          <w:szCs w:val="26"/>
        </w:rPr>
        <w:t>осуществляющий</w:t>
      </w:r>
      <w:proofErr w:type="gramEnd"/>
      <w:r w:rsidR="0070756D" w:rsidRPr="00C35509">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E631C" w:rsidRPr="00C35509" w:rsidRDefault="000E631C" w:rsidP="000E631C">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2</w:t>
      </w:r>
      <w:r w:rsidR="0070756D" w:rsidRPr="00C35509">
        <w:rPr>
          <w:rFonts w:ascii="Times New Roman" w:hAnsi="Times New Roman" w:cs="Times New Roman"/>
          <w:sz w:val="26"/>
          <w:szCs w:val="26"/>
        </w:rPr>
        <w:t xml:space="preserve">)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w:t>
      </w:r>
      <w:r w:rsidR="0070756D" w:rsidRPr="00C35509">
        <w:rPr>
          <w:rFonts w:ascii="Times New Roman" w:hAnsi="Times New Roman" w:cs="Times New Roman"/>
          <w:sz w:val="26"/>
          <w:szCs w:val="26"/>
        </w:rPr>
        <w:lastRenderedPageBreak/>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70756D" w:rsidRPr="00C35509" w:rsidRDefault="000E631C" w:rsidP="000E631C">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70756D" w:rsidRPr="00C35509">
        <w:rPr>
          <w:rFonts w:ascii="Times New Roman" w:hAnsi="Times New Roman" w:cs="Times New Roman"/>
          <w:sz w:val="26"/>
          <w:szCs w:val="26"/>
        </w:rPr>
        <w:t xml:space="preserve">) главе поселения, </w:t>
      </w:r>
      <w:r w:rsidR="00477AAE" w:rsidRPr="00C35509">
        <w:rPr>
          <w:rFonts w:ascii="Times New Roman" w:hAnsi="Times New Roman" w:cs="Times New Roman"/>
          <w:sz w:val="26"/>
          <w:szCs w:val="26"/>
        </w:rPr>
        <w:t xml:space="preserve">применительно к </w:t>
      </w:r>
      <w:proofErr w:type="gramStart"/>
      <w:r w:rsidR="0070756D" w:rsidRPr="00C35509">
        <w:rPr>
          <w:rFonts w:ascii="Times New Roman" w:hAnsi="Times New Roman" w:cs="Times New Roman"/>
          <w:sz w:val="26"/>
          <w:szCs w:val="26"/>
        </w:rPr>
        <w:t>территории</w:t>
      </w:r>
      <w:proofErr w:type="gramEnd"/>
      <w:r w:rsidR="0070756D" w:rsidRPr="00C35509">
        <w:rPr>
          <w:rFonts w:ascii="Times New Roman" w:hAnsi="Times New Roman" w:cs="Times New Roman"/>
          <w:sz w:val="26"/>
          <w:szCs w:val="26"/>
        </w:rPr>
        <w:t xml:space="preserve"> которого разработана документация по планировке территории;</w:t>
      </w:r>
    </w:p>
    <w:p w:rsidR="0070756D" w:rsidRPr="00C35509" w:rsidRDefault="000E631C" w:rsidP="0070756D">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4</w:t>
      </w:r>
      <w:r w:rsidR="0070756D" w:rsidRPr="00C35509">
        <w:rPr>
          <w:rFonts w:ascii="Times New Roman" w:hAnsi="Times New Roman" w:cs="Times New Roman"/>
          <w:sz w:val="26"/>
          <w:szCs w:val="26"/>
        </w:rPr>
        <w:t>)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70756D" w:rsidRPr="00C35509" w:rsidRDefault="000E631C" w:rsidP="0070756D">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5</w:t>
      </w:r>
      <w:r w:rsidR="0070756D" w:rsidRPr="00C35509">
        <w:rPr>
          <w:rFonts w:ascii="Times New Roman" w:hAnsi="Times New Roman" w:cs="Times New Roman"/>
          <w:sz w:val="26"/>
          <w:szCs w:val="26"/>
        </w:rPr>
        <w:t>)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70756D" w:rsidRPr="00C35509" w:rsidRDefault="000E631C" w:rsidP="0070756D">
      <w:pPr>
        <w:tabs>
          <w:tab w:val="left" w:pos="1134"/>
        </w:tabs>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6</w:t>
      </w:r>
      <w:r w:rsidR="0070756D" w:rsidRPr="00C35509">
        <w:rPr>
          <w:rFonts w:ascii="Times New Roman" w:hAnsi="Times New Roman" w:cs="Times New Roman"/>
          <w:sz w:val="26"/>
          <w:szCs w:val="26"/>
        </w:rPr>
        <w:t>)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w:t>
      </w:r>
      <w:proofErr w:type="gramEnd"/>
      <w:r w:rsidR="0070756D" w:rsidRPr="00C35509">
        <w:rPr>
          <w:rFonts w:ascii="Times New Roman" w:hAnsi="Times New Roman" w:cs="Times New Roman"/>
          <w:sz w:val="26"/>
          <w:szCs w:val="26"/>
        </w:rPr>
        <w:t xml:space="preserve"> случая, если для реконструкции существующих линейного объекта или линейных объектов не требуется подготовка проекта планировки территории).</w:t>
      </w:r>
    </w:p>
    <w:p w:rsidR="00DA7271" w:rsidRPr="00C35509" w:rsidRDefault="00DA7271" w:rsidP="00DA7271">
      <w:pPr>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2.13. Согласование документации по планировке территории осуществляется в порядке, предусмотренном статье 45 Градостроительного кодекса Российской Федерации.</w:t>
      </w:r>
    </w:p>
    <w:p w:rsidR="00DA7271" w:rsidRPr="00C35509" w:rsidRDefault="00252B49" w:rsidP="00DA7271">
      <w:pPr>
        <w:tabs>
          <w:tab w:val="left" w:pos="1134"/>
        </w:tabs>
        <w:spacing w:after="120"/>
        <w:mirrorIndents/>
        <w:rPr>
          <w:rFonts w:ascii="Times New Roman" w:hAnsi="Times New Roman" w:cs="Times New Roman"/>
          <w:sz w:val="26"/>
          <w:szCs w:val="26"/>
        </w:rPr>
      </w:pPr>
      <w:hyperlink r:id="rId13" w:history="1">
        <w:r w:rsidR="00DA7271" w:rsidRPr="00C35509">
          <w:rPr>
            <w:rFonts w:ascii="Times New Roman" w:hAnsi="Times New Roman" w:cs="Times New Roman"/>
            <w:sz w:val="26"/>
            <w:szCs w:val="26"/>
          </w:rPr>
          <w:t>Порядок</w:t>
        </w:r>
      </w:hyperlink>
      <w:r w:rsidR="00DA7271" w:rsidRPr="00C35509">
        <w:rPr>
          <w:rFonts w:ascii="Times New Roman" w:hAnsi="Times New Roman" w:cs="Times New Roman"/>
          <w:sz w:val="26"/>
          <w:szCs w:val="26"/>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67994" w:rsidRPr="00C35509" w:rsidRDefault="00FE751A" w:rsidP="00D67994">
      <w:pPr>
        <w:tabs>
          <w:tab w:val="left" w:pos="1134"/>
        </w:tabs>
        <w:spacing w:after="120"/>
        <w:ind w:firstLine="0"/>
        <w:mirrorIndents/>
        <w:jc w:val="center"/>
        <w:rPr>
          <w:rFonts w:ascii="Times New Roman" w:hAnsi="Times New Roman" w:cs="Times New Roman"/>
          <w:sz w:val="26"/>
          <w:szCs w:val="26"/>
        </w:rPr>
      </w:pPr>
      <w:r w:rsidRPr="00C35509">
        <w:rPr>
          <w:rFonts w:ascii="Times New Roman" w:hAnsi="Times New Roman" w:cs="Times New Roman"/>
          <w:sz w:val="26"/>
          <w:szCs w:val="26"/>
        </w:rPr>
        <w:t>3</w:t>
      </w:r>
      <w:r w:rsidR="00D67994" w:rsidRPr="00C35509">
        <w:rPr>
          <w:rFonts w:ascii="Times New Roman" w:hAnsi="Times New Roman" w:cs="Times New Roman"/>
          <w:sz w:val="26"/>
          <w:szCs w:val="26"/>
        </w:rPr>
        <w:t>. Принятие решения об утверждении документации по планировке территории</w:t>
      </w:r>
    </w:p>
    <w:p w:rsidR="00F74EA3" w:rsidRPr="00C35509" w:rsidRDefault="0070756D"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D67994" w:rsidRPr="00C35509">
        <w:rPr>
          <w:rFonts w:ascii="Times New Roman" w:hAnsi="Times New Roman" w:cs="Times New Roman"/>
          <w:sz w:val="26"/>
          <w:szCs w:val="26"/>
        </w:rPr>
        <w:t>.1. Документация по планировке территории после ее разработки, направляется инициатором или лиц</w:t>
      </w:r>
      <w:r w:rsidR="00F74EA3" w:rsidRPr="00C35509">
        <w:rPr>
          <w:rFonts w:ascii="Times New Roman" w:hAnsi="Times New Roman" w:cs="Times New Roman"/>
          <w:sz w:val="26"/>
          <w:szCs w:val="26"/>
        </w:rPr>
        <w:t>ом,</w:t>
      </w:r>
      <w:r w:rsidR="00D67994" w:rsidRPr="00C35509">
        <w:rPr>
          <w:rFonts w:ascii="Times New Roman" w:hAnsi="Times New Roman" w:cs="Times New Roman"/>
          <w:sz w:val="26"/>
          <w:szCs w:val="26"/>
        </w:rPr>
        <w:t xml:space="preserve"> указанным</w:t>
      </w:r>
      <w:r w:rsidR="00F74EA3" w:rsidRPr="00C35509">
        <w:rPr>
          <w:rFonts w:ascii="Times New Roman" w:hAnsi="Times New Roman" w:cs="Times New Roman"/>
          <w:sz w:val="26"/>
          <w:szCs w:val="26"/>
        </w:rPr>
        <w:t xml:space="preserve"> в части 1.1 статьи 45</w:t>
      </w:r>
      <w:r w:rsidR="00D67994" w:rsidRPr="00C35509">
        <w:rPr>
          <w:rFonts w:ascii="Times New Roman" w:hAnsi="Times New Roman" w:cs="Times New Roman"/>
          <w:sz w:val="26"/>
          <w:szCs w:val="26"/>
        </w:rPr>
        <w:t xml:space="preserve"> Градостроительного кодекса Российской Федерации, в уполномоченный орган для ее утверждения.</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Документация по планировке территории, согласование которой требуется в соответствии с законодательством Российской Федерации, направляется инициатором или лицом, указанным в части 1.1 статьи 45 Градостроительного кодекса Российской Федерации, в уполномоченный орган для ее утверждения с приложением документов, подтверждающих ее согласование.</w:t>
      </w:r>
    </w:p>
    <w:p w:rsidR="00F74EA3" w:rsidRPr="00C35509" w:rsidRDefault="00F74EA3" w:rsidP="00F74EA3">
      <w:pPr>
        <w:widowControl/>
        <w:spacing w:after="120"/>
        <w:ind w:firstLine="709"/>
        <w:rPr>
          <w:rFonts w:ascii="Times New Roman" w:hAnsi="Times New Roman" w:cs="Times New Roman"/>
          <w:sz w:val="26"/>
          <w:szCs w:val="26"/>
        </w:rPr>
      </w:pPr>
      <w:proofErr w:type="gramStart"/>
      <w:r w:rsidRPr="00C35509">
        <w:rPr>
          <w:rFonts w:ascii="Times New Roman" w:hAnsi="Times New Roman" w:cs="Times New Roman"/>
          <w:sz w:val="26"/>
          <w:szCs w:val="26"/>
        </w:rPr>
        <w:t>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w:t>
      </w:r>
      <w:proofErr w:type="gramEnd"/>
      <w:r w:rsidRPr="00C35509">
        <w:rPr>
          <w:rFonts w:ascii="Times New Roman" w:hAnsi="Times New Roman" w:cs="Times New Roman"/>
          <w:sz w:val="26"/>
          <w:szCs w:val="26"/>
        </w:rPr>
        <w:t>,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lastRenderedPageBreak/>
        <w:t xml:space="preserve">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государственной информационной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обеспечения градостроительной деятельности.</w:t>
      </w:r>
    </w:p>
    <w:p w:rsidR="00F74EA3" w:rsidRPr="00C35509" w:rsidRDefault="0070756D"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F74EA3" w:rsidRPr="00C35509">
        <w:rPr>
          <w:rFonts w:ascii="Times New Roman" w:hAnsi="Times New Roman" w:cs="Times New Roman"/>
          <w:sz w:val="26"/>
          <w:szCs w:val="26"/>
        </w:rPr>
        <w:t xml:space="preserve">.2. Уполномоченный орган в течение 3 рабочих дней со дня поступления документации по планировке территории возвращает ее инициатору </w:t>
      </w:r>
      <w:r w:rsidR="007C792A" w:rsidRPr="00C35509">
        <w:rPr>
          <w:rFonts w:ascii="Times New Roman" w:hAnsi="Times New Roman" w:cs="Times New Roman"/>
          <w:sz w:val="26"/>
          <w:szCs w:val="26"/>
        </w:rPr>
        <w:t xml:space="preserve">или лицу, указанному в части 1.1 статьи 45 Градостроительного кодекса Российской Федерации, </w:t>
      </w:r>
      <w:r w:rsidR="00F74EA3" w:rsidRPr="00C35509">
        <w:rPr>
          <w:rFonts w:ascii="Times New Roman" w:hAnsi="Times New Roman" w:cs="Times New Roman"/>
          <w:sz w:val="26"/>
          <w:szCs w:val="26"/>
        </w:rPr>
        <w:t>в случае:</w:t>
      </w:r>
    </w:p>
    <w:p w:rsidR="00F74EA3" w:rsidRPr="00C35509" w:rsidRDefault="00F74EA3" w:rsidP="00F74EA3">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1) несоблюдения требований, предусмотренных пунктом 3.1 настоящего раздела;</w:t>
      </w:r>
    </w:p>
    <w:p w:rsidR="001C3891" w:rsidRPr="00C35509" w:rsidRDefault="00F74EA3"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 xml:space="preserve">2) отсутствия принятого уполномоченным органом решения о подготовке документации по планировке территории, в </w:t>
      </w:r>
      <w:proofErr w:type="gramStart"/>
      <w:r w:rsidRPr="00C35509">
        <w:rPr>
          <w:rFonts w:ascii="Times New Roman" w:hAnsi="Times New Roman" w:cs="Times New Roman"/>
          <w:sz w:val="26"/>
          <w:szCs w:val="26"/>
        </w:rPr>
        <w:t>случае</w:t>
      </w:r>
      <w:proofErr w:type="gramEnd"/>
      <w:r w:rsidRPr="00C35509">
        <w:rPr>
          <w:rFonts w:ascii="Times New Roman" w:hAnsi="Times New Roman" w:cs="Times New Roman"/>
          <w:sz w:val="26"/>
          <w:szCs w:val="26"/>
        </w:rPr>
        <w:t xml:space="preserve"> когда принятие такого решения в соответствии с требованиями статьи 45 Градостроительного кодекса Российской Федерации обязательно.</w:t>
      </w:r>
    </w:p>
    <w:p w:rsidR="001C3891" w:rsidRPr="00C35509" w:rsidRDefault="0070756D"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3</w:t>
      </w:r>
      <w:r w:rsidR="00F74EA3" w:rsidRPr="00C35509">
        <w:rPr>
          <w:rFonts w:ascii="Times New Roman" w:hAnsi="Times New Roman" w:cs="Times New Roman"/>
          <w:sz w:val="26"/>
          <w:szCs w:val="26"/>
        </w:rPr>
        <w:t xml:space="preserve">.3. </w:t>
      </w:r>
      <w:r w:rsidR="001C3891" w:rsidRPr="00C35509">
        <w:rPr>
          <w:rFonts w:ascii="Times New Roman" w:hAnsi="Times New Roman" w:cs="Times New Roman"/>
          <w:sz w:val="26"/>
          <w:szCs w:val="26"/>
        </w:rPr>
        <w:t xml:space="preserve">Уполномоченный орган в течение </w:t>
      </w:r>
      <w:r w:rsidR="00DA7271" w:rsidRPr="00C35509">
        <w:rPr>
          <w:rFonts w:ascii="Times New Roman" w:hAnsi="Times New Roman" w:cs="Times New Roman"/>
          <w:sz w:val="26"/>
          <w:szCs w:val="26"/>
        </w:rPr>
        <w:t xml:space="preserve">20 </w:t>
      </w:r>
      <w:r w:rsidR="001C3891" w:rsidRPr="00C35509">
        <w:rPr>
          <w:rFonts w:ascii="Times New Roman" w:hAnsi="Times New Roman" w:cs="Times New Roman"/>
          <w:sz w:val="26"/>
          <w:szCs w:val="26"/>
        </w:rPr>
        <w:t xml:space="preserve">рабочих дней со дня поступления документации по планировке территории осуществляет проверку на соответствие требованиям, указанным в </w:t>
      </w:r>
      <w:hyperlink r:id="rId14" w:history="1">
        <w:r w:rsidR="001C3891" w:rsidRPr="00C35509">
          <w:rPr>
            <w:rFonts w:ascii="Times New Roman" w:hAnsi="Times New Roman" w:cs="Times New Roman"/>
            <w:sz w:val="26"/>
            <w:szCs w:val="26"/>
          </w:rPr>
          <w:t>части 10 статьи 45</w:t>
        </w:r>
      </w:hyperlink>
      <w:r w:rsidR="001C3891" w:rsidRPr="00C35509">
        <w:rPr>
          <w:rFonts w:ascii="Times New Roman" w:hAnsi="Times New Roman" w:cs="Times New Roman"/>
          <w:sz w:val="26"/>
          <w:szCs w:val="26"/>
        </w:rPr>
        <w:t xml:space="preserve"> Градостроительного кодекса Российской Федерации.</w:t>
      </w:r>
    </w:p>
    <w:p w:rsidR="001C3891" w:rsidRPr="00C35509" w:rsidRDefault="001C3891" w:rsidP="001C3891">
      <w:pPr>
        <w:widowControl/>
        <w:spacing w:after="120"/>
        <w:ind w:firstLine="709"/>
        <w:rPr>
          <w:rFonts w:ascii="Times New Roman" w:hAnsi="Times New Roman" w:cs="Times New Roman"/>
          <w:sz w:val="26"/>
          <w:szCs w:val="26"/>
        </w:rPr>
      </w:pPr>
      <w:r w:rsidRPr="00C35509">
        <w:rPr>
          <w:rFonts w:ascii="Times New Roman" w:hAnsi="Times New Roman" w:cs="Times New Roman"/>
          <w:sz w:val="26"/>
          <w:szCs w:val="26"/>
        </w:rPr>
        <w:t>По результатам проверки уполномоченный орган принимает решение:</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1C3891" w:rsidRPr="00C35509" w:rsidRDefault="001C3891" w:rsidP="001C3891">
      <w:pPr>
        <w:widowControl/>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отклонении</w:t>
      </w:r>
      <w:proofErr w:type="gramEnd"/>
      <w:r w:rsidRPr="00C35509">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об утверждении документации по планировке территории;</w:t>
      </w:r>
    </w:p>
    <w:p w:rsidR="001C3891" w:rsidRPr="00C35509" w:rsidRDefault="001C3891" w:rsidP="001C3891">
      <w:pPr>
        <w:widowControl/>
        <w:spacing w:after="120"/>
        <w:mirrorIndents/>
        <w:rPr>
          <w:rFonts w:ascii="Times New Roman" w:hAnsi="Times New Roman" w:cs="Times New Roman"/>
          <w:sz w:val="26"/>
          <w:szCs w:val="26"/>
        </w:rPr>
      </w:pPr>
      <w:proofErr w:type="gramStart"/>
      <w:r w:rsidRPr="00C35509">
        <w:rPr>
          <w:rFonts w:ascii="Times New Roman" w:hAnsi="Times New Roman" w:cs="Times New Roman"/>
          <w:sz w:val="26"/>
          <w:szCs w:val="26"/>
        </w:rPr>
        <w:t>отклонении</w:t>
      </w:r>
      <w:proofErr w:type="gramEnd"/>
      <w:r w:rsidRPr="00C35509">
        <w:rPr>
          <w:rFonts w:ascii="Times New Roman" w:hAnsi="Times New Roman" w:cs="Times New Roman"/>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DA7271" w:rsidRPr="00C35509" w:rsidRDefault="0070756D" w:rsidP="00DA727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1C3891" w:rsidRPr="00C35509">
        <w:rPr>
          <w:rFonts w:ascii="Times New Roman" w:hAnsi="Times New Roman" w:cs="Times New Roman"/>
          <w:sz w:val="26"/>
          <w:szCs w:val="26"/>
        </w:rPr>
        <w:t xml:space="preserve">.4. 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AC67BC" w:rsidRPr="00C35509">
        <w:rPr>
          <w:rFonts w:ascii="Times New Roman" w:hAnsi="Times New Roman" w:cs="Times New Roman"/>
          <w:sz w:val="26"/>
          <w:szCs w:val="26"/>
        </w:rPr>
        <w:t>сельского поселения Абашево</w:t>
      </w:r>
      <w:r w:rsidR="00DA7271" w:rsidRPr="00C35509">
        <w:rPr>
          <w:rFonts w:ascii="Times New Roman" w:hAnsi="Times New Roman" w:cs="Times New Roman"/>
          <w:sz w:val="26"/>
          <w:szCs w:val="26"/>
        </w:rPr>
        <w:t xml:space="preserve"> с учетом требований статьи 5.1, части 11 статьи 46 Градостроительного кодекса Российской Федерации.</w:t>
      </w:r>
    </w:p>
    <w:p w:rsidR="001C3891" w:rsidRPr="00C35509" w:rsidRDefault="0070756D"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3</w:t>
      </w:r>
      <w:r w:rsidR="001C3891" w:rsidRPr="00C35509">
        <w:rPr>
          <w:rFonts w:ascii="Times New Roman" w:hAnsi="Times New Roman" w:cs="Times New Roman"/>
          <w:sz w:val="26"/>
          <w:szCs w:val="26"/>
        </w:rPr>
        <w:t xml:space="preserve">.5. </w:t>
      </w:r>
      <w:proofErr w:type="gramStart"/>
      <w:r w:rsidR="001C3891" w:rsidRPr="00C35509">
        <w:rPr>
          <w:rFonts w:ascii="Times New Roman" w:hAnsi="Times New Roman" w:cs="Times New Roman"/>
          <w:sz w:val="26"/>
          <w:szCs w:val="26"/>
        </w:rPr>
        <w:t xml:space="preserve">Уполномоченный орган принимает решение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r w:rsidR="00DA7271" w:rsidRPr="00C35509">
        <w:rPr>
          <w:rFonts w:ascii="Times New Roman" w:hAnsi="Times New Roman" w:cs="Times New Roman"/>
          <w:sz w:val="26"/>
          <w:szCs w:val="26"/>
        </w:rPr>
        <w:t>20</w:t>
      </w:r>
      <w:r w:rsidR="001C3891" w:rsidRPr="00C35509">
        <w:rPr>
          <w:rFonts w:ascii="Times New Roman" w:hAnsi="Times New Roman" w:cs="Times New Roman"/>
          <w:sz w:val="26"/>
          <w:szCs w:val="26"/>
        </w:rPr>
        <w:t xml:space="preserve"> рабочих дней со дня опубликования заключения о результатах общественных обсуждений или</w:t>
      </w:r>
      <w:proofErr w:type="gramEnd"/>
      <w:r w:rsidR="001C3891" w:rsidRPr="00C35509">
        <w:rPr>
          <w:rFonts w:ascii="Times New Roman" w:hAnsi="Times New Roman" w:cs="Times New Roman"/>
          <w:sz w:val="26"/>
          <w:szCs w:val="26"/>
        </w:rPr>
        <w:t xml:space="preserve"> публичных слушаний, а в случае, если в соответствии с Градостроительным кодексом Российской Федерации общественные обсуждения или публичные слу</w:t>
      </w:r>
      <w:r w:rsidR="00DA7271" w:rsidRPr="00C35509">
        <w:rPr>
          <w:rFonts w:ascii="Times New Roman" w:hAnsi="Times New Roman" w:cs="Times New Roman"/>
          <w:sz w:val="26"/>
          <w:szCs w:val="26"/>
        </w:rPr>
        <w:t>шания не проводятся, в течение 20</w:t>
      </w:r>
      <w:r w:rsidR="001C3891" w:rsidRPr="00C35509">
        <w:rPr>
          <w:rFonts w:ascii="Times New Roman" w:hAnsi="Times New Roman" w:cs="Times New Roman"/>
          <w:sz w:val="26"/>
          <w:szCs w:val="26"/>
        </w:rPr>
        <w:t xml:space="preserve"> рабочих дней со дня поступления документации по планировке территории в уполномоченный орган.</w:t>
      </w:r>
    </w:p>
    <w:p w:rsidR="001C3891" w:rsidRPr="00C35509" w:rsidRDefault="001C3891" w:rsidP="001C3891">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1C3891" w:rsidRPr="00C35509" w:rsidRDefault="001C3891" w:rsidP="001C3891">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Утвержденная документация по планировке территории подлежит официальному опублико</w:t>
      </w:r>
      <w:r w:rsidR="00AC67BC" w:rsidRPr="00C35509">
        <w:rPr>
          <w:rFonts w:ascii="Times New Roman" w:hAnsi="Times New Roman" w:cs="Times New Roman"/>
          <w:sz w:val="26"/>
          <w:szCs w:val="26"/>
        </w:rPr>
        <w:t>ванию в газете «</w:t>
      </w:r>
      <w:proofErr w:type="spellStart"/>
      <w:r w:rsidR="00AC67BC" w:rsidRPr="00C35509">
        <w:rPr>
          <w:rFonts w:ascii="Times New Roman" w:hAnsi="Times New Roman" w:cs="Times New Roman"/>
          <w:sz w:val="26"/>
          <w:szCs w:val="26"/>
        </w:rPr>
        <w:t>Абашевский</w:t>
      </w:r>
      <w:proofErr w:type="spellEnd"/>
      <w:r w:rsidR="00AC67BC" w:rsidRPr="00C35509">
        <w:rPr>
          <w:rFonts w:ascii="Times New Roman" w:hAnsi="Times New Roman" w:cs="Times New Roman"/>
          <w:sz w:val="26"/>
          <w:szCs w:val="26"/>
        </w:rPr>
        <w:t xml:space="preserve"> Вестник</w:t>
      </w:r>
      <w:r w:rsidRPr="00C35509">
        <w:rPr>
          <w:rFonts w:ascii="Times New Roman" w:hAnsi="Times New Roman" w:cs="Times New Roman"/>
          <w:sz w:val="26"/>
          <w:szCs w:val="26"/>
        </w:rPr>
        <w:t xml:space="preserve">» в течение 7 дней со дня ее утверждения и размещается на официальном сайте в разделе «Градостроительство» подразделе «Документация по планировке территории». </w:t>
      </w:r>
    </w:p>
    <w:p w:rsidR="00F573D3" w:rsidRPr="00C35509" w:rsidRDefault="00F573D3" w:rsidP="00F573D3">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14DAD" w:rsidRPr="00C35509" w:rsidRDefault="00F573D3" w:rsidP="00F573D3">
      <w:pPr>
        <w:widowControl/>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w:t>
      </w:r>
      <w:r w:rsidR="00DA7271" w:rsidRPr="00C35509">
        <w:rPr>
          <w:rFonts w:ascii="Times New Roman" w:hAnsi="Times New Roman" w:cs="Times New Roman"/>
          <w:sz w:val="26"/>
          <w:szCs w:val="26"/>
        </w:rPr>
        <w:t>20</w:t>
      </w:r>
      <w:r w:rsidRPr="00C35509">
        <w:rPr>
          <w:rFonts w:ascii="Times New Roman" w:hAnsi="Times New Roman" w:cs="Times New Roman"/>
          <w:sz w:val="26"/>
          <w:szCs w:val="26"/>
        </w:rPr>
        <w:t xml:space="preserve"> рабочих дней со дня ее получения.</w:t>
      </w:r>
    </w:p>
    <w:p w:rsidR="007A17D4" w:rsidRPr="00C35509" w:rsidRDefault="00E066CA" w:rsidP="00E066C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3.6. </w:t>
      </w:r>
      <w:proofErr w:type="gramStart"/>
      <w:r w:rsidR="00A14DAD" w:rsidRPr="00C35509">
        <w:rPr>
          <w:rFonts w:ascii="Times New Roman" w:hAnsi="Times New Roman" w:cs="Times New Roman"/>
          <w:sz w:val="26"/>
          <w:szCs w:val="26"/>
        </w:rPr>
        <w:t xml:space="preserve">Уполномоченный орган в течение </w:t>
      </w:r>
      <w:r w:rsidR="007A17D4" w:rsidRPr="00C35509">
        <w:rPr>
          <w:rFonts w:ascii="Times New Roman" w:hAnsi="Times New Roman" w:cs="Times New Roman"/>
          <w:sz w:val="26"/>
          <w:szCs w:val="26"/>
        </w:rPr>
        <w:t>2</w:t>
      </w:r>
      <w:r w:rsidR="00A14DAD" w:rsidRPr="00C35509">
        <w:rPr>
          <w:rFonts w:ascii="Times New Roman" w:hAnsi="Times New Roman" w:cs="Times New Roman"/>
          <w:sz w:val="26"/>
          <w:szCs w:val="26"/>
        </w:rPr>
        <w:t xml:space="preserve">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007A17D4" w:rsidRPr="00C35509">
        <w:rPr>
          <w:rFonts w:ascii="Times New Roman" w:hAnsi="Times New Roman" w:cs="Times New Roman"/>
          <w:sz w:val="26"/>
          <w:szCs w:val="26"/>
        </w:rPr>
        <w:t>.</w:t>
      </w:r>
      <w:proofErr w:type="gramEnd"/>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Утвержденная уполномоченным органом документация по планировке территории и копия соответствующего распорядительного акта в течение 5 рабочих дней со дня ее утверждения направляются:</w:t>
      </w:r>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 главе поселения, применительно к </w:t>
      </w:r>
      <w:proofErr w:type="gramStart"/>
      <w:r w:rsidRPr="00C35509">
        <w:rPr>
          <w:rFonts w:ascii="Times New Roman" w:hAnsi="Times New Roman" w:cs="Times New Roman"/>
          <w:sz w:val="26"/>
          <w:szCs w:val="26"/>
        </w:rPr>
        <w:t>территории</w:t>
      </w:r>
      <w:proofErr w:type="gramEnd"/>
      <w:r w:rsidRPr="00C35509">
        <w:rPr>
          <w:rFonts w:ascii="Times New Roman" w:hAnsi="Times New Roman" w:cs="Times New Roman"/>
          <w:sz w:val="26"/>
          <w:szCs w:val="26"/>
        </w:rPr>
        <w:t xml:space="preserve"> которого осуществлялась подготовка такой документации;</w:t>
      </w:r>
    </w:p>
    <w:p w:rsidR="007C792A" w:rsidRPr="00C35509" w:rsidRDefault="007C792A" w:rsidP="007C792A">
      <w:pPr>
        <w:widowControl/>
        <w:shd w:val="clear" w:color="auto" w:fill="FFFFFF"/>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2) в орган местного самоуправления муниципального района </w:t>
      </w:r>
      <w:proofErr w:type="spellStart"/>
      <w:r w:rsidR="00AC67BC" w:rsidRPr="00C35509">
        <w:rPr>
          <w:rFonts w:ascii="Times New Roman" w:hAnsi="Times New Roman" w:cs="Times New Roman"/>
          <w:sz w:val="26"/>
          <w:szCs w:val="26"/>
        </w:rPr>
        <w:t>Хворостянский</w:t>
      </w:r>
      <w:proofErr w:type="spellEnd"/>
      <w:r w:rsidRPr="00C35509">
        <w:rPr>
          <w:rFonts w:ascii="Times New Roman" w:hAnsi="Times New Roman" w:cs="Times New Roman"/>
          <w:sz w:val="26"/>
          <w:szCs w:val="26"/>
        </w:rPr>
        <w:t xml:space="preserve"> Самарской области, осуществляющий ведение государственной информационной системы обеспечения градостроительной деятельности (далее –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roofErr w:type="gramEnd"/>
    </w:p>
    <w:p w:rsidR="00986B75" w:rsidRPr="00C35509" w:rsidRDefault="0070756D" w:rsidP="00986B75">
      <w:pPr>
        <w:widowControl/>
        <w:spacing w:after="120"/>
        <w:mirrorIndents/>
        <w:jc w:val="center"/>
        <w:rPr>
          <w:rFonts w:ascii="Times New Roman" w:hAnsi="Times New Roman" w:cs="Times New Roman"/>
          <w:sz w:val="26"/>
          <w:szCs w:val="26"/>
        </w:rPr>
      </w:pPr>
      <w:r w:rsidRPr="00C35509">
        <w:rPr>
          <w:rFonts w:ascii="Times New Roman" w:hAnsi="Times New Roman" w:cs="Times New Roman"/>
          <w:sz w:val="26"/>
          <w:szCs w:val="26"/>
        </w:rPr>
        <w:t>4</w:t>
      </w:r>
      <w:r w:rsidR="00986B75" w:rsidRPr="00C35509">
        <w:rPr>
          <w:rFonts w:ascii="Times New Roman" w:hAnsi="Times New Roman" w:cs="Times New Roman"/>
          <w:sz w:val="26"/>
          <w:szCs w:val="26"/>
        </w:rPr>
        <w:t>. Внесение изменений в документацию по планировке территории, отмена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w:t>
      </w:r>
    </w:p>
    <w:p w:rsidR="00F573D3" w:rsidRPr="00C35509" w:rsidRDefault="0070756D"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4.1. </w:t>
      </w:r>
      <w:r w:rsidR="00F573D3" w:rsidRPr="00C35509">
        <w:rPr>
          <w:rFonts w:ascii="Times New Roman" w:hAnsi="Times New Roman" w:cs="Times New Roman"/>
          <w:sz w:val="26"/>
          <w:szCs w:val="26"/>
        </w:rPr>
        <w:t>Внесение изменений в документацию по планировке территории осуществляется применительно к основной части проекта планировки территории (далее - проект планировки территории) и (или) основной части проекта межевания территории (далее - проект межевания территории).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 Внесение изменений в проект планировки территории осуществляется в целях: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установления, изменения, отмены красных линий;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изменения границ существующих и планируемых элементов планировочной структуры;</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 изменения </w:t>
      </w:r>
      <w:proofErr w:type="gramStart"/>
      <w:r w:rsidRPr="00C35509">
        <w:rPr>
          <w:rFonts w:ascii="Times New Roman" w:hAnsi="Times New Roman" w:cs="Times New Roman"/>
          <w:sz w:val="26"/>
          <w:szCs w:val="26"/>
        </w:rPr>
        <w:t>границ зон планируемого размещения объектов капитального строительства</w:t>
      </w:r>
      <w:proofErr w:type="gramEnd"/>
      <w:r w:rsidRPr="00C35509">
        <w:rPr>
          <w:rFonts w:ascii="Times New Roman" w:hAnsi="Times New Roman" w:cs="Times New Roman"/>
          <w:sz w:val="26"/>
          <w:szCs w:val="26"/>
        </w:rPr>
        <w:t>;</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 изменения характеристик и (или) очередности планируемого развития территории;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5) изменения наименования, местоположения, основных характеристик (категория, </w:t>
      </w:r>
      <w:r w:rsidRPr="00C35509">
        <w:rPr>
          <w:rFonts w:ascii="Times New Roman" w:hAnsi="Times New Roman" w:cs="Times New Roman"/>
          <w:sz w:val="26"/>
          <w:szCs w:val="26"/>
        </w:rPr>
        <w:lastRenderedPageBreak/>
        <w:t>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6) исправления технических ошибок (описок, опечаток и иных).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4.3. Внесение изменений в проект межевания территории осуществляется в целях:</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изменения местоположения границ образуемых и изменяемых земельных участков;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установления, изменения, отмены красных линий;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десять процентов;</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 изменения вида разрешенного использования земельного участка;</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координат, используемой для ведения Единого государственного реестра недвижимости;</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6) изменения линий отступа от красных линий в целях определения мест допустимого размещения зданий, строений, сооружений;</w:t>
      </w:r>
    </w:p>
    <w:p w:rsidR="00F573D3"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7) исправления технических ошибок (описок, опечаток и иных).</w:t>
      </w:r>
    </w:p>
    <w:p w:rsidR="00164C14" w:rsidRPr="00C35509" w:rsidRDefault="00F573D3" w:rsidP="00F573D3">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4.4. Решение о подготовке изменений в документацию по планировке территории </w:t>
      </w:r>
      <w:proofErr w:type="gramStart"/>
      <w:r w:rsidRPr="00C35509">
        <w:rPr>
          <w:rFonts w:ascii="Times New Roman" w:hAnsi="Times New Roman" w:cs="Times New Roman"/>
          <w:sz w:val="26"/>
          <w:szCs w:val="26"/>
        </w:rPr>
        <w:t>принимается</w:t>
      </w:r>
      <w:proofErr w:type="gramEnd"/>
      <w:r w:rsidRPr="00C35509">
        <w:rPr>
          <w:rFonts w:ascii="Times New Roman" w:hAnsi="Times New Roman" w:cs="Times New Roman"/>
          <w:sz w:val="26"/>
          <w:szCs w:val="26"/>
        </w:rPr>
        <w:t xml:space="preserve"> и подготовка таких изменений осуществляется в порядке, установленном </w:t>
      </w:r>
      <w:hyperlink r:id="rId15" w:history="1">
        <w:r w:rsidRPr="00C35509">
          <w:rPr>
            <w:rFonts w:ascii="Times New Roman" w:hAnsi="Times New Roman" w:cs="Times New Roman"/>
            <w:sz w:val="26"/>
            <w:szCs w:val="26"/>
          </w:rPr>
          <w:t>разделом 2</w:t>
        </w:r>
      </w:hyperlink>
      <w:r w:rsidRPr="00C35509">
        <w:rPr>
          <w:rFonts w:ascii="Times New Roman" w:hAnsi="Times New Roman" w:cs="Times New Roman"/>
          <w:sz w:val="26"/>
          <w:szCs w:val="26"/>
        </w:rPr>
        <w:t xml:space="preserve"> настоящего Порядка, с учетом положений настоящего раздела и </w:t>
      </w:r>
      <w:hyperlink r:id="rId16" w:history="1">
        <w:r w:rsidRPr="00C35509">
          <w:rPr>
            <w:rFonts w:ascii="Times New Roman" w:hAnsi="Times New Roman" w:cs="Times New Roman"/>
            <w:sz w:val="26"/>
            <w:szCs w:val="26"/>
          </w:rPr>
          <w:t>частей 21</w:t>
        </w:r>
      </w:hyperlink>
      <w:r w:rsidRPr="00C35509">
        <w:rPr>
          <w:rFonts w:ascii="Times New Roman" w:hAnsi="Times New Roman" w:cs="Times New Roman"/>
          <w:sz w:val="26"/>
          <w:szCs w:val="26"/>
        </w:rPr>
        <w:t xml:space="preserve">, </w:t>
      </w:r>
      <w:hyperlink r:id="rId17" w:history="1">
        <w:r w:rsidRPr="00C35509">
          <w:rPr>
            <w:rFonts w:ascii="Times New Roman" w:hAnsi="Times New Roman" w:cs="Times New Roman"/>
            <w:sz w:val="26"/>
            <w:szCs w:val="26"/>
          </w:rPr>
          <w:t>22 статьи 45</w:t>
        </w:r>
      </w:hyperlink>
      <w:r w:rsidRPr="00C35509">
        <w:rPr>
          <w:rFonts w:ascii="Times New Roman" w:hAnsi="Times New Roman" w:cs="Times New Roman"/>
          <w:sz w:val="26"/>
          <w:szCs w:val="26"/>
        </w:rPr>
        <w:t xml:space="preserve"> Градостроительного кодекса Российской Федерации.</w:t>
      </w:r>
      <w:r w:rsidR="00164C14" w:rsidRPr="00C35509">
        <w:rPr>
          <w:rFonts w:ascii="Times New Roman" w:hAnsi="Times New Roman" w:cs="Times New Roman"/>
          <w:sz w:val="26"/>
          <w:szCs w:val="26"/>
        </w:rPr>
        <w:t xml:space="preserve"> </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Внесение изменений в документацию по планировке территории и принятие решения об утверждении изменений в документацию по планировке территории осуществляется в порядке, установленном настоящим разделом, с учетом </w:t>
      </w:r>
      <w:hyperlink r:id="rId18" w:history="1">
        <w:r w:rsidRPr="00C35509">
          <w:rPr>
            <w:rFonts w:ascii="Times New Roman" w:hAnsi="Times New Roman" w:cs="Times New Roman"/>
            <w:sz w:val="26"/>
            <w:szCs w:val="26"/>
          </w:rPr>
          <w:t>частей 21</w:t>
        </w:r>
      </w:hyperlink>
      <w:r w:rsidRPr="00C35509">
        <w:rPr>
          <w:rFonts w:ascii="Times New Roman" w:hAnsi="Times New Roman" w:cs="Times New Roman"/>
          <w:sz w:val="26"/>
          <w:szCs w:val="26"/>
        </w:rPr>
        <w:t xml:space="preserve">, </w:t>
      </w:r>
      <w:hyperlink r:id="rId19" w:history="1">
        <w:r w:rsidRPr="00C35509">
          <w:rPr>
            <w:rFonts w:ascii="Times New Roman" w:hAnsi="Times New Roman" w:cs="Times New Roman"/>
            <w:sz w:val="26"/>
            <w:szCs w:val="26"/>
          </w:rPr>
          <w:t>22 статьи 45</w:t>
        </w:r>
      </w:hyperlink>
      <w:r w:rsidRPr="00C35509">
        <w:rPr>
          <w:rFonts w:ascii="Times New Roman" w:hAnsi="Times New Roman" w:cs="Times New Roman"/>
          <w:sz w:val="26"/>
          <w:szCs w:val="26"/>
        </w:rPr>
        <w:t xml:space="preserve"> Градостроительного кодекса Российской Федерации.</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Внесение изменений в документацию по планировке территории допускается путем утверждения ее отдельных частей в соответствии с настоящим Порядком.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Согласование документации по планировке территории осуществляется применительно к утверждаемым частям.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4.5. </w:t>
      </w:r>
      <w:proofErr w:type="gramStart"/>
      <w:r w:rsidRPr="00C35509">
        <w:rPr>
          <w:rFonts w:ascii="Times New Roman" w:hAnsi="Times New Roman" w:cs="Times New Roman"/>
          <w:sz w:val="26"/>
          <w:szCs w:val="26"/>
        </w:rP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части 1.1 статьи 45 Градостроительного кодекса </w:t>
      </w:r>
      <w:r w:rsidRPr="00C35509">
        <w:rPr>
          <w:rFonts w:ascii="Times New Roman" w:hAnsi="Times New Roman" w:cs="Times New Roman"/>
          <w:sz w:val="26"/>
          <w:szCs w:val="26"/>
        </w:rPr>
        <w:lastRenderedPageBreak/>
        <w:t>Российской Федерации, на согласование в органы государственной власти, органы местного самоуправления, глав</w:t>
      </w:r>
      <w:r w:rsidR="00293908" w:rsidRPr="00C35509">
        <w:rPr>
          <w:rFonts w:ascii="Times New Roman" w:hAnsi="Times New Roman" w:cs="Times New Roman"/>
          <w:sz w:val="26"/>
          <w:szCs w:val="26"/>
        </w:rPr>
        <w:t xml:space="preserve">е </w:t>
      </w:r>
      <w:r w:rsidRPr="00C35509">
        <w:rPr>
          <w:rFonts w:ascii="Times New Roman" w:hAnsi="Times New Roman" w:cs="Times New Roman"/>
          <w:sz w:val="26"/>
          <w:szCs w:val="26"/>
        </w:rPr>
        <w:t>поселения, владельцам автомобильных дорог, указанным в пункте 2.1</w:t>
      </w:r>
      <w:r w:rsidR="007C792A" w:rsidRPr="00C35509">
        <w:rPr>
          <w:rFonts w:ascii="Times New Roman" w:hAnsi="Times New Roman" w:cs="Times New Roman"/>
          <w:sz w:val="26"/>
          <w:szCs w:val="26"/>
        </w:rPr>
        <w:t>2</w:t>
      </w:r>
      <w:r w:rsidRPr="00C35509">
        <w:rPr>
          <w:rFonts w:ascii="Times New Roman" w:hAnsi="Times New Roman" w:cs="Times New Roman"/>
          <w:sz w:val="26"/>
          <w:szCs w:val="26"/>
        </w:rPr>
        <w:t xml:space="preserve"> раздела 2 настоящего Порядка.</w:t>
      </w:r>
      <w:proofErr w:type="gramEnd"/>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Разрешение разногласий по вопросам согласования изменений в документацию по планировке территории осуществляется в порядке, предусмотренном Правительством Российской Федерации.</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В целях внесения изменений в документацию по планировке территории инициатор или лицо, указанное в части 1.1 статьи 45 Градостроительного кодекса Российской Федерации, направляют в уполномоченный орган заявление о внесении изменений в документацию по планировке территории. В этом заявлении указывается следующая информация:</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вид документации по планировке территории, в которую вносятся изменения;</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реквизиты (номер и дата) решения об утверждении документации по планировке территории;</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 мотивированное обоснование необходимости внесения изменений в документацию по планировке территории с указанием целей внесения таких изменений.</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7</w:t>
      </w:r>
      <w:r w:rsidRPr="00C35509">
        <w:rPr>
          <w:rFonts w:ascii="Times New Roman" w:hAnsi="Times New Roman" w:cs="Times New Roman"/>
          <w:sz w:val="26"/>
          <w:szCs w:val="26"/>
        </w:rPr>
        <w:t>. К заявлению о внесении изменений в документацию по планировке территории прилагаются:</w:t>
      </w:r>
    </w:p>
    <w:p w:rsidR="007C6E3F" w:rsidRPr="00C35509" w:rsidRDefault="00164C14"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изменения в документацию по планировке территории;</w:t>
      </w:r>
    </w:p>
    <w:p w:rsidR="007C6E3F"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обоснование изменений в документацию по планировке территории, представляемые в виде графической части и пояснительной записки;</w:t>
      </w:r>
    </w:p>
    <w:p w:rsidR="00164C14"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164C14" w:rsidRPr="00C35509">
        <w:rPr>
          <w:rFonts w:ascii="Times New Roman" w:hAnsi="Times New Roman" w:cs="Times New Roman"/>
          <w:sz w:val="26"/>
          <w:szCs w:val="26"/>
        </w:rPr>
        <w:t>) материалы и результаты инженерных изысканий, используемые при подготовке изменений в документацию по планировке территории;</w:t>
      </w:r>
    </w:p>
    <w:p w:rsidR="007C6E3F" w:rsidRPr="00C35509" w:rsidRDefault="007C6E3F"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164C14" w:rsidRPr="00C35509">
        <w:rPr>
          <w:rFonts w:ascii="Times New Roman" w:hAnsi="Times New Roman" w:cs="Times New Roman"/>
          <w:sz w:val="26"/>
          <w:szCs w:val="26"/>
        </w:rPr>
        <w:t>) документы,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7C6E3F" w:rsidRPr="00C35509" w:rsidRDefault="00164C14" w:rsidP="007C6E3F">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8</w:t>
      </w:r>
      <w:r w:rsidRPr="00C35509">
        <w:rPr>
          <w:rFonts w:ascii="Times New Roman" w:hAnsi="Times New Roman" w:cs="Times New Roman"/>
          <w:sz w:val="26"/>
          <w:szCs w:val="26"/>
        </w:rPr>
        <w:t xml:space="preserve">. </w:t>
      </w:r>
      <w:proofErr w:type="gramStart"/>
      <w:r w:rsidR="007C6E3F" w:rsidRPr="00C35509">
        <w:rPr>
          <w:rFonts w:ascii="Times New Roman" w:hAnsi="Times New Roman" w:cs="Times New Roman"/>
          <w:sz w:val="26"/>
          <w:szCs w:val="26"/>
        </w:rPr>
        <w:t>Материалы, указанные в подпунктах 1 – 3 пункта 4</w:t>
      </w:r>
      <w:r w:rsidR="00A90958" w:rsidRPr="00C35509">
        <w:rPr>
          <w:rFonts w:ascii="Times New Roman" w:hAnsi="Times New Roman" w:cs="Times New Roman"/>
          <w:sz w:val="26"/>
          <w:szCs w:val="26"/>
        </w:rPr>
        <w:t>.</w:t>
      </w:r>
      <w:r w:rsidR="006F24BB" w:rsidRPr="00C35509">
        <w:rPr>
          <w:rFonts w:ascii="Times New Roman" w:hAnsi="Times New Roman" w:cs="Times New Roman"/>
          <w:sz w:val="26"/>
          <w:szCs w:val="26"/>
        </w:rPr>
        <w:t>7</w:t>
      </w:r>
      <w:r w:rsidR="007C6E3F" w:rsidRPr="00C35509">
        <w:rPr>
          <w:rFonts w:ascii="Times New Roman" w:hAnsi="Times New Roman" w:cs="Times New Roman"/>
          <w:sz w:val="26"/>
          <w:szCs w:val="26"/>
        </w:rPr>
        <w:t xml:space="preserve"> настоящего раздела, направляются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одном экземпляре для хранения в архиве уполномоченного органа. </w:t>
      </w:r>
      <w:proofErr w:type="gramEnd"/>
    </w:p>
    <w:p w:rsidR="00A90958" w:rsidRPr="00C35509" w:rsidRDefault="007C6E3F"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Материалы, указанные в подпунктах 1 и 2 пункта 4</w:t>
      </w:r>
      <w:r w:rsidR="00A90958" w:rsidRPr="00C35509">
        <w:rPr>
          <w:rFonts w:ascii="Times New Roman" w:hAnsi="Times New Roman" w:cs="Times New Roman"/>
          <w:sz w:val="26"/>
          <w:szCs w:val="26"/>
        </w:rPr>
        <w:t>.</w:t>
      </w:r>
      <w:r w:rsidR="006F24BB" w:rsidRPr="00C35509">
        <w:rPr>
          <w:rFonts w:ascii="Times New Roman" w:hAnsi="Times New Roman" w:cs="Times New Roman"/>
          <w:sz w:val="26"/>
          <w:szCs w:val="26"/>
        </w:rPr>
        <w:t xml:space="preserve">7 </w:t>
      </w:r>
      <w:r w:rsidRPr="00C35509">
        <w:rPr>
          <w:rFonts w:ascii="Times New Roman" w:hAnsi="Times New Roman" w:cs="Times New Roman"/>
          <w:sz w:val="26"/>
          <w:szCs w:val="26"/>
        </w:rPr>
        <w:t xml:space="preserve">настоящего раздела, направляются в уполномоченный орган на электронном носителе в количестве экземпляров, равном количеству поселений, применительно к </w:t>
      </w:r>
      <w:proofErr w:type="gramStart"/>
      <w:r w:rsidRPr="00C35509">
        <w:rPr>
          <w:rFonts w:ascii="Times New Roman" w:hAnsi="Times New Roman" w:cs="Times New Roman"/>
          <w:sz w:val="26"/>
          <w:szCs w:val="26"/>
        </w:rPr>
        <w:t>документации</w:t>
      </w:r>
      <w:proofErr w:type="gramEnd"/>
      <w:r w:rsidRPr="00C35509">
        <w:rPr>
          <w:rFonts w:ascii="Times New Roman" w:hAnsi="Times New Roman" w:cs="Times New Roman"/>
          <w:sz w:val="26"/>
          <w:szCs w:val="26"/>
        </w:rPr>
        <w:t xml:space="preserve"> по планировке территории которых осуществлялась подготовка изменений, и </w:t>
      </w:r>
      <w:r w:rsidR="00A90958" w:rsidRPr="00C35509">
        <w:rPr>
          <w:rFonts w:ascii="Times New Roman" w:hAnsi="Times New Roman" w:cs="Times New Roman"/>
          <w:sz w:val="26"/>
          <w:szCs w:val="26"/>
        </w:rPr>
        <w:t>муниципальных районов</w:t>
      </w:r>
      <w:r w:rsidRPr="00C35509">
        <w:rPr>
          <w:rFonts w:ascii="Times New Roman" w:hAnsi="Times New Roman" w:cs="Times New Roman"/>
          <w:sz w:val="26"/>
          <w:szCs w:val="26"/>
        </w:rPr>
        <w:t>, осуществляющих ведение государственных информационных систем обеспечения градостроительной деятельности, в которых такие материалы подлежат размещению.</w:t>
      </w:r>
    </w:p>
    <w:p w:rsidR="00164C14" w:rsidRPr="00C35509" w:rsidRDefault="00164C14" w:rsidP="00164C14">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Изменения в документацию по планировке территории направляются в уполномоченный орган на электронном носителе в формате, позволяющем осуществить ее размещение в государственной информационной </w:t>
      </w:r>
      <w:r w:rsidR="00C1590A" w:rsidRPr="00C35509">
        <w:rPr>
          <w:rFonts w:ascii="Times New Roman" w:hAnsi="Times New Roman" w:cs="Times New Roman"/>
          <w:sz w:val="26"/>
          <w:szCs w:val="26"/>
        </w:rPr>
        <w:t>системы</w:t>
      </w:r>
      <w:r w:rsidRPr="00C35509">
        <w:rPr>
          <w:rFonts w:ascii="Times New Roman" w:hAnsi="Times New Roman" w:cs="Times New Roman"/>
          <w:sz w:val="26"/>
          <w:szCs w:val="26"/>
        </w:rPr>
        <w:t xml:space="preserve"> обеспечения градостроительной деятельности.</w:t>
      </w:r>
    </w:p>
    <w:p w:rsidR="00A14DAD" w:rsidRPr="00C35509" w:rsidRDefault="00164C14" w:rsidP="00A14DAD">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9</w:t>
      </w:r>
      <w:r w:rsidRPr="00C35509">
        <w:rPr>
          <w:rFonts w:ascii="Times New Roman" w:hAnsi="Times New Roman" w:cs="Times New Roman"/>
          <w:sz w:val="26"/>
          <w:szCs w:val="26"/>
        </w:rPr>
        <w:t>. Уполномоченный орган в течение 3 рабочих дней со дня поступления заявлен</w:t>
      </w:r>
      <w:r w:rsidR="006F24BB" w:rsidRPr="00C35509">
        <w:rPr>
          <w:rFonts w:ascii="Times New Roman" w:hAnsi="Times New Roman" w:cs="Times New Roman"/>
          <w:sz w:val="26"/>
          <w:szCs w:val="26"/>
        </w:rPr>
        <w:t>ия, предусмотренного пунктом 4.6</w:t>
      </w:r>
      <w:r w:rsidRPr="00C35509">
        <w:rPr>
          <w:rFonts w:ascii="Times New Roman" w:hAnsi="Times New Roman" w:cs="Times New Roman"/>
          <w:sz w:val="26"/>
          <w:szCs w:val="26"/>
        </w:rPr>
        <w:t xml:space="preserve"> настоящего раздела, возвращает его в случае несоблюдения требований, предусмотренных пунктами </w:t>
      </w:r>
      <w:r w:rsidR="00A14DAD" w:rsidRPr="00C35509">
        <w:rPr>
          <w:rFonts w:ascii="Times New Roman" w:hAnsi="Times New Roman" w:cs="Times New Roman"/>
          <w:sz w:val="26"/>
          <w:szCs w:val="26"/>
        </w:rPr>
        <w:t>4.</w:t>
      </w:r>
      <w:r w:rsidR="006F24BB" w:rsidRPr="00C35509">
        <w:rPr>
          <w:rFonts w:ascii="Times New Roman" w:hAnsi="Times New Roman" w:cs="Times New Roman"/>
          <w:sz w:val="26"/>
          <w:szCs w:val="26"/>
        </w:rPr>
        <w:t>6</w:t>
      </w:r>
      <w:r w:rsidR="00A14DAD" w:rsidRPr="00C35509">
        <w:rPr>
          <w:rFonts w:ascii="Times New Roman" w:hAnsi="Times New Roman" w:cs="Times New Roman"/>
          <w:sz w:val="26"/>
          <w:szCs w:val="26"/>
        </w:rPr>
        <w:t xml:space="preserve"> и 4.</w:t>
      </w:r>
      <w:r w:rsidR="006F24BB" w:rsidRPr="00C35509">
        <w:rPr>
          <w:rFonts w:ascii="Times New Roman" w:hAnsi="Times New Roman" w:cs="Times New Roman"/>
          <w:sz w:val="26"/>
          <w:szCs w:val="26"/>
        </w:rPr>
        <w:t>8</w:t>
      </w:r>
      <w:r w:rsidR="00A14DAD" w:rsidRPr="00C35509">
        <w:rPr>
          <w:rFonts w:ascii="Times New Roman" w:hAnsi="Times New Roman" w:cs="Times New Roman"/>
          <w:sz w:val="26"/>
          <w:szCs w:val="26"/>
        </w:rPr>
        <w:t xml:space="preserve"> настоящего раздела.</w:t>
      </w:r>
    </w:p>
    <w:p w:rsidR="009A05BC" w:rsidRPr="00C35509" w:rsidRDefault="00A14DAD"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4.</w:t>
      </w:r>
      <w:r w:rsidR="006F24BB" w:rsidRPr="00C35509">
        <w:rPr>
          <w:rFonts w:ascii="Times New Roman" w:hAnsi="Times New Roman" w:cs="Times New Roman"/>
          <w:sz w:val="26"/>
          <w:szCs w:val="26"/>
        </w:rPr>
        <w:t>10</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 xml:space="preserve">Уполномоченный орган в течение </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w:t>
      </w:r>
      <w:hyperlink r:id="rId20" w:history="1">
        <w:r w:rsidRPr="00C35509">
          <w:rPr>
            <w:rFonts w:ascii="Times New Roman" w:hAnsi="Times New Roman" w:cs="Times New Roman"/>
            <w:sz w:val="26"/>
            <w:szCs w:val="26"/>
          </w:rPr>
          <w:t>части 10 статьи 45</w:t>
        </w:r>
      </w:hyperlink>
      <w:r w:rsidRPr="00C35509">
        <w:rPr>
          <w:rFonts w:ascii="Times New Roman" w:hAnsi="Times New Roman" w:cs="Times New Roman"/>
          <w:sz w:val="26"/>
          <w:szCs w:val="26"/>
        </w:rPr>
        <w:t xml:space="preserve"> Градостроительного кодекса Российской Федерации, и по результатам такой проверки принимает решение об утверждении изменений в документацию по планировке территории либо отклоняет такие изменения</w:t>
      </w:r>
      <w:proofErr w:type="gramEnd"/>
      <w:r w:rsidRPr="00C35509">
        <w:rPr>
          <w:rFonts w:ascii="Times New Roman" w:hAnsi="Times New Roman" w:cs="Times New Roman"/>
          <w:sz w:val="26"/>
          <w:szCs w:val="26"/>
        </w:rPr>
        <w:t xml:space="preserve"> и направляет их на доработку</w:t>
      </w:r>
      <w:r w:rsidR="009A05BC" w:rsidRPr="00C35509">
        <w:rPr>
          <w:rFonts w:ascii="Times New Roman" w:hAnsi="Times New Roman" w:cs="Times New Roman"/>
          <w:sz w:val="26"/>
          <w:szCs w:val="26"/>
        </w:rPr>
        <w:t xml:space="preserve"> в случае, если:</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 в заявлении о внесении изменений в документацию по планировке территории отсутствует информация, предусмотренная пунктом 4.</w:t>
      </w:r>
      <w:r w:rsidR="00293908"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не представлены документы, предусмотренные пунктом 4.</w:t>
      </w:r>
      <w:r w:rsidR="00293908" w:rsidRPr="00C35509">
        <w:rPr>
          <w:rFonts w:ascii="Times New Roman" w:hAnsi="Times New Roman" w:cs="Times New Roman"/>
          <w:sz w:val="26"/>
          <w:szCs w:val="26"/>
        </w:rPr>
        <w:t>7</w:t>
      </w:r>
      <w:r w:rsidRPr="00C35509">
        <w:rPr>
          <w:rFonts w:ascii="Times New Roman" w:hAnsi="Times New Roman" w:cs="Times New Roman"/>
          <w:sz w:val="26"/>
          <w:szCs w:val="26"/>
        </w:rPr>
        <w:t xml:space="preserve"> настоящего раздела;</w:t>
      </w:r>
    </w:p>
    <w:p w:rsidR="009A05BC"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3) изменения в документацию по планировке территории не соответствуют требованиям, указанным в </w:t>
      </w:r>
      <w:hyperlink r:id="rId21" w:history="1">
        <w:r w:rsidRPr="00C35509">
          <w:rPr>
            <w:rFonts w:ascii="Times New Roman" w:hAnsi="Times New Roman" w:cs="Times New Roman"/>
            <w:sz w:val="26"/>
            <w:szCs w:val="26"/>
          </w:rPr>
          <w:t>части 10 статьи 45</w:t>
        </w:r>
      </w:hyperlink>
      <w:r w:rsidRPr="00C35509">
        <w:rPr>
          <w:rFonts w:ascii="Times New Roman" w:hAnsi="Times New Roman" w:cs="Times New Roman"/>
          <w:sz w:val="26"/>
          <w:szCs w:val="26"/>
        </w:rPr>
        <w:t xml:space="preserve"> Градостроительного кодекса Российской Федерации.</w:t>
      </w:r>
    </w:p>
    <w:p w:rsidR="006F24BB" w:rsidRPr="00C35509" w:rsidRDefault="009A05BC"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10</w:t>
      </w:r>
      <w:r w:rsidRPr="00C35509">
        <w:rPr>
          <w:rFonts w:ascii="Times New Roman" w:hAnsi="Times New Roman" w:cs="Times New Roman"/>
          <w:sz w:val="26"/>
          <w:szCs w:val="26"/>
        </w:rPr>
        <w:t xml:space="preserve">. </w:t>
      </w:r>
      <w:r w:rsidR="00293908" w:rsidRPr="00C35509">
        <w:rPr>
          <w:rFonts w:ascii="Times New Roman" w:hAnsi="Times New Roman" w:cs="Times New Roman"/>
          <w:sz w:val="26"/>
          <w:szCs w:val="26"/>
        </w:rPr>
        <w:t xml:space="preserve">Утверждение изменений в документацию </w:t>
      </w:r>
      <w:r w:rsidR="006F24BB" w:rsidRPr="00C35509">
        <w:rPr>
          <w:rFonts w:ascii="Times New Roman" w:hAnsi="Times New Roman" w:cs="Times New Roman"/>
          <w:sz w:val="26"/>
          <w:szCs w:val="26"/>
        </w:rPr>
        <w:t>территории осуществляется путем принятия соответствующего распорядительного акта уполномоченного органа.</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Утвержденные изменения в документацию по планировке территории подлежит официальному опубликованию в газете «</w:t>
      </w:r>
      <w:r w:rsidR="00AC67BC" w:rsidRPr="00C35509">
        <w:rPr>
          <w:rFonts w:ascii="Times New Roman" w:hAnsi="Times New Roman" w:cs="Times New Roman"/>
          <w:sz w:val="26"/>
          <w:szCs w:val="26"/>
        </w:rPr>
        <w:t>Абашево</w:t>
      </w:r>
      <w:r w:rsidRPr="00C35509">
        <w:rPr>
          <w:rFonts w:ascii="Times New Roman" w:hAnsi="Times New Roman" w:cs="Times New Roman"/>
          <w:sz w:val="26"/>
          <w:szCs w:val="26"/>
        </w:rPr>
        <w:t>__» в течение 7 дней со дня их утверждения и размещается на официальном сайте в разделе «Градостроительство» подразделе «Документация по планировке территории».</w:t>
      </w:r>
    </w:p>
    <w:p w:rsidR="006F24BB" w:rsidRPr="00C35509" w:rsidRDefault="006F24BB"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Решение об отклонении изменений в документацию по планировке территории и направлении их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6F24BB" w:rsidRPr="00C35509" w:rsidRDefault="006F24BB"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владельцами автомобильных дорог только в части доработанных изменений.</w:t>
      </w:r>
    </w:p>
    <w:p w:rsidR="007A17D4" w:rsidRPr="00C35509" w:rsidRDefault="009A05BC" w:rsidP="006F24BB">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1</w:t>
      </w:r>
      <w:r w:rsidR="00A14DAD" w:rsidRPr="00C35509">
        <w:rPr>
          <w:rFonts w:ascii="Times New Roman" w:hAnsi="Times New Roman" w:cs="Times New Roman"/>
          <w:sz w:val="26"/>
          <w:szCs w:val="26"/>
        </w:rPr>
        <w:t>.</w:t>
      </w:r>
      <w:r w:rsidR="007A17D4" w:rsidRPr="00C35509">
        <w:rPr>
          <w:rFonts w:ascii="Times New Roman" w:hAnsi="Times New Roman" w:cs="Times New Roman"/>
          <w:sz w:val="26"/>
          <w:szCs w:val="26"/>
        </w:rPr>
        <w:t xml:space="preserve"> </w:t>
      </w:r>
      <w:proofErr w:type="gramStart"/>
      <w:r w:rsidR="007A17D4" w:rsidRPr="00C35509">
        <w:rPr>
          <w:rFonts w:ascii="Times New Roman" w:hAnsi="Times New Roman" w:cs="Times New Roman"/>
          <w:sz w:val="26"/>
          <w:szCs w:val="26"/>
        </w:rPr>
        <w:t>Уполномоченный орган в течение 2 рабочих дней со дня утверждения изменений в документацию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изменений в документацию по планировке территории на бумажном носителе с отметкой уполномоченного органа об утверждении таких изменений на месте прошивки и копию</w:t>
      </w:r>
      <w:proofErr w:type="gramEnd"/>
      <w:r w:rsidR="007A17D4" w:rsidRPr="00C35509">
        <w:rPr>
          <w:rFonts w:ascii="Times New Roman" w:hAnsi="Times New Roman" w:cs="Times New Roman"/>
          <w:sz w:val="26"/>
          <w:szCs w:val="26"/>
        </w:rPr>
        <w:t xml:space="preserve"> соответствующего распорядительного акта.</w:t>
      </w:r>
    </w:p>
    <w:p w:rsidR="007A17D4" w:rsidRPr="00C35509" w:rsidRDefault="007A17D4" w:rsidP="007A17D4">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Утвержденны</w:t>
      </w:r>
      <w:r w:rsidR="009A05BC" w:rsidRPr="00C35509">
        <w:rPr>
          <w:rFonts w:ascii="Times New Roman" w:hAnsi="Times New Roman" w:cs="Times New Roman"/>
          <w:sz w:val="26"/>
          <w:szCs w:val="26"/>
        </w:rPr>
        <w:t xml:space="preserve">е </w:t>
      </w:r>
      <w:r w:rsidRPr="00C35509">
        <w:rPr>
          <w:rFonts w:ascii="Times New Roman" w:hAnsi="Times New Roman" w:cs="Times New Roman"/>
          <w:sz w:val="26"/>
          <w:szCs w:val="26"/>
        </w:rPr>
        <w:t xml:space="preserve">уполномоченным органом изменения в документацию по планировке территории и копия соответствующего распорядительного акта в течение </w:t>
      </w:r>
      <w:r w:rsidR="006F24BB" w:rsidRPr="00C35509">
        <w:rPr>
          <w:rFonts w:ascii="Times New Roman" w:hAnsi="Times New Roman" w:cs="Times New Roman"/>
          <w:sz w:val="26"/>
          <w:szCs w:val="26"/>
        </w:rPr>
        <w:t>5 рабочих</w:t>
      </w:r>
      <w:r w:rsidRPr="00C35509">
        <w:rPr>
          <w:rFonts w:ascii="Times New Roman" w:hAnsi="Times New Roman" w:cs="Times New Roman"/>
          <w:sz w:val="26"/>
          <w:szCs w:val="26"/>
        </w:rPr>
        <w:t xml:space="preserve"> дней со дня их утверждения направляются:</w:t>
      </w:r>
    </w:p>
    <w:p w:rsidR="007A17D4" w:rsidRPr="00C35509" w:rsidRDefault="007A17D4" w:rsidP="007A17D4">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1) главе поселения, применительно к </w:t>
      </w:r>
      <w:proofErr w:type="gramStart"/>
      <w:r w:rsidRPr="00C35509">
        <w:rPr>
          <w:rFonts w:ascii="Times New Roman" w:hAnsi="Times New Roman" w:cs="Times New Roman"/>
          <w:sz w:val="26"/>
          <w:szCs w:val="26"/>
        </w:rPr>
        <w:t>территории</w:t>
      </w:r>
      <w:proofErr w:type="gramEnd"/>
      <w:r w:rsidRPr="00C35509">
        <w:rPr>
          <w:rFonts w:ascii="Times New Roman" w:hAnsi="Times New Roman" w:cs="Times New Roman"/>
          <w:sz w:val="26"/>
          <w:szCs w:val="26"/>
        </w:rPr>
        <w:t xml:space="preserve"> которого осуществлялась подготовка данной документации;</w:t>
      </w:r>
    </w:p>
    <w:p w:rsidR="006F24BB" w:rsidRPr="00C35509" w:rsidRDefault="007A17D4"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293908" w:rsidRPr="00C35509">
        <w:rPr>
          <w:rFonts w:ascii="Times New Roman" w:hAnsi="Times New Roman" w:cs="Times New Roman"/>
          <w:sz w:val="26"/>
          <w:szCs w:val="26"/>
        </w:rPr>
        <w:t>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r w:rsidR="006F24BB" w:rsidRPr="00C35509">
        <w:rPr>
          <w:rFonts w:ascii="Times New Roman" w:hAnsi="Times New Roman" w:cs="Times New Roman"/>
          <w:sz w:val="26"/>
          <w:szCs w:val="26"/>
        </w:rPr>
        <w:t xml:space="preserve"> если изменения внесены в проект межевания территории.</w:t>
      </w:r>
    </w:p>
    <w:p w:rsidR="009A05BC" w:rsidRPr="00C35509" w:rsidRDefault="009A05BC" w:rsidP="006F24BB">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4.1</w:t>
      </w:r>
      <w:r w:rsidR="006F24BB" w:rsidRPr="00C35509">
        <w:rPr>
          <w:rFonts w:ascii="Times New Roman" w:hAnsi="Times New Roman" w:cs="Times New Roman"/>
          <w:sz w:val="26"/>
          <w:szCs w:val="26"/>
        </w:rPr>
        <w:t>2</w:t>
      </w:r>
      <w:r w:rsidRPr="00C35509">
        <w:rPr>
          <w:rFonts w:ascii="Times New Roman" w:hAnsi="Times New Roman" w:cs="Times New Roman"/>
          <w:sz w:val="26"/>
          <w:szCs w:val="26"/>
        </w:rPr>
        <w:t xml:space="preserve">. </w:t>
      </w:r>
      <w:bookmarkStart w:id="5" w:name="sub_1014"/>
      <w:r w:rsidR="00F627B6" w:rsidRPr="00C35509">
        <w:rPr>
          <w:rFonts w:ascii="Times New Roman" w:hAnsi="Times New Roman" w:cs="Times New Roman"/>
          <w:sz w:val="26"/>
          <w:szCs w:val="26"/>
        </w:rPr>
        <w:t xml:space="preserve">Отмена документации по планировке территории осуществляется в случаях, установленных законодательством Российской Федерации. </w:t>
      </w:r>
      <w:proofErr w:type="gramStart"/>
      <w:r w:rsidR="00F627B6" w:rsidRPr="00C35509">
        <w:rPr>
          <w:rFonts w:ascii="Times New Roman" w:hAnsi="Times New Roman" w:cs="Times New Roman"/>
          <w:sz w:val="26"/>
          <w:szCs w:val="26"/>
        </w:rP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в соответствии с </w:t>
      </w:r>
      <w:hyperlink r:id="rId22" w:history="1">
        <w:r w:rsidR="00F627B6" w:rsidRPr="00C35509">
          <w:rPr>
            <w:rFonts w:ascii="Times New Roman" w:hAnsi="Times New Roman" w:cs="Times New Roman"/>
            <w:sz w:val="26"/>
            <w:szCs w:val="26"/>
          </w:rPr>
          <w:t>частью 2 статьи 7</w:t>
        </w:r>
      </w:hyperlink>
      <w:r w:rsidR="00F627B6" w:rsidRPr="00C35509">
        <w:rPr>
          <w:rFonts w:ascii="Times New Roman" w:hAnsi="Times New Roman" w:cs="Times New Roman"/>
          <w:sz w:val="26"/>
          <w:szCs w:val="26"/>
        </w:rPr>
        <w:t xml:space="preserve"> Федерального закона от 2 августа 2019 г.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w:t>
      </w:r>
      <w:proofErr w:type="gramEnd"/>
      <w:r w:rsidR="00F627B6" w:rsidRPr="00C35509">
        <w:rPr>
          <w:rFonts w:ascii="Times New Roman" w:hAnsi="Times New Roman" w:cs="Times New Roman"/>
          <w:sz w:val="26"/>
          <w:szCs w:val="26"/>
        </w:rPr>
        <w:t xml:space="preserve"> размещения линейных объектов.</w:t>
      </w:r>
    </w:p>
    <w:p w:rsidR="00461D13" w:rsidRPr="00C35509" w:rsidRDefault="009A05BC" w:rsidP="009A05BC">
      <w:pPr>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w:t>
      </w:r>
      <w:r w:rsidR="00461D13" w:rsidRPr="00C35509">
        <w:rPr>
          <w:rFonts w:ascii="Times New Roman" w:hAnsi="Times New Roman" w:cs="Times New Roman"/>
          <w:sz w:val="26"/>
          <w:szCs w:val="26"/>
        </w:rPr>
        <w:t xml:space="preserve">В случае, предусмотренном пунктом </w:t>
      </w:r>
      <w:r w:rsidRPr="00C35509">
        <w:rPr>
          <w:rFonts w:ascii="Times New Roman" w:hAnsi="Times New Roman" w:cs="Times New Roman"/>
          <w:sz w:val="26"/>
          <w:szCs w:val="26"/>
        </w:rPr>
        <w:t>4.</w:t>
      </w:r>
      <w:r w:rsidR="006F24BB" w:rsidRPr="00C35509">
        <w:rPr>
          <w:rFonts w:ascii="Times New Roman" w:hAnsi="Times New Roman" w:cs="Times New Roman"/>
          <w:sz w:val="26"/>
          <w:szCs w:val="26"/>
        </w:rPr>
        <w:t>12</w:t>
      </w:r>
      <w:r w:rsidRPr="00C35509">
        <w:rPr>
          <w:rFonts w:ascii="Times New Roman" w:hAnsi="Times New Roman" w:cs="Times New Roman"/>
          <w:sz w:val="26"/>
          <w:szCs w:val="26"/>
        </w:rPr>
        <w:t xml:space="preserve"> настоящего раздела</w:t>
      </w:r>
      <w:r w:rsidR="00461D13" w:rsidRPr="00C35509">
        <w:rPr>
          <w:rFonts w:ascii="Times New Roman" w:hAnsi="Times New Roman" w:cs="Times New Roman"/>
          <w:sz w:val="26"/>
          <w:szCs w:val="26"/>
        </w:rPr>
        <w:t xml:space="preserve">, орган местного самоуправления поселения,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направляет в уполномоченный орган уведомление о необходимости отмены соответствующих отдельных частей документации по планировке территории, </w:t>
      </w:r>
      <w:proofErr w:type="gramStart"/>
      <w:r w:rsidR="00461D13" w:rsidRPr="00C35509">
        <w:rPr>
          <w:rFonts w:ascii="Times New Roman" w:hAnsi="Times New Roman" w:cs="Times New Roman"/>
          <w:sz w:val="26"/>
          <w:szCs w:val="26"/>
        </w:rPr>
        <w:t>в</w:t>
      </w:r>
      <w:proofErr w:type="gramEnd"/>
      <w:r w:rsidR="00461D13" w:rsidRPr="00C35509">
        <w:rPr>
          <w:rFonts w:ascii="Times New Roman" w:hAnsi="Times New Roman" w:cs="Times New Roman"/>
          <w:sz w:val="26"/>
          <w:szCs w:val="26"/>
        </w:rPr>
        <w:t xml:space="preserve"> котором указываются:</w:t>
      </w:r>
    </w:p>
    <w:p w:rsidR="00461D13" w:rsidRPr="00C35509" w:rsidRDefault="009A05BC" w:rsidP="00461D13">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461D13" w:rsidRPr="00C35509">
        <w:rPr>
          <w:rFonts w:ascii="Times New Roman" w:hAnsi="Times New Roman" w:cs="Times New Roman"/>
          <w:sz w:val="26"/>
          <w:szCs w:val="26"/>
        </w:rPr>
        <w:t>) реквизиты решения (номер и дата) об утверждении документации по планировке территории, отдельные части которой подлежат отмене;</w:t>
      </w:r>
    </w:p>
    <w:p w:rsidR="00461D13" w:rsidRPr="00C35509" w:rsidRDefault="009A05BC" w:rsidP="00461D13">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461D13" w:rsidRPr="00C35509">
        <w:rPr>
          <w:rFonts w:ascii="Times New Roman" w:hAnsi="Times New Roman" w:cs="Times New Roman"/>
          <w:sz w:val="26"/>
          <w:szCs w:val="26"/>
        </w:rPr>
        <w:t>) часть документации по планировке территории, подлежащая отмене;</w:t>
      </w:r>
    </w:p>
    <w:p w:rsidR="009A05BC" w:rsidRPr="00C35509" w:rsidRDefault="009A05BC" w:rsidP="009A05BC">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461D13" w:rsidRPr="00C35509">
        <w:rPr>
          <w:rFonts w:ascii="Times New Roman" w:hAnsi="Times New Roman" w:cs="Times New Roman"/>
          <w:sz w:val="26"/>
          <w:szCs w:val="26"/>
        </w:rPr>
        <w:t>)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9A05BC" w:rsidRPr="00C35509" w:rsidRDefault="009A05BC" w:rsidP="009A05BC">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14</w:t>
      </w:r>
      <w:r w:rsidRPr="00C35509">
        <w:rPr>
          <w:rFonts w:ascii="Times New Roman" w:hAnsi="Times New Roman" w:cs="Times New Roman"/>
          <w:sz w:val="26"/>
          <w:szCs w:val="26"/>
        </w:rPr>
        <w:t xml:space="preserve">. </w:t>
      </w:r>
      <w:proofErr w:type="gramStart"/>
      <w:r w:rsidR="00461D13" w:rsidRPr="00C35509">
        <w:rPr>
          <w:rFonts w:ascii="Times New Roman" w:hAnsi="Times New Roman" w:cs="Times New Roman"/>
          <w:sz w:val="26"/>
          <w:szCs w:val="26"/>
        </w:rPr>
        <w:t xml:space="preserve">Уполномоченный орган в течение </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w:t>
      </w:r>
      <w:r w:rsidR="00461D13" w:rsidRPr="00C35509">
        <w:rPr>
          <w:rFonts w:ascii="Times New Roman" w:hAnsi="Times New Roman" w:cs="Times New Roman"/>
          <w:sz w:val="26"/>
          <w:szCs w:val="26"/>
        </w:rPr>
        <w:t xml:space="preserve">рабочих дней со дня поступления уведомления, указанного в </w:t>
      </w:r>
      <w:r w:rsidRPr="00C35509">
        <w:rPr>
          <w:rFonts w:ascii="Times New Roman" w:hAnsi="Times New Roman" w:cs="Times New Roman"/>
          <w:sz w:val="26"/>
          <w:szCs w:val="26"/>
        </w:rPr>
        <w:t>пункте 4.1</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настоящего раздела</w:t>
      </w:r>
      <w:r w:rsidR="00461D13" w:rsidRPr="00C35509">
        <w:rPr>
          <w:rFonts w:ascii="Times New Roman" w:hAnsi="Times New Roman" w:cs="Times New Roman"/>
          <w:sz w:val="26"/>
          <w:szCs w:val="26"/>
        </w:rPr>
        <w:t xml:space="preserve">, принимает решение об отмене отдельных частей документации по планировке территории и уведомляет о таком решении орган местного самоуправления поселения, направивший указанное уведомление, а также </w:t>
      </w:r>
      <w:r w:rsidRPr="00C35509">
        <w:rPr>
          <w:rFonts w:ascii="Times New Roman" w:hAnsi="Times New Roman" w:cs="Times New Roman"/>
          <w:sz w:val="26"/>
          <w:szCs w:val="26"/>
        </w:rPr>
        <w:t>инициаторов, по инициативе которых</w:t>
      </w:r>
      <w:r w:rsidR="00461D13" w:rsidRPr="00C35509">
        <w:rPr>
          <w:rFonts w:ascii="Times New Roman" w:hAnsi="Times New Roman" w:cs="Times New Roman"/>
          <w:sz w:val="26"/>
          <w:szCs w:val="26"/>
        </w:rPr>
        <w:t xml:space="preserve"> осуществлялась подготовка документации по планировке территории, в отношении которой уполномоченным </w:t>
      </w:r>
      <w:r w:rsidRPr="00C35509">
        <w:rPr>
          <w:rFonts w:ascii="Times New Roman" w:hAnsi="Times New Roman" w:cs="Times New Roman"/>
          <w:sz w:val="26"/>
          <w:szCs w:val="26"/>
        </w:rPr>
        <w:t xml:space="preserve">органом </w:t>
      </w:r>
      <w:r w:rsidR="00461D13" w:rsidRPr="00C35509">
        <w:rPr>
          <w:rFonts w:ascii="Times New Roman" w:hAnsi="Times New Roman" w:cs="Times New Roman"/>
          <w:sz w:val="26"/>
          <w:szCs w:val="26"/>
        </w:rPr>
        <w:t>принято решение об отмене</w:t>
      </w:r>
      <w:proofErr w:type="gramEnd"/>
      <w:r w:rsidR="00461D13" w:rsidRPr="00C35509">
        <w:rPr>
          <w:rFonts w:ascii="Times New Roman" w:hAnsi="Times New Roman" w:cs="Times New Roman"/>
          <w:sz w:val="26"/>
          <w:szCs w:val="26"/>
        </w:rPr>
        <w:t xml:space="preserve"> отдельных частей документации по планировке территории.</w:t>
      </w:r>
    </w:p>
    <w:p w:rsidR="009A05BC" w:rsidRPr="00C35509" w:rsidRDefault="009A05BC" w:rsidP="006F24BB">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5</w:t>
      </w:r>
      <w:r w:rsidRPr="00C35509">
        <w:rPr>
          <w:rFonts w:ascii="Times New Roman" w:hAnsi="Times New Roman" w:cs="Times New Roman"/>
          <w:sz w:val="26"/>
          <w:szCs w:val="26"/>
        </w:rPr>
        <w:t xml:space="preserve">. </w:t>
      </w:r>
      <w:r w:rsidR="00623872" w:rsidRPr="00C35509">
        <w:rPr>
          <w:rFonts w:ascii="Times New Roman" w:hAnsi="Times New Roman" w:cs="Times New Roman"/>
          <w:sz w:val="26"/>
          <w:szCs w:val="26"/>
        </w:rPr>
        <w:t xml:space="preserve">Уполномоченный орган в течение </w:t>
      </w:r>
      <w:r w:rsidRPr="00C35509">
        <w:rPr>
          <w:rFonts w:ascii="Times New Roman" w:hAnsi="Times New Roman" w:cs="Times New Roman"/>
          <w:sz w:val="26"/>
          <w:szCs w:val="26"/>
        </w:rPr>
        <w:t>5 рабочих</w:t>
      </w:r>
      <w:r w:rsidR="00623872" w:rsidRPr="00C35509">
        <w:rPr>
          <w:rFonts w:ascii="Times New Roman" w:hAnsi="Times New Roman" w:cs="Times New Roman"/>
          <w:sz w:val="26"/>
          <w:szCs w:val="26"/>
        </w:rPr>
        <w:t xml:space="preserve"> дней со дня приятия решения </w:t>
      </w:r>
      <w:proofErr w:type="gramStart"/>
      <w:r w:rsidR="00623872" w:rsidRPr="00C35509">
        <w:rPr>
          <w:rFonts w:ascii="Times New Roman" w:hAnsi="Times New Roman" w:cs="Times New Roman"/>
          <w:sz w:val="26"/>
          <w:szCs w:val="26"/>
        </w:rPr>
        <w:t>от</w:t>
      </w:r>
      <w:proofErr w:type="gramEnd"/>
      <w:r w:rsidR="00623872" w:rsidRPr="00C35509">
        <w:rPr>
          <w:rFonts w:ascii="Times New Roman" w:hAnsi="Times New Roman" w:cs="Times New Roman"/>
          <w:sz w:val="26"/>
          <w:szCs w:val="26"/>
        </w:rPr>
        <w:t xml:space="preserve"> </w:t>
      </w:r>
      <w:proofErr w:type="gramStart"/>
      <w:r w:rsidR="00623872" w:rsidRPr="00C35509">
        <w:rPr>
          <w:rFonts w:ascii="Times New Roman" w:hAnsi="Times New Roman" w:cs="Times New Roman"/>
          <w:sz w:val="26"/>
          <w:szCs w:val="26"/>
        </w:rPr>
        <w:t>отмене</w:t>
      </w:r>
      <w:proofErr w:type="gramEnd"/>
      <w:r w:rsidR="00623872" w:rsidRPr="00C35509">
        <w:rPr>
          <w:rFonts w:ascii="Times New Roman" w:hAnsi="Times New Roman" w:cs="Times New Roman"/>
          <w:sz w:val="26"/>
          <w:szCs w:val="26"/>
        </w:rPr>
        <w:t xml:space="preserve"> отдельных частей документации по планировке территории </w:t>
      </w:r>
      <w:r w:rsidRPr="00C35509">
        <w:rPr>
          <w:rFonts w:ascii="Times New Roman" w:hAnsi="Times New Roman" w:cs="Times New Roman"/>
          <w:sz w:val="26"/>
          <w:szCs w:val="26"/>
        </w:rPr>
        <w:t>направляет копию такого решения:</w:t>
      </w:r>
    </w:p>
    <w:p w:rsidR="00623872" w:rsidRPr="00C35509" w:rsidRDefault="009A05BC" w:rsidP="00623872">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 xml:space="preserve">1) </w:t>
      </w:r>
      <w:r w:rsidR="00623872" w:rsidRPr="00C35509">
        <w:rPr>
          <w:rFonts w:ascii="Times New Roman" w:hAnsi="Times New Roman" w:cs="Times New Roman"/>
          <w:sz w:val="26"/>
          <w:szCs w:val="26"/>
        </w:rPr>
        <w:t>главе поселения, применительно к документации по планировке которого принято такое решение</w:t>
      </w:r>
      <w:r w:rsidR="003828E6" w:rsidRPr="00C35509">
        <w:rPr>
          <w:rFonts w:ascii="Times New Roman" w:hAnsi="Times New Roman" w:cs="Times New Roman"/>
          <w:sz w:val="26"/>
          <w:szCs w:val="26"/>
        </w:rPr>
        <w:t>;</w:t>
      </w:r>
    </w:p>
    <w:p w:rsidR="00293908" w:rsidRPr="00C35509" w:rsidRDefault="00293908" w:rsidP="00293908">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9A05BC" w:rsidRPr="00C35509" w:rsidRDefault="009A05BC" w:rsidP="003828E6">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Отмена утвержденной документации по планировке территории или ее отдельных частей осуществляется путем принятия соответствующего распорядительного акта уполномоченного органа.</w:t>
      </w:r>
    </w:p>
    <w:p w:rsidR="00623872" w:rsidRPr="00C35509" w:rsidRDefault="003828E6" w:rsidP="003828E6">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w:t>
      </w:r>
      <w:r w:rsidR="00623872" w:rsidRPr="00C35509">
        <w:rPr>
          <w:rFonts w:ascii="Times New Roman" w:hAnsi="Times New Roman" w:cs="Times New Roman"/>
          <w:sz w:val="26"/>
          <w:szCs w:val="26"/>
        </w:rPr>
        <w:t>Признание отдельных частей документации по планировке территории не подлежащими применению осуществляется в случае:</w:t>
      </w:r>
    </w:p>
    <w:p w:rsidR="003828E6" w:rsidRPr="00C35509" w:rsidRDefault="003828E6" w:rsidP="00623872">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623872" w:rsidRPr="00C35509">
        <w:rPr>
          <w:rFonts w:ascii="Times New Roman" w:hAnsi="Times New Roman" w:cs="Times New Roman"/>
          <w:sz w:val="26"/>
          <w:szCs w:val="26"/>
        </w:rPr>
        <w:t xml:space="preserve">) если в связи с </w:t>
      </w:r>
      <w:proofErr w:type="gramStart"/>
      <w:r w:rsidR="00623872" w:rsidRPr="00C35509">
        <w:rPr>
          <w:rFonts w:ascii="Times New Roman" w:hAnsi="Times New Roman" w:cs="Times New Roman"/>
          <w:sz w:val="26"/>
          <w:szCs w:val="26"/>
        </w:rPr>
        <w:t>планируемыми</w:t>
      </w:r>
      <w:proofErr w:type="gramEnd"/>
      <w:r w:rsidR="00623872" w:rsidRPr="00C35509">
        <w:rPr>
          <w:rFonts w:ascii="Times New Roman" w:hAnsi="Times New Roman" w:cs="Times New Roman"/>
          <w:sz w:val="26"/>
          <w:szCs w:val="26"/>
        </w:rPr>
        <w:t xml:space="preserve">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623872" w:rsidRPr="00C35509" w:rsidRDefault="003828E6" w:rsidP="00623872">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lastRenderedPageBreak/>
        <w:t>2)</w:t>
      </w:r>
      <w:r w:rsidR="00623872" w:rsidRPr="00C35509">
        <w:rPr>
          <w:rFonts w:ascii="Times New Roman" w:hAnsi="Times New Roman" w:cs="Times New Roman"/>
          <w:sz w:val="26"/>
          <w:szCs w:val="26"/>
        </w:rPr>
        <w:t xml:space="preserve"> если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w:t>
      </w:r>
      <w:r w:rsidR="00EC07F6" w:rsidRPr="00C35509">
        <w:rPr>
          <w:rFonts w:ascii="Times New Roman" w:hAnsi="Times New Roman" w:cs="Times New Roman"/>
          <w:sz w:val="26"/>
          <w:szCs w:val="26"/>
        </w:rPr>
        <w:t xml:space="preserve">государственных или </w:t>
      </w:r>
      <w:r w:rsidR="00623872" w:rsidRPr="00C35509">
        <w:rPr>
          <w:rFonts w:ascii="Times New Roman" w:hAnsi="Times New Roman" w:cs="Times New Roman"/>
          <w:sz w:val="26"/>
          <w:szCs w:val="26"/>
        </w:rPr>
        <w:t xml:space="preserve">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w:t>
      </w:r>
      <w:r w:rsidR="00EC07F6" w:rsidRPr="00C35509">
        <w:rPr>
          <w:rFonts w:ascii="Times New Roman" w:hAnsi="Times New Roman" w:cs="Times New Roman"/>
          <w:sz w:val="26"/>
          <w:szCs w:val="26"/>
        </w:rPr>
        <w:t>для</w:t>
      </w:r>
      <w:proofErr w:type="gramEnd"/>
      <w:r w:rsidR="00EC07F6" w:rsidRPr="00C35509">
        <w:rPr>
          <w:rFonts w:ascii="Times New Roman" w:hAnsi="Times New Roman" w:cs="Times New Roman"/>
          <w:sz w:val="26"/>
          <w:szCs w:val="26"/>
        </w:rPr>
        <w:t xml:space="preserve"> государственных или</w:t>
      </w:r>
      <w:r w:rsidR="00623872" w:rsidRPr="00C35509">
        <w:rPr>
          <w:rFonts w:ascii="Times New Roman" w:hAnsi="Times New Roman" w:cs="Times New Roman"/>
          <w:sz w:val="26"/>
          <w:szCs w:val="26"/>
        </w:rPr>
        <w:t xml:space="preserve"> муниципальных нужд;</w:t>
      </w:r>
    </w:p>
    <w:p w:rsidR="003828E6" w:rsidRPr="00C35509" w:rsidRDefault="003828E6" w:rsidP="003828E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623872" w:rsidRPr="00C35509">
        <w:rPr>
          <w:rFonts w:ascii="Times New Roman" w:hAnsi="Times New Roman" w:cs="Times New Roman"/>
          <w:sz w:val="26"/>
          <w:szCs w:val="26"/>
        </w:rPr>
        <w:t xml:space="preserve">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w:t>
      </w:r>
      <w:r w:rsidR="00EC07F6" w:rsidRPr="00C35509">
        <w:rPr>
          <w:rFonts w:ascii="Times New Roman" w:hAnsi="Times New Roman" w:cs="Times New Roman"/>
          <w:sz w:val="26"/>
          <w:szCs w:val="26"/>
        </w:rPr>
        <w:t>окументация.</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7</w:t>
      </w:r>
      <w:r w:rsidRPr="00C35509">
        <w:rPr>
          <w:rFonts w:ascii="Times New Roman" w:hAnsi="Times New Roman" w:cs="Times New Roman"/>
          <w:sz w:val="26"/>
          <w:szCs w:val="26"/>
        </w:rPr>
        <w:t>. В случае, предусмотренном подпунктом 1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уполномоченный орган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EC07F6" w:rsidRPr="00C35509">
        <w:rPr>
          <w:rFonts w:ascii="Times New Roman" w:hAnsi="Times New Roman" w:cs="Times New Roman"/>
          <w:sz w:val="26"/>
          <w:szCs w:val="26"/>
        </w:rPr>
        <w:t xml:space="preserve">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EC07F6" w:rsidRPr="00C35509">
        <w:rPr>
          <w:rFonts w:ascii="Times New Roman" w:hAnsi="Times New Roman" w:cs="Times New Roman"/>
          <w:sz w:val="26"/>
          <w:szCs w:val="26"/>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3828E6" w:rsidRPr="00C35509" w:rsidRDefault="003828E6" w:rsidP="00EC07F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EC07F6" w:rsidRPr="00C35509">
        <w:rPr>
          <w:rFonts w:ascii="Times New Roman" w:hAnsi="Times New Roman" w:cs="Times New Roman"/>
          <w:sz w:val="26"/>
          <w:szCs w:val="26"/>
        </w:rPr>
        <w:t>) перечень отдельных частей проекта планировки территории, признаваемых не подлежащими применению;</w:t>
      </w:r>
    </w:p>
    <w:p w:rsidR="003828E6" w:rsidRPr="00C35509" w:rsidRDefault="003828E6" w:rsidP="003828E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EC07F6" w:rsidRPr="00C35509">
        <w:rPr>
          <w:rFonts w:ascii="Times New Roman" w:hAnsi="Times New Roman" w:cs="Times New Roman"/>
          <w:sz w:val="26"/>
          <w:szCs w:val="26"/>
        </w:rPr>
        <w:t>) основание для признания отдельных частей проекта планировки территории не подлежащими применению.</w:t>
      </w:r>
    </w:p>
    <w:p w:rsidR="0080605F"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4.1</w:t>
      </w:r>
      <w:r w:rsidR="006F24BB" w:rsidRPr="00C35509">
        <w:rPr>
          <w:rFonts w:ascii="Times New Roman" w:hAnsi="Times New Roman" w:cs="Times New Roman"/>
          <w:sz w:val="26"/>
          <w:szCs w:val="26"/>
        </w:rPr>
        <w:t>8</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В случае, предусмотренном подпунктом 1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p>
    <w:p w:rsidR="0080605F" w:rsidRPr="00C35509" w:rsidRDefault="007D59A9" w:rsidP="0080605F">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Уполномоченный орган в течение </w:t>
      </w:r>
      <w:r w:rsidR="003828E6" w:rsidRPr="00C35509">
        <w:rPr>
          <w:rFonts w:ascii="Times New Roman" w:hAnsi="Times New Roman" w:cs="Times New Roman"/>
          <w:sz w:val="26"/>
          <w:szCs w:val="26"/>
        </w:rPr>
        <w:t>10</w:t>
      </w:r>
      <w:r w:rsidRPr="00C35509">
        <w:rPr>
          <w:rFonts w:ascii="Times New Roman" w:hAnsi="Times New Roman" w:cs="Times New Roman"/>
          <w:sz w:val="26"/>
          <w:szCs w:val="26"/>
        </w:rPr>
        <w:t xml:space="preserve"> рабочих дней со дня поступления </w:t>
      </w:r>
      <w:r w:rsidR="00293908" w:rsidRPr="00C35509">
        <w:rPr>
          <w:rFonts w:ascii="Times New Roman" w:hAnsi="Times New Roman" w:cs="Times New Roman"/>
          <w:sz w:val="26"/>
          <w:szCs w:val="26"/>
        </w:rPr>
        <w:t>заявления</w:t>
      </w:r>
      <w:r w:rsidR="00B7548E" w:rsidRPr="00C35509">
        <w:rPr>
          <w:rFonts w:ascii="Times New Roman" w:hAnsi="Times New Roman" w:cs="Times New Roman"/>
          <w:sz w:val="26"/>
          <w:szCs w:val="26"/>
        </w:rPr>
        <w:t>, указанного в пункте 4.</w:t>
      </w:r>
      <w:r w:rsidR="006F24BB" w:rsidRPr="00C35509">
        <w:rPr>
          <w:rFonts w:ascii="Times New Roman" w:hAnsi="Times New Roman" w:cs="Times New Roman"/>
          <w:sz w:val="26"/>
          <w:szCs w:val="26"/>
        </w:rPr>
        <w:t>17</w:t>
      </w:r>
      <w:r w:rsidR="00B7548E" w:rsidRPr="00C35509">
        <w:rPr>
          <w:rFonts w:ascii="Times New Roman" w:hAnsi="Times New Roman" w:cs="Times New Roman"/>
          <w:sz w:val="26"/>
          <w:szCs w:val="26"/>
        </w:rPr>
        <w:t xml:space="preserve"> настоящего раздела, </w:t>
      </w:r>
      <w:r w:rsidRPr="00C35509">
        <w:rPr>
          <w:rFonts w:ascii="Times New Roman" w:hAnsi="Times New Roman" w:cs="Times New Roman"/>
          <w:sz w:val="26"/>
          <w:szCs w:val="26"/>
        </w:rPr>
        <w:t xml:space="preserve">осуществляет проверку такого </w:t>
      </w:r>
      <w:r w:rsidR="00293908" w:rsidRPr="00C35509">
        <w:rPr>
          <w:rFonts w:ascii="Times New Roman" w:hAnsi="Times New Roman" w:cs="Times New Roman"/>
          <w:sz w:val="26"/>
          <w:szCs w:val="26"/>
        </w:rPr>
        <w:t>заявления</w:t>
      </w:r>
      <w:r w:rsidRPr="00C35509">
        <w:rPr>
          <w:rFonts w:ascii="Times New Roman" w:hAnsi="Times New Roman" w:cs="Times New Roman"/>
          <w:sz w:val="26"/>
          <w:szCs w:val="26"/>
        </w:rPr>
        <w:t xml:space="preserve"> на соответствие положениям, предусмотренным пунктом </w:t>
      </w:r>
      <w:r w:rsidR="003828E6" w:rsidRPr="00C35509">
        <w:rPr>
          <w:rFonts w:ascii="Times New Roman" w:hAnsi="Times New Roman" w:cs="Times New Roman"/>
          <w:sz w:val="26"/>
          <w:szCs w:val="26"/>
        </w:rPr>
        <w:t>4.1</w:t>
      </w:r>
      <w:r w:rsidR="006F24BB" w:rsidRPr="00C35509">
        <w:rPr>
          <w:rFonts w:ascii="Times New Roman" w:hAnsi="Times New Roman" w:cs="Times New Roman"/>
          <w:sz w:val="26"/>
          <w:szCs w:val="26"/>
        </w:rPr>
        <w:t>7</w:t>
      </w:r>
      <w:r w:rsidR="003828E6" w:rsidRPr="00C35509">
        <w:rPr>
          <w:rFonts w:ascii="Times New Roman" w:hAnsi="Times New Roman" w:cs="Times New Roman"/>
          <w:sz w:val="26"/>
          <w:szCs w:val="26"/>
        </w:rPr>
        <w:t xml:space="preserve"> настоящего раздела</w:t>
      </w:r>
      <w:r w:rsidRPr="00C35509">
        <w:rPr>
          <w:rFonts w:ascii="Times New Roman" w:hAnsi="Times New Roman" w:cs="Times New Roman"/>
          <w:sz w:val="26"/>
          <w:szCs w:val="26"/>
        </w:rPr>
        <w:t>,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w:t>
      </w:r>
      <w:proofErr w:type="gramEnd"/>
      <w:r w:rsidRPr="00C35509">
        <w:rPr>
          <w:rFonts w:ascii="Times New Roman" w:hAnsi="Times New Roman" w:cs="Times New Roman"/>
          <w:sz w:val="26"/>
          <w:szCs w:val="26"/>
        </w:rPr>
        <w:t xml:space="preserve"> не подлежащими применению либо отклоняет обращение с указанием причин отклонения.</w:t>
      </w:r>
    </w:p>
    <w:p w:rsidR="0080605F"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D60C16" w:rsidRPr="00C35509">
        <w:rPr>
          <w:rFonts w:ascii="Times New Roman" w:hAnsi="Times New Roman" w:cs="Times New Roman"/>
          <w:sz w:val="26"/>
          <w:szCs w:val="26"/>
        </w:rPr>
        <w:t>1</w:t>
      </w:r>
      <w:r w:rsidR="006F24BB" w:rsidRPr="00C35509">
        <w:rPr>
          <w:rFonts w:ascii="Times New Roman" w:hAnsi="Times New Roman" w:cs="Times New Roman"/>
          <w:sz w:val="26"/>
          <w:szCs w:val="26"/>
        </w:rPr>
        <w:t>9</w:t>
      </w:r>
      <w:r w:rsidRPr="00C35509">
        <w:rPr>
          <w:rFonts w:ascii="Times New Roman" w:hAnsi="Times New Roman" w:cs="Times New Roman"/>
          <w:sz w:val="26"/>
          <w:szCs w:val="26"/>
        </w:rPr>
        <w:t>. Уполномоченный орган отклоняет заявление, указанное в пункте 4.1</w:t>
      </w:r>
      <w:r w:rsidR="006F24BB" w:rsidRPr="00C35509">
        <w:rPr>
          <w:rFonts w:ascii="Times New Roman" w:hAnsi="Times New Roman" w:cs="Times New Roman"/>
          <w:sz w:val="26"/>
          <w:szCs w:val="26"/>
        </w:rPr>
        <w:t xml:space="preserve">7 </w:t>
      </w:r>
      <w:r w:rsidRPr="00C35509">
        <w:rPr>
          <w:rFonts w:ascii="Times New Roman" w:hAnsi="Times New Roman" w:cs="Times New Roman"/>
          <w:sz w:val="26"/>
          <w:szCs w:val="26"/>
        </w:rPr>
        <w:t>настоящего раздела, в случае:</w:t>
      </w:r>
    </w:p>
    <w:p w:rsidR="00B7548E" w:rsidRPr="00C35509" w:rsidRDefault="0080605F"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 xml:space="preserve">1) </w:t>
      </w:r>
      <w:r w:rsidR="00B7548E" w:rsidRPr="00C35509">
        <w:rPr>
          <w:rFonts w:ascii="Times New Roman" w:hAnsi="Times New Roman" w:cs="Times New Roman"/>
          <w:sz w:val="26"/>
          <w:szCs w:val="26"/>
        </w:rPr>
        <w:t>несоответствия заявления положениям, предусмотренным пунктом 4.16 настоящего раздела;</w:t>
      </w:r>
    </w:p>
    <w:p w:rsidR="0080605F" w:rsidRPr="00C35509" w:rsidRDefault="00B7548E"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2) </w:t>
      </w:r>
      <w:r w:rsidR="0080605F" w:rsidRPr="00C35509">
        <w:rPr>
          <w:rFonts w:ascii="Times New Roman" w:hAnsi="Times New Roman" w:cs="Times New Roman"/>
          <w:sz w:val="26"/>
          <w:szCs w:val="26"/>
        </w:rPr>
        <w:t>наличия принятого решения о внесении изменений в документацию по планировке территории, исключающего основание для признания отдельных частей документации по планировке территории не подлежащими применению, предусмотренное подпунктом 1 пункта 4.</w:t>
      </w:r>
      <w:r w:rsidR="006F24BB" w:rsidRPr="00C35509">
        <w:rPr>
          <w:rFonts w:ascii="Times New Roman" w:hAnsi="Times New Roman" w:cs="Times New Roman"/>
          <w:sz w:val="26"/>
          <w:szCs w:val="26"/>
        </w:rPr>
        <w:t>16</w:t>
      </w:r>
      <w:r w:rsidR="0080605F" w:rsidRPr="00C35509">
        <w:rPr>
          <w:rFonts w:ascii="Times New Roman" w:hAnsi="Times New Roman" w:cs="Times New Roman"/>
          <w:sz w:val="26"/>
          <w:szCs w:val="26"/>
        </w:rPr>
        <w:t xml:space="preserve"> настоящего раздела;</w:t>
      </w:r>
    </w:p>
    <w:p w:rsidR="0080605F" w:rsidRPr="00C35509" w:rsidRDefault="00B7548E"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80605F" w:rsidRPr="00C35509">
        <w:rPr>
          <w:rFonts w:ascii="Times New Roman" w:hAnsi="Times New Roman" w:cs="Times New Roman"/>
          <w:sz w:val="26"/>
          <w:szCs w:val="26"/>
        </w:rPr>
        <w:t xml:space="preserve">) если в связи с </w:t>
      </w:r>
      <w:proofErr w:type="gramStart"/>
      <w:r w:rsidR="0080605F" w:rsidRPr="00C35509">
        <w:rPr>
          <w:rFonts w:ascii="Times New Roman" w:hAnsi="Times New Roman" w:cs="Times New Roman"/>
          <w:sz w:val="26"/>
          <w:szCs w:val="26"/>
        </w:rPr>
        <w:t>планируемыми</w:t>
      </w:r>
      <w:proofErr w:type="gramEnd"/>
      <w:r w:rsidR="0080605F" w:rsidRPr="00C35509">
        <w:rPr>
          <w:rFonts w:ascii="Times New Roman" w:hAnsi="Times New Roman" w:cs="Times New Roman"/>
          <w:sz w:val="26"/>
          <w:szCs w:val="26"/>
        </w:rPr>
        <w:t xml:space="preserve"> строительством, реконструкцией линейного объекта местного значения в соответствии с утвержденным проектом планировки территории не требуется реконструкция существующих линейного объекта или линейных объектов, размещенных на основании такой документации.</w:t>
      </w:r>
    </w:p>
    <w:p w:rsidR="007D59A9" w:rsidRPr="00C35509" w:rsidRDefault="0080605F" w:rsidP="0080605F">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В случае, предусмотренном подпунктом 2 пункта 4.</w:t>
      </w:r>
      <w:r w:rsidR="006F24BB" w:rsidRPr="00C35509">
        <w:rPr>
          <w:rFonts w:ascii="Times New Roman" w:hAnsi="Times New Roman" w:cs="Times New Roman"/>
          <w:sz w:val="26"/>
          <w:szCs w:val="26"/>
        </w:rPr>
        <w:t>16</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обращение о признании отдельных частей проекта планировки</w:t>
      </w:r>
      <w:proofErr w:type="gramEnd"/>
      <w:r w:rsidR="007D59A9" w:rsidRPr="00C35509">
        <w:rPr>
          <w:rFonts w:ascii="Times New Roman" w:hAnsi="Times New Roman" w:cs="Times New Roman"/>
          <w:sz w:val="26"/>
          <w:szCs w:val="26"/>
        </w:rPr>
        <w:t xml:space="preserve"> территории не подлежащими применению. В указанном обращении указывается следующая информация:</w:t>
      </w:r>
    </w:p>
    <w:p w:rsidR="007D59A9" w:rsidRPr="00C35509" w:rsidRDefault="00D60C16"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bookmarkStart w:id="6" w:name="Par67"/>
      <w:bookmarkEnd w:id="6"/>
    </w:p>
    <w:p w:rsidR="007D59A9" w:rsidRPr="00C35509" w:rsidRDefault="00D60C16"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7D59A9" w:rsidRPr="00C35509">
        <w:rPr>
          <w:rFonts w:ascii="Times New Roman" w:hAnsi="Times New Roman" w:cs="Times New Roman"/>
          <w:sz w:val="26"/>
          <w:szCs w:val="26"/>
        </w:rPr>
        <w:t>)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D60C16" w:rsidRPr="00C35509" w:rsidRDefault="00D60C16" w:rsidP="00D60C16">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7D59A9" w:rsidRPr="00C35509">
        <w:rPr>
          <w:rFonts w:ascii="Times New Roman" w:hAnsi="Times New Roman" w:cs="Times New Roman"/>
          <w:sz w:val="26"/>
          <w:szCs w:val="26"/>
        </w:rPr>
        <w:t>) основание для признания отдельных частей проекта планировки территории не подлежащими применению.</w:t>
      </w:r>
    </w:p>
    <w:p w:rsidR="007D59A9" w:rsidRPr="00C35509" w:rsidRDefault="00D60C16" w:rsidP="00D60C16">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К обращению </w:t>
      </w:r>
      <w:r w:rsidR="007D59A9" w:rsidRPr="00C35509">
        <w:rPr>
          <w:rFonts w:ascii="Times New Roman" w:hAnsi="Times New Roman" w:cs="Times New Roman"/>
          <w:sz w:val="26"/>
          <w:szCs w:val="26"/>
        </w:rPr>
        <w:t xml:space="preserve">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w:t>
      </w:r>
      <w:r w:rsidRPr="00C35509">
        <w:rPr>
          <w:rFonts w:ascii="Times New Roman" w:hAnsi="Times New Roman" w:cs="Times New Roman"/>
          <w:sz w:val="26"/>
          <w:szCs w:val="26"/>
        </w:rPr>
        <w:t>в подпункте 2 настоящего пункта</w:t>
      </w:r>
      <w:r w:rsidR="007D59A9" w:rsidRPr="00C35509">
        <w:rPr>
          <w:rFonts w:ascii="Times New Roman" w:hAnsi="Times New Roman" w:cs="Times New Roman"/>
          <w:sz w:val="26"/>
          <w:szCs w:val="26"/>
        </w:rPr>
        <w:t>, выданная органом регистрации прав по истечении 6 лет с даты утверждения соответствующего проекта планировки территории.</w:t>
      </w:r>
      <w:proofErr w:type="gramEnd"/>
    </w:p>
    <w:p w:rsidR="00B7548E" w:rsidRPr="00C35509" w:rsidRDefault="00D60C16"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w:t>
      </w:r>
      <w:r w:rsidR="006F24BB" w:rsidRPr="00C35509">
        <w:rPr>
          <w:rFonts w:ascii="Times New Roman" w:hAnsi="Times New Roman" w:cs="Times New Roman"/>
          <w:sz w:val="26"/>
          <w:szCs w:val="26"/>
        </w:rPr>
        <w:t>21</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У</w:t>
      </w:r>
      <w:r w:rsidR="007D59A9" w:rsidRPr="00C35509">
        <w:rPr>
          <w:rFonts w:ascii="Times New Roman" w:hAnsi="Times New Roman" w:cs="Times New Roman"/>
          <w:sz w:val="26"/>
          <w:szCs w:val="26"/>
        </w:rPr>
        <w:t xml:space="preserve">полномоченный орган в течение 2 рабочих дней со дня поступления обращения, указанного </w:t>
      </w:r>
      <w:r w:rsidRPr="00C35509">
        <w:rPr>
          <w:rFonts w:ascii="Times New Roman" w:hAnsi="Times New Roman" w:cs="Times New Roman"/>
          <w:sz w:val="26"/>
          <w:szCs w:val="26"/>
        </w:rPr>
        <w:t>в 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направляет в орган регистрации прав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w:t>
      </w:r>
      <w:r w:rsidRPr="00C35509">
        <w:rPr>
          <w:rFonts w:ascii="Times New Roman" w:hAnsi="Times New Roman" w:cs="Times New Roman"/>
          <w:sz w:val="26"/>
          <w:szCs w:val="26"/>
        </w:rPr>
        <w:t>в подпункте 2 пункта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w:t>
      </w:r>
      <w:proofErr w:type="gramEnd"/>
    </w:p>
    <w:p w:rsidR="00B7548E" w:rsidRPr="00C35509" w:rsidRDefault="00D60C16"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2</w:t>
      </w:r>
      <w:r w:rsidRPr="00C35509">
        <w:rPr>
          <w:rFonts w:ascii="Times New Roman" w:hAnsi="Times New Roman" w:cs="Times New Roman"/>
          <w:sz w:val="26"/>
          <w:szCs w:val="26"/>
        </w:rPr>
        <w:t xml:space="preserve">. </w:t>
      </w:r>
      <w:proofErr w:type="gramStart"/>
      <w:r w:rsidRPr="00C35509">
        <w:rPr>
          <w:rFonts w:ascii="Times New Roman" w:hAnsi="Times New Roman" w:cs="Times New Roman"/>
          <w:sz w:val="26"/>
          <w:szCs w:val="26"/>
        </w:rPr>
        <w:t>Уп</w:t>
      </w:r>
      <w:r w:rsidR="007D59A9" w:rsidRPr="00C35509">
        <w:rPr>
          <w:rFonts w:ascii="Times New Roman" w:hAnsi="Times New Roman" w:cs="Times New Roman"/>
          <w:sz w:val="26"/>
          <w:szCs w:val="26"/>
        </w:rPr>
        <w:t xml:space="preserve">олномоченный орган в течение 10 рабочих дней со дня поступления обращения, указанного </w:t>
      </w:r>
      <w:r w:rsidRPr="00C35509">
        <w:rPr>
          <w:rFonts w:ascii="Times New Roman" w:hAnsi="Times New Roman" w:cs="Times New Roman"/>
          <w:sz w:val="26"/>
          <w:szCs w:val="26"/>
        </w:rPr>
        <w:t>в 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xml:space="preserve">, осуществляет </w:t>
      </w:r>
      <w:r w:rsidR="00293908" w:rsidRPr="00C35509">
        <w:rPr>
          <w:rFonts w:ascii="Times New Roman" w:hAnsi="Times New Roman" w:cs="Times New Roman"/>
          <w:sz w:val="26"/>
          <w:szCs w:val="26"/>
        </w:rPr>
        <w:t xml:space="preserve">проверку </w:t>
      </w:r>
      <w:r w:rsidR="00B7548E" w:rsidRPr="00C35509">
        <w:rPr>
          <w:rFonts w:ascii="Times New Roman" w:hAnsi="Times New Roman" w:cs="Times New Roman"/>
          <w:sz w:val="26"/>
          <w:szCs w:val="26"/>
        </w:rPr>
        <w:t>такого обращения на соответствие положениям, предусмотренным пунктом 4.</w:t>
      </w:r>
      <w:r w:rsidR="006F24BB" w:rsidRPr="00C35509">
        <w:rPr>
          <w:rFonts w:ascii="Times New Roman" w:hAnsi="Times New Roman" w:cs="Times New Roman"/>
          <w:sz w:val="26"/>
          <w:szCs w:val="26"/>
        </w:rPr>
        <w:t>20</w:t>
      </w:r>
      <w:r w:rsidR="00B7548E" w:rsidRPr="00C35509">
        <w:rPr>
          <w:rFonts w:ascii="Times New Roman" w:hAnsi="Times New Roman" w:cs="Times New Roman"/>
          <w:sz w:val="26"/>
          <w:szCs w:val="26"/>
        </w:rPr>
        <w:t xml:space="preserve"> настоящего раздела,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w:t>
      </w:r>
      <w:proofErr w:type="gramEnd"/>
      <w:r w:rsidR="00B7548E" w:rsidRPr="00C35509">
        <w:rPr>
          <w:rFonts w:ascii="Times New Roman" w:hAnsi="Times New Roman" w:cs="Times New Roman"/>
          <w:sz w:val="26"/>
          <w:szCs w:val="26"/>
        </w:rPr>
        <w:t xml:space="preserve"> </w:t>
      </w:r>
      <w:r w:rsidR="00B7548E" w:rsidRPr="00C35509">
        <w:rPr>
          <w:rFonts w:ascii="Times New Roman" w:hAnsi="Times New Roman" w:cs="Times New Roman"/>
          <w:sz w:val="26"/>
          <w:szCs w:val="26"/>
        </w:rPr>
        <w:lastRenderedPageBreak/>
        <w:t>подлежащими применению либо в случаях, указанных в пункте 4.2</w:t>
      </w:r>
      <w:r w:rsidR="006F24BB" w:rsidRPr="00C35509">
        <w:rPr>
          <w:rFonts w:ascii="Times New Roman" w:hAnsi="Times New Roman" w:cs="Times New Roman"/>
          <w:sz w:val="26"/>
          <w:szCs w:val="26"/>
        </w:rPr>
        <w:t>3</w:t>
      </w:r>
      <w:r w:rsidR="00B7548E" w:rsidRPr="00C35509">
        <w:rPr>
          <w:rFonts w:ascii="Times New Roman" w:hAnsi="Times New Roman" w:cs="Times New Roman"/>
          <w:sz w:val="26"/>
          <w:szCs w:val="26"/>
        </w:rPr>
        <w:t xml:space="preserve"> настоящего раздела, отклоняет такое обращение с указанием причин отклонения.</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3</w:t>
      </w:r>
      <w:r w:rsidRPr="00C35509">
        <w:rPr>
          <w:rFonts w:ascii="Times New Roman" w:hAnsi="Times New Roman" w:cs="Times New Roman"/>
          <w:sz w:val="26"/>
          <w:szCs w:val="26"/>
        </w:rPr>
        <w:t xml:space="preserve">. </w:t>
      </w:r>
      <w:r w:rsidR="007D59A9" w:rsidRPr="00C35509">
        <w:rPr>
          <w:rFonts w:ascii="Times New Roman" w:hAnsi="Times New Roman" w:cs="Times New Roman"/>
          <w:sz w:val="26"/>
          <w:szCs w:val="26"/>
        </w:rPr>
        <w:t xml:space="preserve">Уполномоченный орган отклоняет обращение, указанное в </w:t>
      </w:r>
      <w:r w:rsidRPr="00C35509">
        <w:rPr>
          <w:rFonts w:ascii="Times New Roman" w:hAnsi="Times New Roman" w:cs="Times New Roman"/>
          <w:sz w:val="26"/>
          <w:szCs w:val="26"/>
        </w:rPr>
        <w:t>пункте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 в случае:</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xml:space="preserve"> несоответствия обращения положениям, предусмотренным </w:t>
      </w:r>
      <w:r w:rsidRPr="00C35509">
        <w:rPr>
          <w:rFonts w:ascii="Times New Roman" w:hAnsi="Times New Roman" w:cs="Times New Roman"/>
          <w:sz w:val="26"/>
          <w:szCs w:val="26"/>
        </w:rPr>
        <w:t>пунктом 4.</w:t>
      </w:r>
      <w:r w:rsidR="006F24BB" w:rsidRPr="00C35509">
        <w:rPr>
          <w:rFonts w:ascii="Times New Roman" w:hAnsi="Times New Roman" w:cs="Times New Roman"/>
          <w:sz w:val="26"/>
          <w:szCs w:val="26"/>
        </w:rPr>
        <w:t>20</w:t>
      </w:r>
      <w:r w:rsidRPr="00C35509">
        <w:rPr>
          <w:rFonts w:ascii="Times New Roman" w:hAnsi="Times New Roman" w:cs="Times New Roman"/>
          <w:sz w:val="26"/>
          <w:szCs w:val="26"/>
        </w:rPr>
        <w:t xml:space="preserve"> настоящего раздела</w:t>
      </w:r>
      <w:r w:rsidR="007D59A9" w:rsidRPr="00C35509">
        <w:rPr>
          <w:rFonts w:ascii="Times New Roman" w:hAnsi="Times New Roman" w:cs="Times New Roman"/>
          <w:sz w:val="26"/>
          <w:szCs w:val="26"/>
        </w:rPr>
        <w:t>;</w:t>
      </w:r>
    </w:p>
    <w:p w:rsidR="00B7548E" w:rsidRPr="00C35509" w:rsidRDefault="00B7548E" w:rsidP="00B7548E">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 xml:space="preserve">2) </w:t>
      </w:r>
      <w:r w:rsidR="007D59A9" w:rsidRPr="00C35509">
        <w:rPr>
          <w:rFonts w:ascii="Times New Roman" w:hAnsi="Times New Roman" w:cs="Times New Roman"/>
          <w:sz w:val="26"/>
          <w:szCs w:val="26"/>
        </w:rPr>
        <w:t>если 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w:t>
      </w:r>
      <w:proofErr w:type="gramEnd"/>
      <w:r w:rsidR="007D59A9" w:rsidRPr="00C35509">
        <w:rPr>
          <w:rFonts w:ascii="Times New Roman" w:hAnsi="Times New Roman" w:cs="Times New Roman"/>
          <w:sz w:val="26"/>
          <w:szCs w:val="26"/>
        </w:rPr>
        <w:t xml:space="preserve"> нужд.</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4</w:t>
      </w:r>
      <w:r w:rsidRPr="00C35509">
        <w:rPr>
          <w:rFonts w:ascii="Times New Roman" w:hAnsi="Times New Roman" w:cs="Times New Roman"/>
          <w:sz w:val="26"/>
          <w:szCs w:val="26"/>
        </w:rPr>
        <w:t xml:space="preserve">. </w:t>
      </w:r>
      <w:r w:rsidR="007D59A9" w:rsidRPr="00C35509">
        <w:rPr>
          <w:rFonts w:ascii="Times New Roman" w:hAnsi="Times New Roman" w:cs="Times New Roman"/>
          <w:sz w:val="26"/>
          <w:szCs w:val="26"/>
        </w:rPr>
        <w:t xml:space="preserve">В случае, </w:t>
      </w:r>
      <w:r w:rsidRPr="00C35509">
        <w:rPr>
          <w:rFonts w:ascii="Times New Roman" w:hAnsi="Times New Roman" w:cs="Times New Roman"/>
          <w:sz w:val="26"/>
          <w:szCs w:val="26"/>
        </w:rPr>
        <w:t>предусмотренном подпунктом 3 пункта 4.1</w:t>
      </w:r>
      <w:r w:rsidR="006F24BB" w:rsidRPr="00C35509">
        <w:rPr>
          <w:rFonts w:ascii="Times New Roman" w:hAnsi="Times New Roman" w:cs="Times New Roman"/>
          <w:sz w:val="26"/>
          <w:szCs w:val="26"/>
        </w:rPr>
        <w:t>6</w:t>
      </w:r>
      <w:r w:rsidRPr="00C35509">
        <w:rPr>
          <w:rFonts w:ascii="Times New Roman" w:hAnsi="Times New Roman" w:cs="Times New Roman"/>
          <w:sz w:val="26"/>
          <w:szCs w:val="26"/>
        </w:rPr>
        <w:t xml:space="preserve"> настоящего раздела, </w:t>
      </w:r>
      <w:r w:rsidR="007D59A9" w:rsidRPr="00C35509">
        <w:rPr>
          <w:rFonts w:ascii="Times New Roman" w:hAnsi="Times New Roman" w:cs="Times New Roman"/>
          <w:sz w:val="26"/>
          <w:szCs w:val="26"/>
        </w:rPr>
        <w:t xml:space="preserve">органы и лица, указанные в этом </w:t>
      </w:r>
      <w:hyperlink w:anchor="Par57" w:history="1">
        <w:r w:rsidR="007D59A9" w:rsidRPr="00C35509">
          <w:rPr>
            <w:rFonts w:ascii="Times New Roman" w:hAnsi="Times New Roman" w:cs="Times New Roman"/>
            <w:sz w:val="26"/>
            <w:szCs w:val="26"/>
          </w:rPr>
          <w:t>подпункте</w:t>
        </w:r>
      </w:hyperlink>
      <w:r w:rsidR="007D59A9" w:rsidRPr="00C35509">
        <w:rPr>
          <w:rFonts w:ascii="Times New Roman" w:hAnsi="Times New Roman" w:cs="Times New Roman"/>
          <w:sz w:val="26"/>
          <w:szCs w:val="26"/>
        </w:rPr>
        <w:t>, направляют в уполномоченный орган обращение о признании отдельных частей документации по планировке территории не подлежащими применению, в котором указываются:</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1)</w:t>
      </w:r>
      <w:r w:rsidR="007D59A9" w:rsidRPr="00C35509">
        <w:rPr>
          <w:rFonts w:ascii="Times New Roman" w:hAnsi="Times New Roman" w:cs="Times New Roman"/>
          <w:sz w:val="26"/>
          <w:szCs w:val="26"/>
        </w:rPr>
        <w:t xml:space="preserve">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B7548E" w:rsidRPr="00C35509" w:rsidRDefault="00B7548E" w:rsidP="007D59A9">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2</w:t>
      </w:r>
      <w:r w:rsidR="007D59A9" w:rsidRPr="00C35509">
        <w:rPr>
          <w:rFonts w:ascii="Times New Roman" w:hAnsi="Times New Roman" w:cs="Times New Roman"/>
          <w:sz w:val="26"/>
          <w:szCs w:val="26"/>
        </w:rPr>
        <w:t>) перечень отдельных частей документации по планировке территории, о признании которых не подлежащими применению направляется обращение;</w:t>
      </w:r>
    </w:p>
    <w:p w:rsidR="00B7548E" w:rsidRPr="00C35509" w:rsidRDefault="00B7548E" w:rsidP="00B7548E">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3</w:t>
      </w:r>
      <w:r w:rsidR="007D59A9" w:rsidRPr="00C35509">
        <w:rPr>
          <w:rFonts w:ascii="Times New Roman" w:hAnsi="Times New Roman" w:cs="Times New Roman"/>
          <w:sz w:val="26"/>
          <w:szCs w:val="26"/>
        </w:rPr>
        <w:t>) обоснование необходимости признания отдельных частей документации по планировке территории не подлежащими применению</w:t>
      </w:r>
      <w:r w:rsidRPr="00C35509">
        <w:rPr>
          <w:rFonts w:ascii="Times New Roman" w:hAnsi="Times New Roman" w:cs="Times New Roman"/>
          <w:sz w:val="26"/>
          <w:szCs w:val="26"/>
        </w:rPr>
        <w:t>.</w:t>
      </w:r>
    </w:p>
    <w:p w:rsidR="00C1590A" w:rsidRPr="00C35509" w:rsidRDefault="00B7548E"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w:t>
      </w:r>
      <w:r w:rsidR="006F24BB" w:rsidRPr="00C35509">
        <w:rPr>
          <w:rFonts w:ascii="Times New Roman" w:hAnsi="Times New Roman" w:cs="Times New Roman"/>
          <w:sz w:val="26"/>
          <w:szCs w:val="26"/>
        </w:rPr>
        <w:t>5</w:t>
      </w:r>
      <w:r w:rsidRPr="00C35509">
        <w:rPr>
          <w:rFonts w:ascii="Times New Roman" w:hAnsi="Times New Roman" w:cs="Times New Roman"/>
          <w:sz w:val="26"/>
          <w:szCs w:val="26"/>
        </w:rPr>
        <w:t xml:space="preserve">. </w:t>
      </w:r>
      <w:proofErr w:type="gramStart"/>
      <w:r w:rsidR="00D27FEE" w:rsidRPr="00C35509">
        <w:rPr>
          <w:rFonts w:ascii="Times New Roman" w:hAnsi="Times New Roman" w:cs="Times New Roman"/>
          <w:sz w:val="26"/>
          <w:szCs w:val="26"/>
        </w:rPr>
        <w:t xml:space="preserve">Уполномоченный орган в течение 10 рабочих дней со дня поступления обращения, указанного </w:t>
      </w:r>
      <w:r w:rsidR="00C1590A" w:rsidRPr="00C35509">
        <w:rPr>
          <w:rFonts w:ascii="Times New Roman" w:hAnsi="Times New Roman" w:cs="Times New Roman"/>
          <w:sz w:val="26"/>
          <w:szCs w:val="26"/>
        </w:rPr>
        <w:t>в пункте 4.2</w:t>
      </w:r>
      <w:r w:rsidR="006F24BB" w:rsidRPr="00C35509">
        <w:rPr>
          <w:rFonts w:ascii="Times New Roman" w:hAnsi="Times New Roman" w:cs="Times New Roman"/>
          <w:sz w:val="26"/>
          <w:szCs w:val="26"/>
        </w:rPr>
        <w:t>4</w:t>
      </w:r>
      <w:r w:rsidR="00C1590A" w:rsidRPr="00C35509">
        <w:rPr>
          <w:rFonts w:ascii="Times New Roman" w:hAnsi="Times New Roman" w:cs="Times New Roman"/>
          <w:sz w:val="26"/>
          <w:szCs w:val="26"/>
        </w:rPr>
        <w:t xml:space="preserve"> настоящего раздела</w:t>
      </w:r>
      <w:r w:rsidR="00D27FEE" w:rsidRPr="00C35509">
        <w:rPr>
          <w:rFonts w:ascii="Times New Roman" w:hAnsi="Times New Roman" w:cs="Times New Roman"/>
          <w:sz w:val="26"/>
          <w:szCs w:val="26"/>
        </w:rPr>
        <w:t xml:space="preserve">, осуществляет его проверку на соответствие положениям, предусмотренным </w:t>
      </w:r>
      <w:r w:rsidR="00C1590A" w:rsidRPr="00C35509">
        <w:rPr>
          <w:rFonts w:ascii="Times New Roman" w:hAnsi="Times New Roman" w:cs="Times New Roman"/>
          <w:sz w:val="26"/>
          <w:szCs w:val="26"/>
        </w:rPr>
        <w:t>пунктом 4.2</w:t>
      </w:r>
      <w:r w:rsidR="006F24BB" w:rsidRPr="00C35509">
        <w:rPr>
          <w:rFonts w:ascii="Times New Roman" w:hAnsi="Times New Roman" w:cs="Times New Roman"/>
          <w:sz w:val="26"/>
          <w:szCs w:val="26"/>
        </w:rPr>
        <w:t>4</w:t>
      </w:r>
      <w:r w:rsidR="00C1590A" w:rsidRPr="00C35509">
        <w:rPr>
          <w:rFonts w:ascii="Times New Roman" w:hAnsi="Times New Roman" w:cs="Times New Roman"/>
          <w:sz w:val="26"/>
          <w:szCs w:val="26"/>
        </w:rPr>
        <w:t xml:space="preserve"> настоящего раздела</w:t>
      </w:r>
      <w:r w:rsidR="00D27FEE" w:rsidRPr="00C35509">
        <w:rPr>
          <w:rFonts w:ascii="Times New Roman" w:hAnsi="Times New Roman" w:cs="Times New Roman"/>
          <w:sz w:val="26"/>
          <w:szCs w:val="26"/>
        </w:rPr>
        <w:t>,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обращение с указанием причин отклонения.</w:t>
      </w:r>
      <w:proofErr w:type="gramEnd"/>
    </w:p>
    <w:p w:rsidR="00C1590A" w:rsidRPr="00C35509" w:rsidRDefault="00C1590A"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 xml:space="preserve">4.26. </w:t>
      </w:r>
      <w:proofErr w:type="gramStart"/>
      <w:r w:rsidR="00D27FEE" w:rsidRPr="00C35509">
        <w:rPr>
          <w:rFonts w:ascii="Times New Roman" w:hAnsi="Times New Roman" w:cs="Times New Roman"/>
          <w:sz w:val="26"/>
          <w:szCs w:val="26"/>
        </w:rPr>
        <w:t xml:space="preserve">Уполномоченный орган в течение 7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органы государственной власти, органы местного самоуправления или лиц, направивших обращение, указанное </w:t>
      </w:r>
      <w:r w:rsidRPr="00C35509">
        <w:rPr>
          <w:rFonts w:ascii="Times New Roman" w:hAnsi="Times New Roman" w:cs="Times New Roman"/>
          <w:sz w:val="26"/>
          <w:szCs w:val="26"/>
        </w:rPr>
        <w:t>в пункте 4.17, 4.2</w:t>
      </w:r>
      <w:r w:rsidR="006F24BB" w:rsidRPr="00C35509">
        <w:rPr>
          <w:rFonts w:ascii="Times New Roman" w:hAnsi="Times New Roman" w:cs="Times New Roman"/>
          <w:sz w:val="26"/>
          <w:szCs w:val="26"/>
        </w:rPr>
        <w:t>0</w:t>
      </w:r>
      <w:r w:rsidRPr="00C35509">
        <w:rPr>
          <w:rFonts w:ascii="Times New Roman" w:hAnsi="Times New Roman" w:cs="Times New Roman"/>
          <w:sz w:val="26"/>
          <w:szCs w:val="26"/>
        </w:rPr>
        <w:t xml:space="preserve"> или 4.2</w:t>
      </w:r>
      <w:r w:rsidR="006F24BB" w:rsidRPr="00C35509">
        <w:rPr>
          <w:rFonts w:ascii="Times New Roman" w:hAnsi="Times New Roman" w:cs="Times New Roman"/>
          <w:sz w:val="26"/>
          <w:szCs w:val="26"/>
        </w:rPr>
        <w:t>4</w:t>
      </w:r>
      <w:r w:rsidRPr="00C35509">
        <w:rPr>
          <w:rFonts w:ascii="Times New Roman" w:hAnsi="Times New Roman" w:cs="Times New Roman"/>
          <w:sz w:val="26"/>
          <w:szCs w:val="26"/>
        </w:rPr>
        <w:t xml:space="preserve"> </w:t>
      </w:r>
      <w:r w:rsidR="00D27FEE" w:rsidRPr="00C35509">
        <w:rPr>
          <w:rFonts w:ascii="Times New Roman" w:hAnsi="Times New Roman" w:cs="Times New Roman"/>
          <w:sz w:val="26"/>
          <w:szCs w:val="26"/>
        </w:rPr>
        <w:t xml:space="preserve">настоящего </w:t>
      </w:r>
      <w:r w:rsidRPr="00C35509">
        <w:rPr>
          <w:rFonts w:ascii="Times New Roman" w:hAnsi="Times New Roman" w:cs="Times New Roman"/>
          <w:sz w:val="26"/>
          <w:szCs w:val="26"/>
        </w:rPr>
        <w:t>раздела</w:t>
      </w:r>
      <w:r w:rsidR="00D27FEE" w:rsidRPr="00C35509">
        <w:rPr>
          <w:rFonts w:ascii="Times New Roman" w:hAnsi="Times New Roman" w:cs="Times New Roman"/>
          <w:sz w:val="26"/>
          <w:szCs w:val="26"/>
        </w:rPr>
        <w:t>, с приложением копии решения уполномоченного органа.</w:t>
      </w:r>
      <w:proofErr w:type="gramEnd"/>
    </w:p>
    <w:p w:rsidR="006F24BB" w:rsidRPr="00C35509" w:rsidRDefault="006F24BB" w:rsidP="00C1590A">
      <w:pPr>
        <w:widowControl/>
        <w:tabs>
          <w:tab w:val="left" w:pos="1134"/>
        </w:tabs>
        <w:spacing w:after="120"/>
        <w:ind w:firstLine="709"/>
        <w:mirrorIndents/>
        <w:rPr>
          <w:rFonts w:ascii="Times New Roman" w:hAnsi="Times New Roman" w:cs="Times New Roman"/>
          <w:sz w:val="26"/>
          <w:szCs w:val="26"/>
        </w:rPr>
      </w:pPr>
      <w:proofErr w:type="gramStart"/>
      <w:r w:rsidRPr="00C35509">
        <w:rPr>
          <w:rFonts w:ascii="Times New Roman" w:hAnsi="Times New Roman" w:cs="Times New Roman"/>
          <w:sz w:val="26"/>
          <w:szCs w:val="26"/>
        </w:rPr>
        <w:t>Признании</w:t>
      </w:r>
      <w:proofErr w:type="gramEnd"/>
      <w:r w:rsidRPr="00C35509">
        <w:rPr>
          <w:rFonts w:ascii="Times New Roman" w:hAnsi="Times New Roman" w:cs="Times New Roman"/>
          <w:sz w:val="26"/>
          <w:szCs w:val="26"/>
        </w:rPr>
        <w:t xml:space="preserve"> отдельных частей документации по планировке территории не подлежащими применению осуществляется путем принятия соответствующего распорядительного акта уполномоченного органа.</w:t>
      </w:r>
    </w:p>
    <w:p w:rsidR="00C1590A" w:rsidRPr="00C35509" w:rsidRDefault="00C1590A" w:rsidP="00C1590A">
      <w:pPr>
        <w:widowControl/>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t>4.27. У</w:t>
      </w:r>
      <w:r w:rsidR="00D27FEE" w:rsidRPr="00C35509">
        <w:rPr>
          <w:rFonts w:ascii="Times New Roman" w:hAnsi="Times New Roman" w:cs="Times New Roman"/>
          <w:sz w:val="26"/>
          <w:szCs w:val="26"/>
        </w:rPr>
        <w:t xml:space="preserve">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w:t>
      </w:r>
      <w:r w:rsidRPr="00C35509">
        <w:rPr>
          <w:rFonts w:ascii="Times New Roman" w:hAnsi="Times New Roman" w:cs="Times New Roman"/>
          <w:sz w:val="26"/>
          <w:szCs w:val="26"/>
        </w:rPr>
        <w:t>направляет копию такого решения:</w:t>
      </w:r>
    </w:p>
    <w:p w:rsidR="00C1590A" w:rsidRPr="00C35509" w:rsidRDefault="00C1590A" w:rsidP="00C1590A">
      <w:pPr>
        <w:widowControl/>
        <w:tabs>
          <w:tab w:val="left" w:pos="1134"/>
        </w:tabs>
        <w:spacing w:after="120"/>
        <w:mirrorIndents/>
        <w:rPr>
          <w:rFonts w:ascii="Times New Roman" w:hAnsi="Times New Roman" w:cs="Times New Roman"/>
          <w:sz w:val="26"/>
          <w:szCs w:val="26"/>
        </w:rPr>
      </w:pPr>
      <w:r w:rsidRPr="00C35509">
        <w:rPr>
          <w:rFonts w:ascii="Times New Roman" w:hAnsi="Times New Roman" w:cs="Times New Roman"/>
          <w:sz w:val="26"/>
          <w:szCs w:val="26"/>
        </w:rPr>
        <w:t>1) главе поселения, применительно к документации по планировке которого принято такое решение;</w:t>
      </w:r>
    </w:p>
    <w:p w:rsidR="00293908" w:rsidRPr="00C35509" w:rsidRDefault="00293908" w:rsidP="00293908">
      <w:pPr>
        <w:widowControl/>
        <w:shd w:val="clear" w:color="auto" w:fill="FFFFFF"/>
        <w:tabs>
          <w:tab w:val="left" w:pos="1134"/>
        </w:tabs>
        <w:spacing w:after="120"/>
        <w:ind w:firstLine="709"/>
        <w:mirrorIndents/>
        <w:rPr>
          <w:rFonts w:ascii="Times New Roman" w:hAnsi="Times New Roman" w:cs="Times New Roman"/>
          <w:sz w:val="26"/>
          <w:szCs w:val="26"/>
        </w:rPr>
      </w:pPr>
      <w:r w:rsidRPr="00C35509">
        <w:rPr>
          <w:rFonts w:ascii="Times New Roman" w:hAnsi="Times New Roman" w:cs="Times New Roman"/>
          <w:sz w:val="26"/>
          <w:szCs w:val="26"/>
        </w:rPr>
        <w:lastRenderedPageBreak/>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C1590A" w:rsidRDefault="00C1590A" w:rsidP="00C1590A">
      <w:pPr>
        <w:widowControl/>
        <w:tabs>
          <w:tab w:val="left" w:pos="1134"/>
        </w:tabs>
        <w:spacing w:after="120"/>
        <w:mirrorIndents/>
        <w:rPr>
          <w:rFonts w:ascii="Times New Roman" w:hAnsi="Times New Roman" w:cs="Times New Roman"/>
          <w:color w:val="0070C0"/>
          <w:sz w:val="26"/>
          <w:szCs w:val="26"/>
        </w:rPr>
      </w:pPr>
    </w:p>
    <w:bookmarkEnd w:id="2"/>
    <w:bookmarkEnd w:id="5"/>
    <w:p w:rsidR="00C83D9E" w:rsidRPr="0030431C" w:rsidRDefault="001C3696" w:rsidP="00172E61">
      <w:pPr>
        <w:widowControl/>
        <w:spacing w:after="120"/>
        <w:mirrorIndents/>
        <w:rPr>
          <w:color w:val="FF0000"/>
          <w:sz w:val="26"/>
          <w:szCs w:val="26"/>
        </w:rPr>
      </w:pPr>
      <w:r w:rsidRPr="0030431C">
        <w:rPr>
          <w:rFonts w:ascii="Times New Roman" w:hAnsi="Times New Roman" w:cs="Times New Roman"/>
          <w:sz w:val="26"/>
          <w:szCs w:val="26"/>
        </w:rPr>
        <w:br w:type="page"/>
      </w:r>
    </w:p>
    <w:p w:rsidR="00130500" w:rsidRPr="005E4802" w:rsidRDefault="00130500" w:rsidP="00172E61">
      <w:pPr>
        <w:spacing w:after="120"/>
        <w:ind w:left="6237" w:right="-48" w:firstLine="0"/>
        <w:mirrorIndents/>
        <w:jc w:val="center"/>
        <w:rPr>
          <w:rStyle w:val="a3"/>
          <w:rFonts w:ascii="Times New Roman" w:hAnsi="Times New Roman" w:cs="Times New Roman"/>
          <w:bCs/>
        </w:rPr>
      </w:pPr>
      <w:bookmarkStart w:id="7" w:name="sub_70"/>
      <w:proofErr w:type="gramStart"/>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Pr>
          <w:rFonts w:ascii="Times New Roman" w:hAnsi="Times New Roman" w:cs="Times New Roman"/>
        </w:rPr>
        <w:t xml:space="preserve">администрации сельского поселения Абашево муниципального района Хворостянский </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w:t>
      </w:r>
      <w:proofErr w:type="gramEnd"/>
      <w:r w:rsidRPr="001C3696">
        <w:rPr>
          <w:rFonts w:ascii="Times New Roman" w:hAnsi="Times New Roman" w:cs="Times New Roman"/>
        </w:rPr>
        <w:t xml:space="preserve"> Федерации</w:t>
      </w:r>
    </w:p>
    <w:bookmarkEnd w:id="7"/>
    <w:p w:rsidR="00130500" w:rsidRPr="005E4802" w:rsidRDefault="00130500" w:rsidP="00172E61">
      <w:pPr>
        <w:spacing w:after="120"/>
        <w:mirrorIndents/>
        <w:rPr>
          <w:rFonts w:ascii="Times New Roman" w:hAnsi="Times New Roman" w:cs="Times New Roman"/>
        </w:rPr>
      </w:pPr>
    </w:p>
    <w:p w:rsidR="00130500" w:rsidRPr="005E4802" w:rsidRDefault="00130500" w:rsidP="00172E61">
      <w:pPr>
        <w:spacing w:after="120"/>
        <w:mirrorIndents/>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172E61">
            <w:pPr>
              <w:pStyle w:val="a5"/>
              <w:spacing w:after="120"/>
              <w:mirrorIndents/>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172E61">
            <w:pPr>
              <w:spacing w:after="120"/>
              <w:mirrorIndents/>
            </w:pP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172E61">
            <w:pPr>
              <w:pStyle w:val="a5"/>
              <w:spacing w:after="120"/>
              <w:mirrorIndents/>
              <w:jc w:val="center"/>
              <w:rPr>
                <w:rFonts w:ascii="Times New Roman" w:hAnsi="Times New Roman" w:cs="Times New Roman"/>
              </w:rPr>
            </w:pPr>
            <w:r w:rsidRPr="005E4802">
              <w:rPr>
                <w:rFonts w:ascii="Times New Roman" w:hAnsi="Times New Roman" w:cs="Times New Roman"/>
              </w:rPr>
              <w:t>от "__" ______20__ г. N ____</w:t>
            </w:r>
          </w:p>
          <w:p w:rsidR="00130500"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172E61">
            <w:pPr>
              <w:spacing w:after="120"/>
              <w:mirrorIndents/>
            </w:pPr>
          </w:p>
        </w:tc>
      </w:tr>
      <w:tr w:rsidR="00130500" w:rsidRPr="005E4802"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172E61">
            <w:pPr>
              <w:spacing w:after="120"/>
              <w:mirrorIndents/>
            </w:pPr>
          </w:p>
        </w:tc>
      </w:tr>
      <w:tr w:rsidR="00130500" w:rsidRPr="001C3696" w:rsidTr="00BC2B4D">
        <w:tc>
          <w:tcPr>
            <w:tcW w:w="2866"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172E61">
            <w:pPr>
              <w:pStyle w:val="a5"/>
              <w:spacing w:after="120"/>
              <w:mirrorIndents/>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172E61">
            <w:pPr>
              <w:pStyle w:val="a5"/>
              <w:spacing w:after="120"/>
              <w:mirrorIndents/>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172E61">
            <w:pPr>
              <w:pStyle w:val="1"/>
              <w:spacing w:before="0" w:after="120"/>
              <w:mirrorIndents/>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172E61">
            <w:pPr>
              <w:pStyle w:val="a5"/>
              <w:spacing w:after="120"/>
              <w:mirrorIndents/>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172E61">
            <w:pPr>
              <w:pStyle w:val="a5"/>
              <w:spacing w:after="120"/>
              <w:mirrorIndents/>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130500" w:rsidRPr="001C3696" w:rsidRDefault="00130500" w:rsidP="00172E61">
            <w:pPr>
              <w:spacing w:after="120"/>
              <w:mirrorIndents/>
            </w:pPr>
          </w:p>
        </w:tc>
      </w:tr>
      <w:tr w:rsidR="00130500" w:rsidRPr="005E4802" w:rsidTr="00BC2B4D">
        <w:tc>
          <w:tcPr>
            <w:tcW w:w="10220"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72E61">
      <w:pPr>
        <w:spacing w:after="120"/>
        <w:mirrorIndent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172E61">
            <w:pPr>
              <w:pStyle w:val="a5"/>
              <w:spacing w:after="120"/>
              <w:mirrorIndents/>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8" w:name="sub_24"/>
            <w:r w:rsidRPr="001C3696">
              <w:rPr>
                <w:rFonts w:ascii="Times New Roman" w:hAnsi="Times New Roman" w:cs="Times New Roman"/>
              </w:rPr>
              <w:t>1.</w:t>
            </w:r>
            <w:bookmarkEnd w:id="8"/>
          </w:p>
        </w:tc>
        <w:tc>
          <w:tcPr>
            <w:tcW w:w="4861" w:type="dxa"/>
            <w:tcBorders>
              <w:top w:val="single" w:sz="4" w:space="0" w:color="auto"/>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 xml:space="preserve">Вид разрабатываемой документации по </w:t>
            </w:r>
            <w:r w:rsidRPr="001C3696">
              <w:rPr>
                <w:rFonts w:ascii="Times New Roman" w:hAnsi="Times New Roman" w:cs="Times New Roman"/>
              </w:rPr>
              <w:lastRenderedPageBreak/>
              <w:t>планировке территории</w:t>
            </w:r>
          </w:p>
        </w:tc>
        <w:tc>
          <w:tcPr>
            <w:tcW w:w="4928" w:type="dxa"/>
            <w:tcBorders>
              <w:top w:val="single" w:sz="4" w:space="0" w:color="auto"/>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9" w:name="sub_25"/>
            <w:r w:rsidRPr="001C3696">
              <w:rPr>
                <w:rFonts w:ascii="Times New Roman" w:hAnsi="Times New Roman" w:cs="Times New Roman"/>
              </w:rPr>
              <w:lastRenderedPageBreak/>
              <w:t>2.</w:t>
            </w:r>
            <w:bookmarkEnd w:id="9"/>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0" w:name="sub_26"/>
            <w:r w:rsidRPr="001C3696">
              <w:rPr>
                <w:rFonts w:ascii="Times New Roman" w:hAnsi="Times New Roman" w:cs="Times New Roman"/>
              </w:rPr>
              <w:t>3.</w:t>
            </w:r>
            <w:bookmarkEnd w:id="10"/>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1" w:name="sub_27"/>
            <w:r w:rsidRPr="001C3696">
              <w:rPr>
                <w:rFonts w:ascii="Times New Roman" w:hAnsi="Times New Roman" w:cs="Times New Roman"/>
              </w:rPr>
              <w:t>4.</w:t>
            </w:r>
            <w:bookmarkEnd w:id="11"/>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2" w:name="sub_28"/>
            <w:r w:rsidRPr="001C3696">
              <w:rPr>
                <w:rFonts w:ascii="Times New Roman" w:hAnsi="Times New Roman" w:cs="Times New Roman"/>
              </w:rPr>
              <w:t>5.</w:t>
            </w:r>
            <w:bookmarkEnd w:id="12"/>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172E61">
            <w:pPr>
              <w:pStyle w:val="a5"/>
              <w:spacing w:after="120"/>
              <w:mirrorIndents/>
              <w:jc w:val="center"/>
              <w:rPr>
                <w:rFonts w:ascii="Times New Roman" w:hAnsi="Times New Roman" w:cs="Times New Roman"/>
              </w:rPr>
            </w:pPr>
            <w:bookmarkStart w:id="13" w:name="sub_29"/>
            <w:r w:rsidRPr="001C3696">
              <w:rPr>
                <w:rFonts w:ascii="Times New Roman" w:hAnsi="Times New Roman" w:cs="Times New Roman"/>
              </w:rPr>
              <w:t>6.</w:t>
            </w:r>
            <w:bookmarkEnd w:id="13"/>
          </w:p>
        </w:tc>
        <w:tc>
          <w:tcPr>
            <w:tcW w:w="4861" w:type="dxa"/>
            <w:tcBorders>
              <w:top w:val="nil"/>
              <w:left w:val="nil"/>
              <w:bottom w:val="nil"/>
              <w:right w:val="nil"/>
            </w:tcBorders>
          </w:tcPr>
          <w:p w:rsidR="00130500" w:rsidRPr="001C3696" w:rsidRDefault="00130500" w:rsidP="00172E61">
            <w:pPr>
              <w:pStyle w:val="a6"/>
              <w:spacing w:after="120"/>
              <w:mirrorIndents/>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172E61">
            <w:pPr>
              <w:pStyle w:val="a5"/>
              <w:spacing w:after="120"/>
              <w:mirrorIndents/>
              <w:rPr>
                <w:rFonts w:ascii="Times New Roman" w:hAnsi="Times New Roman" w:cs="Times New Roman"/>
              </w:rPr>
            </w:pPr>
          </w:p>
        </w:tc>
      </w:tr>
    </w:tbl>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Pr="005E4802" w:rsidRDefault="00130500" w:rsidP="00172E61">
      <w:pPr>
        <w:spacing w:after="120"/>
        <w:ind w:left="6237" w:right="-48" w:firstLine="0"/>
        <w:mirrorIndents/>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sidRPr="00A3047B">
        <w:rPr>
          <w:rFonts w:ascii="Times New Roman" w:hAnsi="Times New Roman" w:cs="Times New Roman"/>
        </w:rPr>
        <w:t xml:space="preserve">администрации сельского поселения Абашево муниципального района Хворостянский  </w:t>
      </w:r>
      <w:r w:rsidRPr="001C3696">
        <w:rPr>
          <w:rFonts w:ascii="Times New Roman" w:hAnsi="Times New Roman" w:cs="Times New Roman"/>
        </w:rPr>
        <w:t>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Default="00130500" w:rsidP="00172E61">
      <w:pPr>
        <w:pStyle w:val="s37"/>
        <w:shd w:val="clear" w:color="auto" w:fill="FFFFFF"/>
        <w:spacing w:before="0" w:beforeAutospacing="0" w:after="120" w:afterAutospacing="0"/>
        <w:mirrorIndents/>
        <w:rPr>
          <w:rFonts w:ascii="Tahoma" w:hAnsi="Tahoma" w:cs="Tahoma"/>
          <w:color w:val="000000"/>
          <w:sz w:val="16"/>
          <w:szCs w:val="16"/>
        </w:rPr>
      </w:pPr>
    </w:p>
    <w:p w:rsidR="00130500" w:rsidRDefault="00130500" w:rsidP="00172E61">
      <w:pPr>
        <w:pStyle w:val="s3"/>
        <w:shd w:val="clear" w:color="auto" w:fill="FFFFFF"/>
        <w:spacing w:before="0" w:beforeAutospacing="0" w:after="120" w:afterAutospacing="0"/>
        <w:ind w:firstLine="425"/>
        <w:mirrorIndents/>
        <w:jc w:val="center"/>
        <w:rPr>
          <w:color w:val="000000"/>
        </w:rPr>
      </w:pPr>
      <w:r w:rsidRPr="00C83D9E">
        <w:rPr>
          <w:color w:val="000000"/>
        </w:rPr>
        <w:t>Правила</w:t>
      </w:r>
    </w:p>
    <w:p w:rsidR="00130500" w:rsidRPr="00C83D9E" w:rsidRDefault="00130500" w:rsidP="00172E61">
      <w:pPr>
        <w:pStyle w:val="s3"/>
        <w:shd w:val="clear" w:color="auto" w:fill="FFFFFF"/>
        <w:spacing w:before="0" w:beforeAutospacing="0" w:after="120" w:afterAutospacing="0"/>
        <w:ind w:firstLine="425"/>
        <w:mirrorIndents/>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72E61">
      <w:pPr>
        <w:pStyle w:val="empty"/>
        <w:shd w:val="clear" w:color="auto" w:fill="FFFFFF"/>
        <w:spacing w:before="0" w:beforeAutospacing="0" w:after="120" w:afterAutospacing="0"/>
        <w:ind w:firstLine="425"/>
        <w:mirrorIndents/>
        <w:jc w:val="both"/>
        <w:rPr>
          <w:color w:val="000000"/>
        </w:rPr>
      </w:pP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1. В </w:t>
      </w:r>
      <w:hyperlink r:id="rId23"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а) проект планировки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г) проект межевания территории в виде отдельного документа.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2. В </w:t>
      </w:r>
      <w:hyperlink r:id="rId24"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полное наименование органа местного самоуправления;</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3. В </w:t>
      </w:r>
      <w:hyperlink r:id="rId25"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6" w:anchor="/document/70353464/entry/2" w:history="1">
        <w:r w:rsidRPr="00C83D9E">
          <w:rPr>
            <w:rStyle w:val="a8"/>
          </w:rPr>
          <w:t>законодательством</w:t>
        </w:r>
      </w:hyperlink>
      <w:r w:rsidRPr="00C83D9E">
        <w:rPr>
          <w:color w:val="000000"/>
        </w:rPr>
        <w:t xml:space="preserve"> Российской Федерации о контрактной </w:t>
      </w:r>
      <w:r w:rsidR="00C1590A">
        <w:rPr>
          <w:color w:val="000000"/>
        </w:rPr>
        <w:t>системы</w:t>
      </w:r>
      <w:r w:rsidRPr="00C83D9E">
        <w:rPr>
          <w:color w:val="000000"/>
        </w:rPr>
        <w:t xml:space="preserve"> в сфере закупок товаров, работ, услуг для обеспечения государственных и муниципальных нужд, иными лицами;</w:t>
      </w:r>
      <w:proofErr w:type="gramEnd"/>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lastRenderedPageBreak/>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4. В </w:t>
      </w:r>
      <w:hyperlink r:id="rId27"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5. В </w:t>
      </w:r>
      <w:hyperlink r:id="rId28"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130500" w:rsidRPr="00C83D9E" w:rsidRDefault="00130500" w:rsidP="00172E61">
      <w:pPr>
        <w:pStyle w:val="s1"/>
        <w:shd w:val="clear" w:color="auto" w:fill="FFFFFF"/>
        <w:spacing w:before="0" w:beforeAutospacing="0" w:after="120" w:afterAutospacing="0"/>
        <w:ind w:firstLine="425"/>
        <w:mirrorIndents/>
        <w:jc w:val="both"/>
        <w:rPr>
          <w:color w:val="000000"/>
        </w:rPr>
      </w:pPr>
      <w:r w:rsidRPr="00C83D9E">
        <w:rPr>
          <w:color w:val="000000"/>
        </w:rPr>
        <w:t xml:space="preserve">6. В </w:t>
      </w:r>
      <w:hyperlink r:id="rId29"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30"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31"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sectPr w:rsidR="00130500" w:rsidRPr="00C83D9E" w:rsidSect="007768BA">
      <w:headerReference w:type="default" r:id="rId32"/>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49" w:rsidRDefault="00252B49" w:rsidP="007768BA">
      <w:r>
        <w:separator/>
      </w:r>
    </w:p>
  </w:endnote>
  <w:endnote w:type="continuationSeparator" w:id="0">
    <w:p w:rsidR="00252B49" w:rsidRDefault="00252B49"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49" w:rsidRDefault="00252B49" w:rsidP="007768BA">
      <w:r>
        <w:separator/>
      </w:r>
    </w:p>
  </w:footnote>
  <w:footnote w:type="continuationSeparator" w:id="0">
    <w:p w:rsidR="00252B49" w:rsidRDefault="00252B49" w:rsidP="0077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6F24BB" w:rsidRDefault="00C85231">
        <w:pPr>
          <w:pStyle w:val="ad"/>
          <w:jc w:val="center"/>
        </w:pPr>
        <w:r>
          <w:fldChar w:fldCharType="begin"/>
        </w:r>
        <w:r>
          <w:instrText xml:space="preserve"> PAGE   \* MERGEFORMAT </w:instrText>
        </w:r>
        <w:r>
          <w:fldChar w:fldCharType="separate"/>
        </w:r>
        <w:r w:rsidR="00B800A0">
          <w:rPr>
            <w:noProof/>
          </w:rPr>
          <w:t>22</w:t>
        </w:r>
        <w:r>
          <w:rPr>
            <w:noProof/>
          </w:rPr>
          <w:fldChar w:fldCharType="end"/>
        </w:r>
      </w:p>
    </w:sdtContent>
  </w:sdt>
  <w:p w:rsidR="006F24BB" w:rsidRPr="007768BA" w:rsidRDefault="006F24BB">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338A7651"/>
    <w:multiLevelType w:val="hybridMultilevel"/>
    <w:tmpl w:val="4508C88C"/>
    <w:lvl w:ilvl="0" w:tplc="19A0684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A04441"/>
    <w:multiLevelType w:val="hybridMultilevel"/>
    <w:tmpl w:val="BCAA7C4A"/>
    <w:lvl w:ilvl="0" w:tplc="F7FE8AA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1E2"/>
    <w:rsid w:val="00007491"/>
    <w:rsid w:val="00015A82"/>
    <w:rsid w:val="00045916"/>
    <w:rsid w:val="00046688"/>
    <w:rsid w:val="00047ADC"/>
    <w:rsid w:val="0006022B"/>
    <w:rsid w:val="00066A70"/>
    <w:rsid w:val="0006798B"/>
    <w:rsid w:val="000712A0"/>
    <w:rsid w:val="000871DB"/>
    <w:rsid w:val="000876DE"/>
    <w:rsid w:val="0009079F"/>
    <w:rsid w:val="000B7D17"/>
    <w:rsid w:val="000D5139"/>
    <w:rsid w:val="000D7776"/>
    <w:rsid w:val="000E5DEE"/>
    <w:rsid w:val="000E631C"/>
    <w:rsid w:val="000F233F"/>
    <w:rsid w:val="000F6A50"/>
    <w:rsid w:val="000F7018"/>
    <w:rsid w:val="0011180B"/>
    <w:rsid w:val="0011347F"/>
    <w:rsid w:val="00114E9F"/>
    <w:rsid w:val="00116286"/>
    <w:rsid w:val="00117004"/>
    <w:rsid w:val="00123999"/>
    <w:rsid w:val="00130500"/>
    <w:rsid w:val="00130B7A"/>
    <w:rsid w:val="001311A2"/>
    <w:rsid w:val="0013776F"/>
    <w:rsid w:val="00144CAE"/>
    <w:rsid w:val="00150701"/>
    <w:rsid w:val="001521CE"/>
    <w:rsid w:val="001522F6"/>
    <w:rsid w:val="00155488"/>
    <w:rsid w:val="00156FF4"/>
    <w:rsid w:val="00164C14"/>
    <w:rsid w:val="001655F7"/>
    <w:rsid w:val="00172E61"/>
    <w:rsid w:val="001757F2"/>
    <w:rsid w:val="00195721"/>
    <w:rsid w:val="001A0F02"/>
    <w:rsid w:val="001A1F65"/>
    <w:rsid w:val="001B73AA"/>
    <w:rsid w:val="001C3696"/>
    <w:rsid w:val="001C3891"/>
    <w:rsid w:val="001C51DC"/>
    <w:rsid w:val="001D1420"/>
    <w:rsid w:val="001F3C9A"/>
    <w:rsid w:val="001F4A1F"/>
    <w:rsid w:val="002054F7"/>
    <w:rsid w:val="002061A7"/>
    <w:rsid w:val="002155F1"/>
    <w:rsid w:val="00215FA9"/>
    <w:rsid w:val="002233E6"/>
    <w:rsid w:val="00250341"/>
    <w:rsid w:val="0025293B"/>
    <w:rsid w:val="00252B49"/>
    <w:rsid w:val="0025485D"/>
    <w:rsid w:val="002568EE"/>
    <w:rsid w:val="00276BFA"/>
    <w:rsid w:val="00290755"/>
    <w:rsid w:val="00293908"/>
    <w:rsid w:val="00296BBF"/>
    <w:rsid w:val="002A4C2A"/>
    <w:rsid w:val="002C348A"/>
    <w:rsid w:val="002C5025"/>
    <w:rsid w:val="002D347C"/>
    <w:rsid w:val="002E0BCD"/>
    <w:rsid w:val="002E0F53"/>
    <w:rsid w:val="002E3FC5"/>
    <w:rsid w:val="002E4B27"/>
    <w:rsid w:val="002E5C98"/>
    <w:rsid w:val="002F0319"/>
    <w:rsid w:val="002F4171"/>
    <w:rsid w:val="002F428F"/>
    <w:rsid w:val="00303F55"/>
    <w:rsid w:val="0030431C"/>
    <w:rsid w:val="0031372A"/>
    <w:rsid w:val="00315709"/>
    <w:rsid w:val="0031754F"/>
    <w:rsid w:val="00355218"/>
    <w:rsid w:val="00355751"/>
    <w:rsid w:val="00364BE9"/>
    <w:rsid w:val="0037286D"/>
    <w:rsid w:val="00374B3F"/>
    <w:rsid w:val="003828E6"/>
    <w:rsid w:val="00382D50"/>
    <w:rsid w:val="0038479B"/>
    <w:rsid w:val="00384A2E"/>
    <w:rsid w:val="00391DB2"/>
    <w:rsid w:val="0039390E"/>
    <w:rsid w:val="0039780C"/>
    <w:rsid w:val="003B3766"/>
    <w:rsid w:val="003C3B70"/>
    <w:rsid w:val="003C7E04"/>
    <w:rsid w:val="003D09FF"/>
    <w:rsid w:val="003D2312"/>
    <w:rsid w:val="003D302C"/>
    <w:rsid w:val="003E2D04"/>
    <w:rsid w:val="003E70A2"/>
    <w:rsid w:val="003F2B67"/>
    <w:rsid w:val="003F410A"/>
    <w:rsid w:val="003F6E24"/>
    <w:rsid w:val="00402F96"/>
    <w:rsid w:val="00406747"/>
    <w:rsid w:val="00416315"/>
    <w:rsid w:val="004244B4"/>
    <w:rsid w:val="0043503A"/>
    <w:rsid w:val="00450830"/>
    <w:rsid w:val="004521AC"/>
    <w:rsid w:val="00461B20"/>
    <w:rsid w:val="00461D13"/>
    <w:rsid w:val="00464B04"/>
    <w:rsid w:val="00466F25"/>
    <w:rsid w:val="0047196D"/>
    <w:rsid w:val="00477AAE"/>
    <w:rsid w:val="004863C4"/>
    <w:rsid w:val="004867CA"/>
    <w:rsid w:val="004A0052"/>
    <w:rsid w:val="004A05A3"/>
    <w:rsid w:val="004D706B"/>
    <w:rsid w:val="004E1E1C"/>
    <w:rsid w:val="004E2484"/>
    <w:rsid w:val="004F43D4"/>
    <w:rsid w:val="005052BA"/>
    <w:rsid w:val="00521202"/>
    <w:rsid w:val="00521711"/>
    <w:rsid w:val="0053500A"/>
    <w:rsid w:val="00552B15"/>
    <w:rsid w:val="00560206"/>
    <w:rsid w:val="00564A46"/>
    <w:rsid w:val="005734DE"/>
    <w:rsid w:val="0057464D"/>
    <w:rsid w:val="0058096E"/>
    <w:rsid w:val="00584A90"/>
    <w:rsid w:val="005A5B7B"/>
    <w:rsid w:val="005B48C7"/>
    <w:rsid w:val="005D26AF"/>
    <w:rsid w:val="005D3D9D"/>
    <w:rsid w:val="005E4802"/>
    <w:rsid w:val="005E59DE"/>
    <w:rsid w:val="005F5931"/>
    <w:rsid w:val="00607F06"/>
    <w:rsid w:val="006116B1"/>
    <w:rsid w:val="006210EB"/>
    <w:rsid w:val="00621603"/>
    <w:rsid w:val="00623872"/>
    <w:rsid w:val="006256F4"/>
    <w:rsid w:val="00641D68"/>
    <w:rsid w:val="0064375E"/>
    <w:rsid w:val="00646B47"/>
    <w:rsid w:val="00655EB6"/>
    <w:rsid w:val="006776E5"/>
    <w:rsid w:val="00680133"/>
    <w:rsid w:val="00680ED3"/>
    <w:rsid w:val="006841D3"/>
    <w:rsid w:val="00684573"/>
    <w:rsid w:val="006A7A5B"/>
    <w:rsid w:val="006B6769"/>
    <w:rsid w:val="006B6BD2"/>
    <w:rsid w:val="006D492F"/>
    <w:rsid w:val="006D6BC5"/>
    <w:rsid w:val="006E02F5"/>
    <w:rsid w:val="006F24BB"/>
    <w:rsid w:val="0070756D"/>
    <w:rsid w:val="007103AA"/>
    <w:rsid w:val="00712554"/>
    <w:rsid w:val="007235A6"/>
    <w:rsid w:val="0072585C"/>
    <w:rsid w:val="00730CE2"/>
    <w:rsid w:val="007420C0"/>
    <w:rsid w:val="00752346"/>
    <w:rsid w:val="00752D58"/>
    <w:rsid w:val="007717B0"/>
    <w:rsid w:val="007768BA"/>
    <w:rsid w:val="007803D6"/>
    <w:rsid w:val="0078487C"/>
    <w:rsid w:val="007A17D4"/>
    <w:rsid w:val="007B085A"/>
    <w:rsid w:val="007B45E5"/>
    <w:rsid w:val="007C08A5"/>
    <w:rsid w:val="007C2E13"/>
    <w:rsid w:val="007C6896"/>
    <w:rsid w:val="007C6E3F"/>
    <w:rsid w:val="007C792A"/>
    <w:rsid w:val="007D59A9"/>
    <w:rsid w:val="007E1A3A"/>
    <w:rsid w:val="007E4548"/>
    <w:rsid w:val="007F2F06"/>
    <w:rsid w:val="00800CE5"/>
    <w:rsid w:val="0080605F"/>
    <w:rsid w:val="00806C90"/>
    <w:rsid w:val="00811A00"/>
    <w:rsid w:val="0082167B"/>
    <w:rsid w:val="0085158C"/>
    <w:rsid w:val="00860F85"/>
    <w:rsid w:val="00866BF9"/>
    <w:rsid w:val="00871228"/>
    <w:rsid w:val="00872E9B"/>
    <w:rsid w:val="008762D3"/>
    <w:rsid w:val="00877453"/>
    <w:rsid w:val="00881A18"/>
    <w:rsid w:val="00890577"/>
    <w:rsid w:val="00891FB9"/>
    <w:rsid w:val="008959A7"/>
    <w:rsid w:val="00895DD1"/>
    <w:rsid w:val="008A2434"/>
    <w:rsid w:val="008A25ED"/>
    <w:rsid w:val="008A7BD7"/>
    <w:rsid w:val="008B6392"/>
    <w:rsid w:val="008B71FE"/>
    <w:rsid w:val="008B7580"/>
    <w:rsid w:val="008D2352"/>
    <w:rsid w:val="008E3BFF"/>
    <w:rsid w:val="008E72B1"/>
    <w:rsid w:val="008E7E86"/>
    <w:rsid w:val="008F4A12"/>
    <w:rsid w:val="009217D8"/>
    <w:rsid w:val="00931DA7"/>
    <w:rsid w:val="00932CDF"/>
    <w:rsid w:val="009436CD"/>
    <w:rsid w:val="00963F07"/>
    <w:rsid w:val="00976C0B"/>
    <w:rsid w:val="00986B75"/>
    <w:rsid w:val="00987C5F"/>
    <w:rsid w:val="009A05BC"/>
    <w:rsid w:val="009A0F08"/>
    <w:rsid w:val="009A533D"/>
    <w:rsid w:val="009B08EF"/>
    <w:rsid w:val="009C1942"/>
    <w:rsid w:val="00A00F04"/>
    <w:rsid w:val="00A10F08"/>
    <w:rsid w:val="00A14DAD"/>
    <w:rsid w:val="00A16894"/>
    <w:rsid w:val="00A2305F"/>
    <w:rsid w:val="00A2356B"/>
    <w:rsid w:val="00A26D79"/>
    <w:rsid w:val="00A3047B"/>
    <w:rsid w:val="00A312C7"/>
    <w:rsid w:val="00A3396B"/>
    <w:rsid w:val="00A341C2"/>
    <w:rsid w:val="00A54BB3"/>
    <w:rsid w:val="00A6376D"/>
    <w:rsid w:val="00A63983"/>
    <w:rsid w:val="00A90958"/>
    <w:rsid w:val="00AA7A98"/>
    <w:rsid w:val="00AC67BC"/>
    <w:rsid w:val="00AC7E1A"/>
    <w:rsid w:val="00AD13FC"/>
    <w:rsid w:val="00AD59F6"/>
    <w:rsid w:val="00AD7DD1"/>
    <w:rsid w:val="00AE2408"/>
    <w:rsid w:val="00AE2BEE"/>
    <w:rsid w:val="00AF7919"/>
    <w:rsid w:val="00B10189"/>
    <w:rsid w:val="00B10E0E"/>
    <w:rsid w:val="00B148EC"/>
    <w:rsid w:val="00B27393"/>
    <w:rsid w:val="00B367AF"/>
    <w:rsid w:val="00B417A8"/>
    <w:rsid w:val="00B45F1A"/>
    <w:rsid w:val="00B51C78"/>
    <w:rsid w:val="00B614A3"/>
    <w:rsid w:val="00B6361F"/>
    <w:rsid w:val="00B65E2B"/>
    <w:rsid w:val="00B717BF"/>
    <w:rsid w:val="00B739FC"/>
    <w:rsid w:val="00B7548E"/>
    <w:rsid w:val="00B800A0"/>
    <w:rsid w:val="00B86F74"/>
    <w:rsid w:val="00BA3442"/>
    <w:rsid w:val="00BA551E"/>
    <w:rsid w:val="00BA5DC9"/>
    <w:rsid w:val="00BA68BC"/>
    <w:rsid w:val="00BC05D5"/>
    <w:rsid w:val="00BC15F4"/>
    <w:rsid w:val="00BC2B4D"/>
    <w:rsid w:val="00BE10FF"/>
    <w:rsid w:val="00BE2AB0"/>
    <w:rsid w:val="00C0714F"/>
    <w:rsid w:val="00C1259F"/>
    <w:rsid w:val="00C14094"/>
    <w:rsid w:val="00C1590A"/>
    <w:rsid w:val="00C15EAC"/>
    <w:rsid w:val="00C24C7B"/>
    <w:rsid w:val="00C25A28"/>
    <w:rsid w:val="00C35509"/>
    <w:rsid w:val="00C41A60"/>
    <w:rsid w:val="00C5194A"/>
    <w:rsid w:val="00C61269"/>
    <w:rsid w:val="00C716FA"/>
    <w:rsid w:val="00C83D9E"/>
    <w:rsid w:val="00C84221"/>
    <w:rsid w:val="00C85231"/>
    <w:rsid w:val="00C85470"/>
    <w:rsid w:val="00C943A0"/>
    <w:rsid w:val="00CA28F1"/>
    <w:rsid w:val="00CA358A"/>
    <w:rsid w:val="00CB106A"/>
    <w:rsid w:val="00CC38A6"/>
    <w:rsid w:val="00CC3A37"/>
    <w:rsid w:val="00CD430D"/>
    <w:rsid w:val="00CD701F"/>
    <w:rsid w:val="00CE3553"/>
    <w:rsid w:val="00CF4BFC"/>
    <w:rsid w:val="00D01266"/>
    <w:rsid w:val="00D04B30"/>
    <w:rsid w:val="00D0635D"/>
    <w:rsid w:val="00D10B73"/>
    <w:rsid w:val="00D13678"/>
    <w:rsid w:val="00D2471E"/>
    <w:rsid w:val="00D27FEE"/>
    <w:rsid w:val="00D52F73"/>
    <w:rsid w:val="00D532C3"/>
    <w:rsid w:val="00D60C16"/>
    <w:rsid w:val="00D66B5B"/>
    <w:rsid w:val="00D67994"/>
    <w:rsid w:val="00D706AE"/>
    <w:rsid w:val="00D74ECB"/>
    <w:rsid w:val="00D82DA7"/>
    <w:rsid w:val="00D90D3B"/>
    <w:rsid w:val="00D95650"/>
    <w:rsid w:val="00DA1476"/>
    <w:rsid w:val="00DA42B9"/>
    <w:rsid w:val="00DA7271"/>
    <w:rsid w:val="00DC2595"/>
    <w:rsid w:val="00DD65B2"/>
    <w:rsid w:val="00E066CA"/>
    <w:rsid w:val="00E11241"/>
    <w:rsid w:val="00E15FE9"/>
    <w:rsid w:val="00E23288"/>
    <w:rsid w:val="00E25665"/>
    <w:rsid w:val="00E25A68"/>
    <w:rsid w:val="00E40166"/>
    <w:rsid w:val="00E61001"/>
    <w:rsid w:val="00E71940"/>
    <w:rsid w:val="00E72238"/>
    <w:rsid w:val="00E751E2"/>
    <w:rsid w:val="00E8072F"/>
    <w:rsid w:val="00E83BF8"/>
    <w:rsid w:val="00E944CF"/>
    <w:rsid w:val="00E96DD0"/>
    <w:rsid w:val="00EA5D33"/>
    <w:rsid w:val="00EB175B"/>
    <w:rsid w:val="00EB2AB0"/>
    <w:rsid w:val="00EC07F6"/>
    <w:rsid w:val="00EC4C42"/>
    <w:rsid w:val="00ED2669"/>
    <w:rsid w:val="00ED5514"/>
    <w:rsid w:val="00EE48F9"/>
    <w:rsid w:val="00EE592E"/>
    <w:rsid w:val="00EF1820"/>
    <w:rsid w:val="00F012A5"/>
    <w:rsid w:val="00F06E1E"/>
    <w:rsid w:val="00F11AE1"/>
    <w:rsid w:val="00F1296D"/>
    <w:rsid w:val="00F21DF4"/>
    <w:rsid w:val="00F22773"/>
    <w:rsid w:val="00F369CF"/>
    <w:rsid w:val="00F4026F"/>
    <w:rsid w:val="00F573D3"/>
    <w:rsid w:val="00F627B6"/>
    <w:rsid w:val="00F6795E"/>
    <w:rsid w:val="00F7064E"/>
    <w:rsid w:val="00F74EA3"/>
    <w:rsid w:val="00F865E3"/>
    <w:rsid w:val="00F92483"/>
    <w:rsid w:val="00F961E1"/>
    <w:rsid w:val="00FA60C5"/>
    <w:rsid w:val="00FB141D"/>
    <w:rsid w:val="00FD60D7"/>
    <w:rsid w:val="00FE4A25"/>
    <w:rsid w:val="00FE751A"/>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 w:type="character" w:customStyle="1" w:styleId="dt-r">
    <w:name w:val="dt-r"/>
    <w:basedOn w:val="a0"/>
    <w:rsid w:val="00F3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6018A2421A957294646EDCBB4554D141216B411C0E41BFA75010A39C4CCF1788D664BA5F39D684C1059A4F1D294D3572DE9F1A51085EC1D0wEL" TargetMode="External"/><Relationship Id="rId18" Type="http://schemas.openxmlformats.org/officeDocument/2006/relationships/hyperlink" Target="consultantplus://offline/ref=D99DBDF1065F578ABB7FA55C413306344A8B2A602FC44F392E11472A2F817C8C575639B2794D88D9143158551B70C6C8246BEE9C41C3S0E8F"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A7B323494189CDF685ADCA39DB4EBA90BD8C98C1ECB248A5FF31A37D1917C67FB35E850B5AA5C3E0C9EC489D34623164599E3328B329X5JF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o.garant.ru/document?id=10002673&amp;sub=3" TargetMode="External"/><Relationship Id="rId17" Type="http://schemas.openxmlformats.org/officeDocument/2006/relationships/hyperlink" Target="consultantplus://offline/ref=E709336C574F8D4A1FFCC00A93D25FDD315E4EB5D517EDD08B27EC16E33A45A4358FC9CA11D03A3A9099FF259B6B96C07669631F6410A15DW953H" TargetMode="External"/><Relationship Id="rId25" Type="http://schemas.openxmlformats.org/officeDocument/2006/relationships/hyperlink" Target="http://mobileonline.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09336C574F8D4A1FFCC00A93D25FDD315E4EB5D517EDD08B27EC16E33A45A4358FC9CA15D73332C4C3EF21D23C9CDC717F7D157A10WA50H" TargetMode="External"/><Relationship Id="rId20" Type="http://schemas.openxmlformats.org/officeDocument/2006/relationships/hyperlink" Target="consultantplus://offline/ref=A7B323494189CDF685ADCA39DB4EBA90BD8C98C1ECB248A5FF31A37D1917C67FB35E850B5AA5C3E0C9EC489D34623164599E3328B329X5JFI"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2038258&amp;sub=4511" TargetMode="External"/><Relationship Id="rId24" Type="http://schemas.openxmlformats.org/officeDocument/2006/relationships/hyperlink" Target="http://mobileonline.garant.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709336C574F8D4A1FFCDE0785BE01D2335D19BBD615EE83D777EA41BC6A43F175CFCF9F529637389092AF74DB35CF9335226E157D0CA1578C8FED23W758H"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DCED5E6F22D20D4DA2FD022437377AFD70FB537758E28863268567F0C1DCF76B89BA4A4DAB046CB0F868D57EA721256D8E5930C0D7E4V6S4G" TargetMode="External"/><Relationship Id="rId19" Type="http://schemas.openxmlformats.org/officeDocument/2006/relationships/hyperlink" Target="consultantplus://offline/ref=D99DBDF1065F578ABB7FA55C413306344A8B2A602FC44F392E11472A2F817C8C575639B27D4A81D1406B48515227CCD4237DF0965FC309FFS4ECF" TargetMode="Externa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78822F3CB23967B4CC8BB0A0BA87EA0F7D04C5C6DF9AC512E5185345BCF4ED6C1EFAC96740ACCD6A8EB736BE5DB1901C6213C10C60C7o7w4G" TargetMode="External"/><Relationship Id="rId22" Type="http://schemas.openxmlformats.org/officeDocument/2006/relationships/hyperlink" Target="consultantplus://offline/ref=C9CD53B88CAA342CDE4889A96F477E55B71D6F6DDF5687B584CFFA372182E094D241E49E3862EE7090623B49824CF696E639FF38FB09AFDAm8Q1K"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E573E-2A8B-43F8-806C-0C6D3402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8665</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7</cp:revision>
  <cp:lastPrinted>2021-09-02T03:58:00Z</cp:lastPrinted>
  <dcterms:created xsi:type="dcterms:W3CDTF">2021-08-31T06:50:00Z</dcterms:created>
  <dcterms:modified xsi:type="dcterms:W3CDTF">2021-09-02T03:58:00Z</dcterms:modified>
</cp:coreProperties>
</file>